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E" w:rsidRPr="00226CEA" w:rsidRDefault="002400CE" w:rsidP="00240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6CEA">
        <w:rPr>
          <w:rFonts w:ascii="Times New Roman" w:hAnsi="Times New Roman" w:cs="Times New Roman"/>
          <w:sz w:val="24"/>
          <w:szCs w:val="24"/>
        </w:rPr>
        <w:t>Урок – игра. Фестиваль сказочных героев. Культура общения.</w:t>
      </w:r>
    </w:p>
    <w:p w:rsidR="002400CE" w:rsidRDefault="002400CE" w:rsidP="00226C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26CEA" w:rsidRPr="00226CEA" w:rsidRDefault="00226CEA" w:rsidP="0022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ФИО автора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226CEA">
        <w:rPr>
          <w:rFonts w:ascii="Times New Roman" w:hAnsi="Times New Roman" w:cs="Times New Roman"/>
          <w:sz w:val="24"/>
          <w:szCs w:val="24"/>
        </w:rPr>
        <w:t>Петрова Светлана Анатольевна</w:t>
      </w:r>
    </w:p>
    <w:p w:rsidR="00226CEA" w:rsidRPr="00226CEA" w:rsidRDefault="00226CEA" w:rsidP="00226C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226CEA">
        <w:rPr>
          <w:rFonts w:ascii="Times New Roman" w:hAnsi="Times New Roman" w:cs="Times New Roman"/>
          <w:b/>
          <w:i/>
          <w:sz w:val="24"/>
          <w:szCs w:val="24"/>
        </w:rPr>
        <w:t xml:space="preserve">есто работы, должность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26CEA">
        <w:rPr>
          <w:rFonts w:ascii="Times New Roman" w:hAnsi="Times New Roman" w:cs="Times New Roman"/>
          <w:sz w:val="24"/>
          <w:szCs w:val="24"/>
        </w:rPr>
        <w:t>МОУ «ЛСОШ №1», учитель начальных классов</w:t>
      </w:r>
    </w:p>
    <w:p w:rsidR="00226CEA" w:rsidRPr="00226CEA" w:rsidRDefault="00226CEA" w:rsidP="00226C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26CEA">
        <w:rPr>
          <w:rFonts w:ascii="Times New Roman" w:hAnsi="Times New Roman" w:cs="Times New Roman"/>
          <w:b/>
          <w:i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26CE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226CEA" w:rsidRDefault="00226CEA" w:rsidP="004210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226CEA">
        <w:rPr>
          <w:rFonts w:ascii="Times New Roman" w:hAnsi="Times New Roman" w:cs="Times New Roman"/>
          <w:b/>
          <w:i/>
          <w:sz w:val="24"/>
          <w:szCs w:val="24"/>
        </w:rPr>
        <w:t xml:space="preserve">ласс </w:t>
      </w:r>
      <w:r>
        <w:rPr>
          <w:rFonts w:ascii="Times New Roman" w:hAnsi="Times New Roman" w:cs="Times New Roman"/>
          <w:b/>
          <w:i/>
          <w:sz w:val="24"/>
          <w:szCs w:val="24"/>
        </w:rPr>
        <w:t>– 1</w:t>
      </w:r>
    </w:p>
    <w:p w:rsidR="00226CEA" w:rsidRPr="00226CEA" w:rsidRDefault="00226CEA" w:rsidP="00226C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26CEA">
        <w:rPr>
          <w:rFonts w:ascii="Times New Roman" w:hAnsi="Times New Roman" w:cs="Times New Roman"/>
          <w:b/>
          <w:i/>
          <w:sz w:val="24"/>
          <w:szCs w:val="24"/>
        </w:rPr>
        <w:t>азовый учебник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D33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D33">
        <w:rPr>
          <w:rFonts w:ascii="Times New Roman" w:hAnsi="Times New Roman" w:cs="Times New Roman"/>
          <w:b/>
          <w:i/>
          <w:sz w:val="24"/>
          <w:szCs w:val="24"/>
        </w:rPr>
        <w:t>Н. В. Нечаева «Азбука»</w:t>
      </w:r>
    </w:p>
    <w:p w:rsidR="00421093" w:rsidRDefault="004210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26CEA">
        <w:rPr>
          <w:rFonts w:ascii="Times New Roman" w:hAnsi="Times New Roman" w:cs="Times New Roman"/>
          <w:sz w:val="24"/>
          <w:szCs w:val="24"/>
        </w:rPr>
        <w:t xml:space="preserve"> дать представление о культуре общения в различных ситуациях.</w:t>
      </w:r>
    </w:p>
    <w:p w:rsidR="00984B38" w:rsidRDefault="00984B38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</w:t>
      </w:r>
      <w:r w:rsidR="002F7F52">
        <w:rPr>
          <w:rFonts w:ascii="Times New Roman" w:hAnsi="Times New Roman" w:cs="Times New Roman"/>
          <w:sz w:val="24"/>
          <w:szCs w:val="24"/>
        </w:rPr>
        <w:t>е работать с книгой, с текстом, соотносить устный текст</w:t>
      </w:r>
      <w:r>
        <w:rPr>
          <w:rFonts w:ascii="Times New Roman" w:hAnsi="Times New Roman" w:cs="Times New Roman"/>
          <w:sz w:val="24"/>
          <w:szCs w:val="24"/>
        </w:rPr>
        <w:t xml:space="preserve"> с иллюстрацией;</w:t>
      </w:r>
    </w:p>
    <w:p w:rsidR="00984B38" w:rsidRPr="00226CEA" w:rsidRDefault="00984B38" w:rsidP="002F7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развивать умение взаимодействовать друг с другом</w:t>
      </w:r>
      <w:r w:rsidR="002F7F52">
        <w:rPr>
          <w:rFonts w:ascii="Times New Roman" w:hAnsi="Times New Roman" w:cs="Times New Roman"/>
          <w:sz w:val="24"/>
          <w:szCs w:val="24"/>
        </w:rPr>
        <w:t>.</w:t>
      </w:r>
    </w:p>
    <w:p w:rsidR="00421093" w:rsidRPr="00984B38" w:rsidRDefault="00984B38" w:rsidP="009411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4B38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Универсальные учебные действия</w:t>
      </w:r>
    </w:p>
    <w:p w:rsidR="00421093" w:rsidRPr="00226CEA" w:rsidRDefault="004210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226CEA">
        <w:rPr>
          <w:rFonts w:ascii="Times New Roman" w:hAnsi="Times New Roman" w:cs="Times New Roman"/>
          <w:sz w:val="24"/>
          <w:szCs w:val="24"/>
        </w:rPr>
        <w:t xml:space="preserve"> умеют анализировать предлагаемые серии картинок; определяют последовательность; устанавливают правильную последовательность при ее нарушении; составляют рассказы с опорой на картинки.</w:t>
      </w:r>
    </w:p>
    <w:p w:rsidR="00421093" w:rsidRPr="00226CEA" w:rsidRDefault="004210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226CEA">
        <w:rPr>
          <w:rFonts w:ascii="Times New Roman" w:hAnsi="Times New Roman" w:cs="Times New Roman"/>
          <w:sz w:val="24"/>
          <w:szCs w:val="24"/>
        </w:rPr>
        <w:t xml:space="preserve"> проявляют положительное отношение к школе и учебной деятельности, в частности, к занятиям по Азбуке.</w:t>
      </w:r>
    </w:p>
    <w:p w:rsidR="00421093" w:rsidRPr="00226CEA" w:rsidRDefault="00421093" w:rsidP="009411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26CE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26CE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1093" w:rsidRPr="00226CEA" w:rsidRDefault="004210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226CEA">
        <w:rPr>
          <w:rFonts w:ascii="Times New Roman" w:hAnsi="Times New Roman" w:cs="Times New Roman"/>
          <w:sz w:val="24"/>
          <w:szCs w:val="24"/>
        </w:rPr>
        <w:t xml:space="preserve"> принимают и сохраняют учебную задачу, соответствующую этапу обучения.</w:t>
      </w:r>
    </w:p>
    <w:p w:rsidR="00421093" w:rsidRPr="00226CEA" w:rsidRDefault="004210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226CEA">
        <w:rPr>
          <w:rFonts w:ascii="Times New Roman" w:hAnsi="Times New Roman" w:cs="Times New Roman"/>
          <w:sz w:val="24"/>
          <w:szCs w:val="24"/>
        </w:rPr>
        <w:t xml:space="preserve"> ищут нужную информацию в Азбуке; строят ответ в устной форме в соответствии с заданным вопросом;</w:t>
      </w:r>
      <w:r w:rsidR="00941150" w:rsidRPr="00226CEA">
        <w:rPr>
          <w:rFonts w:ascii="Times New Roman" w:hAnsi="Times New Roman" w:cs="Times New Roman"/>
          <w:sz w:val="24"/>
          <w:szCs w:val="24"/>
        </w:rPr>
        <w:t xml:space="preserve"> подводят языковой факт под понятия (согласные твердые-мягкие); соотносят изучаемый материал с собственным опытом</w:t>
      </w:r>
      <w:r w:rsidRPr="00226CEA">
        <w:rPr>
          <w:rFonts w:ascii="Times New Roman" w:hAnsi="Times New Roman" w:cs="Times New Roman"/>
          <w:sz w:val="24"/>
          <w:szCs w:val="24"/>
        </w:rPr>
        <w:t>.</w:t>
      </w:r>
    </w:p>
    <w:p w:rsidR="00421093" w:rsidRDefault="004210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EA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="00226C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150" w:rsidRPr="00226CEA">
        <w:rPr>
          <w:rFonts w:ascii="Times New Roman" w:hAnsi="Times New Roman" w:cs="Times New Roman"/>
          <w:sz w:val="24"/>
          <w:szCs w:val="24"/>
        </w:rPr>
        <w:t xml:space="preserve">строят понятные высказывания; </w:t>
      </w:r>
      <w:r w:rsidRPr="00226CEA">
        <w:rPr>
          <w:rFonts w:ascii="Times New Roman" w:hAnsi="Times New Roman" w:cs="Times New Roman"/>
          <w:sz w:val="24"/>
          <w:szCs w:val="24"/>
        </w:rPr>
        <w:t xml:space="preserve">принимают участие в работе парами и группами; </w:t>
      </w:r>
      <w:r w:rsidR="00941150" w:rsidRPr="00226CEA">
        <w:rPr>
          <w:rFonts w:ascii="Times New Roman" w:hAnsi="Times New Roman" w:cs="Times New Roman"/>
          <w:sz w:val="24"/>
          <w:szCs w:val="24"/>
        </w:rPr>
        <w:t xml:space="preserve">договариваются, </w:t>
      </w:r>
      <w:r w:rsidRPr="00226CEA">
        <w:rPr>
          <w:rFonts w:ascii="Times New Roman" w:hAnsi="Times New Roman" w:cs="Times New Roman"/>
          <w:sz w:val="24"/>
          <w:szCs w:val="24"/>
        </w:rPr>
        <w:t>воспринимают мнение других людей.</w:t>
      </w:r>
    </w:p>
    <w:p w:rsidR="00984B38" w:rsidRDefault="00984B38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</w:t>
      </w:r>
      <w:r w:rsidRPr="00984B38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sz w:val="24"/>
          <w:szCs w:val="24"/>
        </w:rPr>
        <w:t xml:space="preserve"> получения новых знаний.</w:t>
      </w:r>
    </w:p>
    <w:p w:rsidR="00984B38" w:rsidRDefault="00984B38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38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работа в парах, групповая работа.</w:t>
      </w:r>
      <w:bookmarkStart w:id="0" w:name="_GoBack"/>
      <w:bookmarkEnd w:id="0"/>
    </w:p>
    <w:p w:rsidR="00984B38" w:rsidRPr="002F7F52" w:rsidRDefault="00984B38" w:rsidP="009411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F52">
        <w:rPr>
          <w:rFonts w:ascii="Times New Roman" w:hAnsi="Times New Roman" w:cs="Times New Roman"/>
          <w:b/>
          <w:i/>
          <w:sz w:val="24"/>
          <w:szCs w:val="24"/>
        </w:rPr>
        <w:t>Используемые технологии, активные формы обучения:</w:t>
      </w:r>
      <w:r w:rsidR="002F7F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7F5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2F7F52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2F7F52" w:rsidRPr="002F7F52">
        <w:rPr>
          <w:rFonts w:ascii="Times New Roman" w:hAnsi="Times New Roman" w:cs="Times New Roman"/>
          <w:sz w:val="24"/>
          <w:szCs w:val="24"/>
        </w:rPr>
        <w:t>, игровые формы обучения</w:t>
      </w:r>
    </w:p>
    <w:p w:rsidR="002F7F52" w:rsidRPr="002F7F52" w:rsidRDefault="002F7F52" w:rsidP="002F7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F52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учебник «Азбука», раздаточный материал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компьютер, видеозапись. </w:t>
      </w:r>
    </w:p>
    <w:p w:rsidR="00984B38" w:rsidRDefault="00984B38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38" w:rsidRPr="00226CEA" w:rsidRDefault="00984B38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CE" w:rsidRDefault="0042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5C93" w:rsidRPr="00421093" w:rsidRDefault="00D25C93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093" w:rsidRPr="006965CA" w:rsidRDefault="00941150" w:rsidP="004D15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5CA">
        <w:rPr>
          <w:rFonts w:ascii="Times New Roman" w:hAnsi="Times New Roman" w:cs="Times New Roman"/>
          <w:b/>
          <w:i/>
          <w:sz w:val="24"/>
          <w:szCs w:val="24"/>
        </w:rPr>
        <w:t>Структура и ход урока.</w:t>
      </w:r>
    </w:p>
    <w:tbl>
      <w:tblPr>
        <w:tblStyle w:val="a3"/>
        <w:tblW w:w="15120" w:type="dxa"/>
        <w:tblInd w:w="250" w:type="dxa"/>
        <w:tblLayout w:type="fixed"/>
        <w:tblLook w:val="04A0"/>
      </w:tblPr>
      <w:tblGrid>
        <w:gridCol w:w="2269"/>
        <w:gridCol w:w="1702"/>
        <w:gridCol w:w="5810"/>
        <w:gridCol w:w="2693"/>
        <w:gridCol w:w="1418"/>
        <w:gridCol w:w="1228"/>
      </w:tblGrid>
      <w:tr w:rsidR="00423CCE" w:rsidRPr="00423CCE" w:rsidTr="00423CCE">
        <w:tc>
          <w:tcPr>
            <w:tcW w:w="2269" w:type="dxa"/>
          </w:tcPr>
          <w:p w:rsidR="00423CCE" w:rsidRPr="00423CCE" w:rsidRDefault="00423CCE" w:rsidP="00D25C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702" w:type="dxa"/>
          </w:tcPr>
          <w:p w:rsidR="00423CCE" w:rsidRPr="00423CCE" w:rsidRDefault="00423CCE" w:rsidP="00D25C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ЭОР</w:t>
            </w:r>
          </w:p>
        </w:tc>
        <w:tc>
          <w:tcPr>
            <w:tcW w:w="5810" w:type="dxa"/>
          </w:tcPr>
          <w:p w:rsidR="00423CCE" w:rsidRPr="00423CCE" w:rsidRDefault="00423CCE" w:rsidP="00D25C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23CCE" w:rsidRPr="00423CCE" w:rsidRDefault="00423CCE" w:rsidP="00D25C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418" w:type="dxa"/>
          </w:tcPr>
          <w:p w:rsidR="00423CCE" w:rsidRPr="00423CCE" w:rsidRDefault="00423CCE" w:rsidP="00D25C93">
            <w:pPr>
              <w:spacing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228" w:type="dxa"/>
          </w:tcPr>
          <w:p w:rsidR="00423CCE" w:rsidRPr="00423CCE" w:rsidRDefault="00423CCE" w:rsidP="00D25C93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Время, в мин.</w:t>
            </w:r>
          </w:p>
        </w:tc>
      </w:tr>
      <w:tr w:rsidR="00423CCE" w:rsidRPr="00423CCE" w:rsidTr="00423CCE">
        <w:tc>
          <w:tcPr>
            <w:tcW w:w="2269" w:type="dxa"/>
          </w:tcPr>
          <w:p w:rsidR="00423CCE" w:rsidRPr="00423CCE" w:rsidRDefault="00423CCE" w:rsidP="00423CCE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 настроить детей  на выполнение учебной деятельности.</w:t>
            </w:r>
          </w:p>
        </w:tc>
        <w:tc>
          <w:tcPr>
            <w:tcW w:w="1702" w:type="dxa"/>
          </w:tcPr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0" w:type="dxa"/>
          </w:tcPr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Слышите? Звенит звонок, начинается урок. 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заметили, чем наш сегодняшний урок отличается от предыдущих? 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нам пришли гости. Они хотят посмотреть  чему вы </w:t>
            </w:r>
            <w:proofErr w:type="gram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</w:t>
            </w:r>
            <w:proofErr w:type="gram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порадоваться за вас. Поздоровайтесь с ними и подарите им свою улыбку.</w:t>
            </w:r>
          </w:p>
          <w:p w:rsidR="00423CCE" w:rsidRPr="00423CCE" w:rsidRDefault="00423CCE" w:rsidP="00D25C93">
            <w:pPr>
              <w:spacing w:line="276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гостей сегодня ждали                                                                                                             И с волнением встречали.                                                                                                             Мы должны им показать,                                                                                                             Как умеем мы писать,                                                                                                                                          Думать, мыслить и читать,                                                                                                              На вопросы отвечать.                                                         </w:t>
            </w:r>
          </w:p>
        </w:tc>
        <w:tc>
          <w:tcPr>
            <w:tcW w:w="2693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принимают учебную задачу.</w:t>
            </w:r>
          </w:p>
        </w:tc>
        <w:tc>
          <w:tcPr>
            <w:tcW w:w="1418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Личностные.</w:t>
            </w:r>
          </w:p>
        </w:tc>
        <w:tc>
          <w:tcPr>
            <w:tcW w:w="1228" w:type="dxa"/>
          </w:tcPr>
          <w:p w:rsidR="00423CCE" w:rsidRPr="00423CCE" w:rsidRDefault="00423CCE" w:rsidP="00423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CCE" w:rsidRPr="00423CCE" w:rsidTr="00423CCE">
        <w:tc>
          <w:tcPr>
            <w:tcW w:w="2269" w:type="dxa"/>
          </w:tcPr>
          <w:p w:rsidR="00423CCE" w:rsidRPr="00423CCE" w:rsidRDefault="00423CCE" w:rsidP="00423CCE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актуализации и фиксирование индивидуального затруднения пробного учебного действия.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мышления учащихся и осознание ими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потребности к выявлению причин затруднений в собственной деятельности.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423CC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Видеозапись мультфильма</w:t>
            </w:r>
          </w:p>
        </w:tc>
        <w:tc>
          <w:tcPr>
            <w:tcW w:w="5810" w:type="dxa"/>
          </w:tcPr>
          <w:p w:rsidR="00423CCE" w:rsidRPr="00423CCE" w:rsidRDefault="00423CCE" w:rsidP="00D25C93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Учитель организует беседу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когда в ваш дом приходят гости?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и у нас сегодня праздник, раз к нам пришли гости?!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любите праздники?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праздники стали традицией в вашей семье?</w:t>
            </w:r>
          </w:p>
          <w:p w:rsidR="00423CCE" w:rsidRPr="00423CCE" w:rsidRDefault="00423CCE" w:rsidP="002046F5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в нашей школе есть традиция – спустя два месяца учебы учеников первых классов посвящают в первоклассники.</w:t>
            </w:r>
          </w:p>
          <w:p w:rsidR="00423CCE" w:rsidRPr="00423CCE" w:rsidRDefault="00423CCE" w:rsidP="002046F5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новое слово для вас услышали? Где можно узнать значение этого слова?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это что значит - «посвящение»? </w:t>
            </w: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(Посвящение – церемония, посвящать – возводить в к.-л. звание)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Итак, у вас сегодня праздник.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готовятся к праздникам в вашей семье?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праздники принято дарить подарки? А что может быть подарком</w:t>
            </w:r>
            <w:proofErr w:type="gram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?А</w:t>
            </w:r>
            <w:proofErr w:type="gram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их надо дарить?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 отрывок из известного вам мультфильма?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вы умеете дарить подарки?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 организует работу в парах по учебнику.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задания на с. 42 в учебнике. Определите для себя задания, которые вам понятны и которые вызывают затруднения.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сформулировать тему и задачи урока.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задание нам предлагается выполнить вверху страницы?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 дети?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ситуацию на с. 42 и разыграйте ее в паре: получаете подарок на новогоднем утреннике или дарите подарок на именины бабушке. А может, вы просто представите, что вас пригласили на день рождение и вы дарите подарок.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вас получилось?</w:t>
            </w: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подарки очень приятно, также как и дарить их. Постарайтесь никогда не забывать дни рождения, памятные даты своих близких и поздравлять их.</w:t>
            </w:r>
          </w:p>
        </w:tc>
        <w:tc>
          <w:tcPr>
            <w:tcW w:w="2693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словаре читающий ребенок читает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слова «традиция».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рассуждают.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Выдвигают учебные задачи.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 паре, разыгрывают.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ситуаций, как нужно дарить подарки, получать их.</w:t>
            </w:r>
          </w:p>
        </w:tc>
        <w:tc>
          <w:tcPr>
            <w:tcW w:w="1418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Регулятивные. Коммуникативные: умение строить речевое высказывание в соответствии с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поставленными задачами. Познавательные.</w:t>
            </w:r>
          </w:p>
        </w:tc>
        <w:tc>
          <w:tcPr>
            <w:tcW w:w="1228" w:type="dxa"/>
          </w:tcPr>
          <w:p w:rsidR="00423CCE" w:rsidRPr="00423CCE" w:rsidRDefault="00423CCE" w:rsidP="00423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23CCE" w:rsidRPr="00423CCE" w:rsidTr="00423CCE">
        <w:tc>
          <w:tcPr>
            <w:tcW w:w="2269" w:type="dxa"/>
          </w:tcPr>
          <w:p w:rsidR="00423CCE" w:rsidRPr="00423CCE" w:rsidRDefault="00423CCE" w:rsidP="00423CCE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включения в систему знаний и повторения.</w:t>
            </w:r>
          </w:p>
          <w:p w:rsidR="00423CCE" w:rsidRPr="00423CCE" w:rsidRDefault="00423CCE" w:rsidP="00D25C93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Отрывок из мультфильма «Золушка»</w:t>
            </w:r>
          </w:p>
        </w:tc>
        <w:tc>
          <w:tcPr>
            <w:tcW w:w="5810" w:type="dxa"/>
          </w:tcPr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этот отрывок, из какого произведения?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собиралась Золушка? 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можно ли в честь дня рождения устроить бал?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запись на доске: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-Бал. Бал? Бал!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Докажите. 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предложений видите? Какие знаки стоят в конце предложений? О чем это говорит?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предложения с нужной интонацией.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А знаете ли вы что такое бал? Откуда?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 организует работу по учебнику (с. 42).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эти же предложения на странице в учебнике. Проведите по нему пальчиком.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Подчеркните заглавные буквы в начале предложений.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вам сходить друг к другу в гости. Проверьте друг у друга, все ли заглавные буквы в начале предложений подчеркнули. Ответ шепните друг другу на ушко. Покажите, что вы договорились.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предложений здесь? (10).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можно ещё проверить?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Подчеркните знаки в конце предложений. Сколько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их? Какие это знаки? </w:t>
            </w:r>
          </w:p>
          <w:p w:rsidR="00423CCE" w:rsidRPr="00423CCE" w:rsidRDefault="00423CCE" w:rsidP="004E57C9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заглавные буквы вы подчеркнули? Почему?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иллюстрации рядом. О ком будем читать?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 вам узнать, кто еще был на балу?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прочитаем. 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 идет речь в предложениях? Кто побывал на балу? (Мурка, </w:t>
            </w:r>
            <w:proofErr w:type="spell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Мурик</w:t>
            </w:r>
            <w:proofErr w:type="spell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Мурка, </w:t>
            </w:r>
            <w:proofErr w:type="spell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Мурик</w:t>
            </w:r>
            <w:proofErr w:type="spell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, а ещё кто? (Мыши) Докажите (И мы, и мы, и мы)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Пофантазируйте, что на таком балу могло случиться?</w:t>
            </w:r>
          </w:p>
          <w:p w:rsidR="00423CCE" w:rsidRPr="00423CCE" w:rsidRDefault="00423CCE" w:rsidP="00D6586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23CCE" w:rsidRPr="00423CCE" w:rsidRDefault="00423CCE" w:rsidP="00D6586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Вышли мыши как-то раз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Поглядеть, который час.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 – два – три – четыре –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Мыши дернули за гири.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Вдруг раздался страшный звон –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Убежали мышки вон.</w:t>
            </w:r>
          </w:p>
          <w:p w:rsidR="00423CCE" w:rsidRPr="00423CCE" w:rsidRDefault="00423CCE" w:rsidP="004E57C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кто из этих героев побывал на балу? 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там произошло? Расскажите.</w:t>
            </w:r>
          </w:p>
          <w:p w:rsidR="00423CCE" w:rsidRPr="00423CCE" w:rsidRDefault="00423CCE" w:rsidP="00DD4E17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из этих героев сказок вы сочувствуете, а кому не сочувствуете? Обсудите в парах.</w:t>
            </w:r>
          </w:p>
        </w:tc>
        <w:tc>
          <w:tcPr>
            <w:tcW w:w="2693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Смотрят видеозапись, отвечают на вопросы.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запись, отвечают на вопросы.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соблюдая интонацию.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с текстом до чтения, выполняют задания.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отвечают.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AA4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иллюстрацию, отвечают на вопрос.</w:t>
            </w:r>
          </w:p>
          <w:p w:rsidR="00423CCE" w:rsidRPr="00423CCE" w:rsidRDefault="00423CCE" w:rsidP="00AA4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AA42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иллюстрации внизу страницы. Работают в паре. Обсуждают характеры, поступки персонажей, высказывают свое мнение.</w:t>
            </w:r>
          </w:p>
        </w:tc>
        <w:tc>
          <w:tcPr>
            <w:tcW w:w="1418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умение извлекать информацию из текста, иллюстраций; умение ориентироваться на развороте учебника. 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умение определять и высказывать простые, общие для всех людей правила.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тивные: принимают участие в работе парами; воспринимают мнение других людей. </w:t>
            </w: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23CCE" w:rsidRPr="00423CCE" w:rsidRDefault="00423CCE" w:rsidP="00423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23CCE" w:rsidRPr="00423CCE" w:rsidTr="00423CCE">
        <w:tc>
          <w:tcPr>
            <w:tcW w:w="2269" w:type="dxa"/>
          </w:tcPr>
          <w:p w:rsidR="00423CCE" w:rsidRPr="00423CCE" w:rsidRDefault="00423CCE" w:rsidP="00423CCE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с включением новых знаний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CCE" w:rsidRPr="00423CCE" w:rsidRDefault="00423CCE" w:rsidP="003D6F6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</w:p>
          <w:p w:rsidR="00423CCE" w:rsidRPr="00423CCE" w:rsidRDefault="00423CCE" w:rsidP="003D6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выполнять задания самостоятельно, умение применять правила на практике.</w:t>
            </w:r>
          </w:p>
          <w:p w:rsidR="00423CCE" w:rsidRPr="00423CCE" w:rsidRDefault="00423CCE" w:rsidP="00DD4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работать в парах, самостоятельно.</w:t>
            </w:r>
          </w:p>
        </w:tc>
        <w:tc>
          <w:tcPr>
            <w:tcW w:w="1702" w:type="dxa"/>
          </w:tcPr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0" w:type="dxa"/>
          </w:tcPr>
          <w:p w:rsidR="00423CCE" w:rsidRPr="00423CCE" w:rsidRDefault="00423CCE" w:rsidP="00D25C93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 организует групповую работу.</w:t>
            </w:r>
          </w:p>
          <w:p w:rsidR="00423CCE" w:rsidRPr="00423CCE" w:rsidRDefault="00423CCE" w:rsidP="00D25C93">
            <w:pPr>
              <w:spacing w:line="276" w:lineRule="auto"/>
              <w:ind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группа получает задание. Надо сложить </w:t>
            </w:r>
            <w:proofErr w:type="spellStart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пазлы-картинку</w:t>
            </w:r>
            <w:proofErr w:type="spellEnd"/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23CCE" w:rsidRPr="00423CCE" w:rsidRDefault="00423CCE" w:rsidP="00D25C93">
            <w:pPr>
              <w:spacing w:line="276" w:lineRule="auto"/>
              <w:ind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получилось? (иллюстрации к сказке «Аленький цветочек»)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Вспомните, недавно мы ездили в кукольный театр. Какую постановку мы смотрели? </w:t>
            </w:r>
          </w:p>
          <w:p w:rsidR="00423CCE" w:rsidRPr="00423CCE" w:rsidRDefault="00423CCE" w:rsidP="00DD4E17">
            <w:pPr>
              <w:spacing w:line="276" w:lineRule="auto"/>
              <w:ind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кто читал эту сказку? Тогда я вам советую её прочитать совместно с родителями и узнать так ли развивались события в литературном произведении. </w:t>
            </w:r>
          </w:p>
        </w:tc>
        <w:tc>
          <w:tcPr>
            <w:tcW w:w="2693" w:type="dxa"/>
          </w:tcPr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группах, отвечают на вопросы.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Познавательные: логические. </w:t>
            </w:r>
          </w:p>
        </w:tc>
        <w:tc>
          <w:tcPr>
            <w:tcW w:w="1228" w:type="dxa"/>
          </w:tcPr>
          <w:p w:rsidR="00423CCE" w:rsidRPr="00423CCE" w:rsidRDefault="00423CCE" w:rsidP="00423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CCE" w:rsidRPr="00423CCE" w:rsidTr="00423CCE">
        <w:tc>
          <w:tcPr>
            <w:tcW w:w="2269" w:type="dxa"/>
          </w:tcPr>
          <w:p w:rsidR="00423CCE" w:rsidRPr="00423CCE" w:rsidRDefault="00423CCE" w:rsidP="00423CCE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:rsidR="00423CCE" w:rsidRPr="00423CCE" w:rsidRDefault="00423CCE" w:rsidP="003D6F6F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 учащимися результатов своей учебной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осознание метода построения и границ применения нового способа действия.</w:t>
            </w:r>
          </w:p>
          <w:p w:rsidR="00423CCE" w:rsidRPr="00423CCE" w:rsidRDefault="00423CCE" w:rsidP="003D6F6F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0" w:type="dxa"/>
          </w:tcPr>
          <w:p w:rsidR="00423CCE" w:rsidRPr="00423CCE" w:rsidRDefault="00423CCE" w:rsidP="00DD4E17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 подходит к концу. Гости посмотрели нашу работу. Давайте подарим нашим гостям выступление.</w:t>
            </w:r>
          </w:p>
          <w:p w:rsidR="00423CCE" w:rsidRPr="00423CCE" w:rsidRDefault="00423CCE" w:rsidP="00D25C93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 организует беседу</w:t>
            </w:r>
          </w:p>
          <w:p w:rsidR="00423CCE" w:rsidRPr="00423CCE" w:rsidRDefault="00423CCE" w:rsidP="00D25C93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Какая у нас была учебная задача? </w:t>
            </w:r>
          </w:p>
          <w:p w:rsidR="00423CCE" w:rsidRPr="00423CCE" w:rsidRDefault="00423CCE" w:rsidP="00D25C93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- Мы её выполнили?</w:t>
            </w:r>
          </w:p>
          <w:p w:rsidR="00423CCE" w:rsidRPr="00423CCE" w:rsidRDefault="00423CCE" w:rsidP="00D25C93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 довольны своей работой? Если да, то поднимите ладошки и поверните их ко мне. А если не очень, то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поверните ладошки к себе.</w:t>
            </w:r>
          </w:p>
          <w:p w:rsidR="00423CCE" w:rsidRPr="00423CCE" w:rsidRDefault="00423CCE" w:rsidP="00DD4E17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- А  мне понравилось, как вы работали. Вы были активны, старались. Спасибо вам за урок. Похлопали себе.</w:t>
            </w:r>
          </w:p>
        </w:tc>
        <w:tc>
          <w:tcPr>
            <w:tcW w:w="2693" w:type="dxa"/>
          </w:tcPr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рассказывают стихотворения.</w:t>
            </w: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CE" w:rsidRPr="00423CCE" w:rsidRDefault="00423CCE" w:rsidP="00D25C93">
            <w:pPr>
              <w:spacing w:line="276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418" w:type="dxa"/>
          </w:tcPr>
          <w:p w:rsidR="00423CCE" w:rsidRPr="00423CCE" w:rsidRDefault="00423CCE" w:rsidP="00D25C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умение оценивать учебные действия в соответствии с </w:t>
            </w: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задачей; умение осуществлять познавательную и личностную рефлексию.</w:t>
            </w:r>
          </w:p>
        </w:tc>
        <w:tc>
          <w:tcPr>
            <w:tcW w:w="1228" w:type="dxa"/>
          </w:tcPr>
          <w:p w:rsidR="00423CCE" w:rsidRPr="00423CCE" w:rsidRDefault="00423CCE" w:rsidP="00423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CB6292" w:rsidRPr="00423CCE" w:rsidRDefault="00CB6292" w:rsidP="00CB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CE" w:rsidRPr="00423CCE" w:rsidRDefault="00423CCE" w:rsidP="000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CE" w:rsidRDefault="00423CCE" w:rsidP="00423CCE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ЭОР,  </w:t>
      </w:r>
      <w:proofErr w:type="gramStart"/>
      <w:r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ДАННОМ УРОКЕ</w:t>
      </w:r>
    </w:p>
    <w:p w:rsidR="00423CCE" w:rsidRDefault="00423CCE" w:rsidP="00423CCE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3CCE" w:rsidRPr="00423CCE" w:rsidRDefault="00423CCE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20"/>
        <w:gridCol w:w="2160"/>
        <w:gridCol w:w="2208"/>
        <w:gridCol w:w="2397"/>
        <w:gridCol w:w="7796"/>
      </w:tblGrid>
      <w:tr w:rsidR="00050F08" w:rsidTr="00B34F8D">
        <w:trPr>
          <w:trHeight w:val="4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8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8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8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8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8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50F08" w:rsidRPr="00A14B62" w:rsidTr="00B34F8D">
        <w:trPr>
          <w:trHeight w:val="4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Поздравляем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3CCE">
              <w:rPr>
                <w:rFonts w:ascii="Times New Roman" w:hAnsi="Times New Roman"/>
                <w:sz w:val="24"/>
                <w:szCs w:val="24"/>
              </w:rPr>
              <w:t>идеофрагмент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Default="002776CE" w:rsidP="00B3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50F08" w:rsidRPr="00A90AD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https://www.youtube.com/watch?v=EgVIrFzoH0Y</w:t>
              </w:r>
            </w:hyperlink>
          </w:p>
          <w:p w:rsidR="00050F08" w:rsidRPr="00A14B62" w:rsidRDefault="00050F08" w:rsidP="00B3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08" w:rsidTr="00B34F8D">
        <w:trPr>
          <w:trHeight w:val="4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050F08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3CCE">
              <w:rPr>
                <w:rFonts w:ascii="Times New Roman" w:hAnsi="Times New Roman"/>
                <w:sz w:val="24"/>
                <w:szCs w:val="24"/>
              </w:rPr>
              <w:t>идеофрагмент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8" w:rsidRPr="00423CCE" w:rsidRDefault="002776CE" w:rsidP="00B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50F08" w:rsidRPr="00A90AD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https://www.youtube.com/watch?v=7Z8-7yEs714</w:t>
              </w:r>
            </w:hyperlink>
            <w:r w:rsidR="0005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3CCE" w:rsidRDefault="00423CCE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D1" w:rsidRDefault="00B717D1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D1" w:rsidRDefault="00B717D1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D1" w:rsidRPr="00423CCE" w:rsidRDefault="00B717D1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D1" w:rsidRDefault="00B717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2729" w:rsidRPr="00423CCE" w:rsidRDefault="00FE2729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29" w:rsidRPr="00423CCE" w:rsidRDefault="00423CCE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FE2729" w:rsidRPr="00423CCE" w:rsidSect="00423C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23C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Выступление учащихся: </w:t>
      </w:r>
    </w:p>
    <w:p w:rsidR="003D6F6F" w:rsidRPr="00423CCE" w:rsidRDefault="00CB6292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 1: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праздник солнечный, веселый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радостно стучит.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"Ученик начальной школы" -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здорово звучит!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2: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Становясь умней и старше,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науки покорим.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праздник этот классный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спасибо говорим.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3: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я вчера еще просто ребенком,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поделаешь тут.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Называли меня дошколенком,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первоклашкой зовут.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Ученица 4: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в школе лучше, чем в саду!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школу с радостью иду.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уроков уходишь из класса,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никакого тихого часа!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Ученица 5: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ученица.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Чернилами пишу.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 пошевелиться,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Сижу и не дышу.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6292" w:rsidRPr="00423CCE" w:rsidRDefault="00CB6292" w:rsidP="00CB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 6: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не просто дети -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ученики!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нас теперь на партах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Книжки, ручки, дневники.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7: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буду я лениться,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буду успевать.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я научиться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Читать, писать, считать.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8: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Теперь-то жизнь другая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Наступит у меня.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мама дорогая!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же взрослый я! 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Ученица 9: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первый самый-самый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Звени, звени, звонок!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идите, мамы!</w:t>
      </w:r>
      <w:r w:rsidRPr="0042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 нам на урок! </w:t>
      </w:r>
    </w:p>
    <w:p w:rsidR="00941150" w:rsidRPr="00423CCE" w:rsidRDefault="00941150" w:rsidP="0094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1150" w:rsidRPr="00423CCE" w:rsidSect="003D6F6F">
      <w:type w:val="continuous"/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B52"/>
    <w:multiLevelType w:val="hybridMultilevel"/>
    <w:tmpl w:val="C0F2B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E6E11"/>
    <w:multiLevelType w:val="hybridMultilevel"/>
    <w:tmpl w:val="B14E75A8"/>
    <w:lvl w:ilvl="0" w:tplc="BB08BF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6946A9A"/>
    <w:multiLevelType w:val="hybridMultilevel"/>
    <w:tmpl w:val="A1B2C706"/>
    <w:lvl w:ilvl="0" w:tplc="7FFEC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4B71"/>
    <w:multiLevelType w:val="multilevel"/>
    <w:tmpl w:val="EE0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C082D"/>
    <w:multiLevelType w:val="hybridMultilevel"/>
    <w:tmpl w:val="B5449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94A08"/>
    <w:multiLevelType w:val="hybridMultilevel"/>
    <w:tmpl w:val="FE140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4479B"/>
    <w:multiLevelType w:val="hybridMultilevel"/>
    <w:tmpl w:val="4FDA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16F1"/>
    <w:multiLevelType w:val="hybridMultilevel"/>
    <w:tmpl w:val="9AECD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22B4C"/>
    <w:rsid w:val="00050F08"/>
    <w:rsid w:val="00071F52"/>
    <w:rsid w:val="001128D2"/>
    <w:rsid w:val="00115CC7"/>
    <w:rsid w:val="0017739F"/>
    <w:rsid w:val="001B6161"/>
    <w:rsid w:val="00201812"/>
    <w:rsid w:val="002046F5"/>
    <w:rsid w:val="0020532D"/>
    <w:rsid w:val="00222B4C"/>
    <w:rsid w:val="00226CEA"/>
    <w:rsid w:val="002400CE"/>
    <w:rsid w:val="002776CE"/>
    <w:rsid w:val="002C58FE"/>
    <w:rsid w:val="002F7F52"/>
    <w:rsid w:val="003D6F6F"/>
    <w:rsid w:val="00421093"/>
    <w:rsid w:val="00423CCE"/>
    <w:rsid w:val="00441D90"/>
    <w:rsid w:val="0049469E"/>
    <w:rsid w:val="004B3DD7"/>
    <w:rsid w:val="004D1514"/>
    <w:rsid w:val="004E57C9"/>
    <w:rsid w:val="00594EC7"/>
    <w:rsid w:val="00595536"/>
    <w:rsid w:val="006965CA"/>
    <w:rsid w:val="006B1A73"/>
    <w:rsid w:val="00795376"/>
    <w:rsid w:val="00941150"/>
    <w:rsid w:val="00984B38"/>
    <w:rsid w:val="00A14B62"/>
    <w:rsid w:val="00AA42B2"/>
    <w:rsid w:val="00B02DA1"/>
    <w:rsid w:val="00B157B8"/>
    <w:rsid w:val="00B5227F"/>
    <w:rsid w:val="00B717D1"/>
    <w:rsid w:val="00CB6292"/>
    <w:rsid w:val="00CD2CFA"/>
    <w:rsid w:val="00D2165E"/>
    <w:rsid w:val="00D25C93"/>
    <w:rsid w:val="00D6586F"/>
    <w:rsid w:val="00DB0ABA"/>
    <w:rsid w:val="00DD4E17"/>
    <w:rsid w:val="00E0452B"/>
    <w:rsid w:val="00EB6F5E"/>
    <w:rsid w:val="00FA1039"/>
    <w:rsid w:val="00FD1D33"/>
    <w:rsid w:val="00FE1058"/>
    <w:rsid w:val="00FE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50"/>
    <w:rPr>
      <w:rFonts w:ascii="Tahoma" w:hAnsi="Tahoma" w:cs="Tahoma"/>
      <w:sz w:val="16"/>
      <w:szCs w:val="16"/>
    </w:rPr>
  </w:style>
  <w:style w:type="paragraph" w:styleId="a6">
    <w:name w:val="No Spacing"/>
    <w:qFormat/>
    <w:rsid w:val="00FA10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23C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1D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14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8-7yEs714" TargetMode="External"/><Relationship Id="rId5" Type="http://schemas.openxmlformats.org/officeDocument/2006/relationships/hyperlink" Target="https://www.youtube.com/watch?v=EgVIrFzoH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2014-10-30T17:10:00Z</cp:lastPrinted>
  <dcterms:created xsi:type="dcterms:W3CDTF">2014-10-25T13:28:00Z</dcterms:created>
  <dcterms:modified xsi:type="dcterms:W3CDTF">2018-02-16T12:31:00Z</dcterms:modified>
</cp:coreProperties>
</file>