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Справка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« Об организации питания обучающихся в общеобразовательных учреждениях Лихославльского района в 2016-2017 учебном году»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В  Лихославльском  районе  13 общеобразовательных  школ, где обучаются  2626 учащихся, в том числе: 1-4 класс -1162 человек, 5-9 классы -1264 человек , 10-11 классы- 200 чел. Питание учащихся организовано в школьных столовых  во всех ОУ (100%).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Рациональное, здоровое питание детей и подростков в организованных  коллективах является необходимым условием обеспечения  их здоровья. Нарушения сбалансированности питания в детском возрасте служат причинами возникновения заболеваний пищеварительной, эндокринной систем, опорно-двигательного аппарата.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Учитывая тот факт, что питание в школе составляет  50%  ежедневного рациона учащихся, качество и эффективность школьного питания становятся важным  вопросом сохранения интеллектуального потенциала и здоровья подрастающего поколения. В структуре заболеваемости традиционно  доминируют заболевания органов пищеварения.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Работа по обеспечению качественным питанием детей и подростков строится во взаимодействии Отдела образования администрации Лихославльского района с образовательными учреждениями, с территориальным  отделом Управления Роспотребнадзора по Тверской области в г. Торжке, с поставщиками продуктов питания.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В образовательных организациях Лихославльского района разработана нормативная база по организации школьного питания. Среди документов: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Программа «Здоровое питание школьников»;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 бракеражной комиссии в школе;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 порядке организации питания обучающихся школы;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Положение о школьной столовой;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Приказ «Об организации питания обучающихся  школы в 2016-2017 учебном году»;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Приказ «О создании комиссии по проверке школьной столовой».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В Программах «Здоровое питание школьников» определены следующие задачи: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совершенствование и повышение эффективности организации школьного питания;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сбалансированного и качественного питания учащихся, в том числе улучшение рациона школьного питания;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детей и подростков питанием в соответствии с возрастными и физиологическими потребностями;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организационно- просветительской работы по формированию культуры здорового питания среди участников образовательного процесса.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результатов мониторинга показывает, что охват горячим питанием учащихся во время учебной деятельности увеличился за период с 2013 по  2017 год и  составляет  83,4% 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мониторинга удовлетворенности качеством школьного питания: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обучающихся в общеобразовательных учреждениях, обеспеченных сбалансированным горячим питанием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85,9%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обучающихся в общеобразовательных учреждениях, удовлетворенных качеством школьного питания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84,3%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обучающихся в общеобразовательных учреждениях, удовлетворенных доступностью школьного питания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95,7%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Охват горячим питанием обучающихся в районе по возрастам: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горячим питанием обучающихся по возрастам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(человек)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классы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72%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59%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обучающихся, имеющих льготы по оплате питания: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обучающихся, получающих дотации (субсидии, субвенции), имеющие льготы по оплате питания (социальная поддержка) (всего)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(человек)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от общего числа обучающихся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58,7%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малообеспеченных семей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многодетных семей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Средняя стоимость  завтрака  -  30 рублей, горячего обеда – 50 рублей  (средняя родительская плата за обед в месяц около 900 рублей).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Территориальный отдел социальной  защиты населения выделяет средства на организацию  горячего  питания  381  учащихся, находящихся в трудной жизненной ситуации, из расчета 30 рублей в день.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В образовательных организациях разработано меню, для организации питания, где в количественной и качественной структуре питания учитывается следующее: пищевая ценность приготовляемых блюд, где указывается наименование блюда, масса порции, пищевые вещества (белки, жиры, углеводы), а также энергетическая ценность и количество витаминов и минеральных веществ.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Во всех образовательных организациях района имеются школьные столовые с собственными помещениями и технологическим оборудованием для  приготовления пищи.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В школьных  столовых имеется набор помещений, необходимых для организации общественного питания в соответствии с санитарно- эпидемиологическими требованиями (обеденные залы, горячие цеха, хозяйственные и подсобные помещения). Ежегодно перед началом нового учебного года проводится технический контроль соответствия оборудования паспортным характеристикам.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Ежегодно в школьных столовых проводится косметический ремонт.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В 2016году выделены средства на организацию питания обучающихся 1-4 классов: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191"/>
      </w:tblGrid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2367,0 тыс. руб.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2367,0 тыс. руб.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2840,7 тыс. руб.</w:t>
            </w:r>
          </w:p>
        </w:tc>
        <w:tc>
          <w:tcPr>
            <w:tcW w:w="31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2367,0 тыс. руб.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Школьные столовые пополняются новым  технологическим  оборудованием за счет  средств муниципального бюджета.  В 2014 - 2016г.г.   приобретено оборудование для школьных столовых на сумму  465,058 тыс. руб. (холодильники, электроплиты, водонагреватели, замена столовой посуды):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средств муниципального  бюджета (тыс. руб.)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2014г.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 555 тыс.руб.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2015- 2016г.г.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 503  тыс. руб.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Три школы района входили  в Программу по  реконструкции школьных столовых, где был проведен ремонт помещений школьных столовых, что позволило оборудовать столовые в соответствии с требованиями санитарного законодательства.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Совершенствование системы школьного питания в районе возможно при условии взаимодействия всех заинтересованных ведомств  и  служб.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Долгосрочная  целевая программа «Развитие муниципальной системы образования Лихославльского района Тверской области на 2015-2019 годы»  включает подпрограмму «Здоровое питание обучающихся в общеобразовательных учреждениях Лихославльского района», где отражены все аспекты организации системы школьного питания.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Программы позволяет: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улучшать качество питания, обеспечивать его безопасность и сбалансированность;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-приводить материально-техническую базу школьных столовых в соответствие с современными требованиями технологии пищевого производства и организации обслуживания учащихся в МОУ: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повышать доступность питания для более широкого контингента  обучающихся;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формировать у учащихся культуру питания.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В школах действуют программы «Правильное питание», целью которых является обеспечение качественным питанием обучающихся в школах. В рамках программ классные руководители проводят классные часы и родительские собрания на темы школьного питания и пропаганду здорового образа жизни.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В Лихославльском районе в  13 общеобразовательных организациях , что составляет 100% от общего количества, проводятся внеурочные мероприятия по формированию культуры здорового питания.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Кабинеты здоровья образовательных организаций района  также  работают по данному направлению.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У общеобразовательных организаций района заключены контракты на закупку продуктов питания с ООО «Мясопродукты»  г.Тверь  в соответствии с  ч.3. ч.4, ч.5 ст. 93 ФЗ-44.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Данный поставщик работает на рынке поставки продуктов питания для детских учреждений 3 года. Все продукты поставляются качественные, в соответствии с ГОСТ.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Вопросы организации школьного питания на постоянном контроле в Администрации Лихославльского района и  в Отделе образования администрации Лихославльского района.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Вопросы работы школ по улучшению питания обучающихся, внедрению новых форм обслуживания с учетом интересов детей и их родителей рассматриваются на совещаниях директоров школ района, на совещаниях при директоре, совещаниях классных руководителей, классных часах и родительских собраниях.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Несмотря на положительные изменения, система школьного питания в районе остается недостаточно эффективной.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Более широкому внедрению системы организации полноценного горячего питания, соответствующего современным нормативным требованиям, в районе препятствует ряд проблем: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1)Устаревшее оборудование школьных пищеблоков, не позволяющее качественно осуществить полный цикл приготовления пищи, а также недостаточное оснащение обеденных залов, столовых общеобразовательных организаций (мебелью, инвентарем и пр.).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2)Квалификация специалистов, связанных с организацией питания, является достаточно низкой для того, чтобы работать на современном оборудовании. Данную проблему предстоит решить через организацию обучающих курсов, курсов повышения квалификации специалистов.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Отдел образования Администрации Лихославльского района по вопросам организации питания обучающихся образовательных организаций предлагает следующее: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ежегодно предусматривать средства областного бюджета на организацию питания обучающихся начального звена;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- возродить Программы на региональном уровне по реконструкции школьных столовых, где предусмотреть  софинансирование  части расходов из регионального бюджета.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Заведующая Отделом  образования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Лихославльского района                                                                Т.А.Сысоева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7d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740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Application>LibreOffice/5.0.2.2$Linux_x86 LibreOffice_project/00m0$Build-2</Application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2013-11-18T06:21:00Z</dcterms:created>
  <dc:creator>User</dc:creator>
  <dc:language>ru-RU</dc:language>
  <cp:lastPrinted>2017-02-08T05:39:00Z</cp:lastPrinted>
  <dcterms:modified xsi:type="dcterms:W3CDTF">2017-03-23T15:34:59Z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