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D8" w:rsidRDefault="00C96CD8" w:rsidP="00C96CD8">
      <w:pPr>
        <w:jc w:val="center"/>
        <w:rPr>
          <w:b/>
          <w:sz w:val="72"/>
          <w:szCs w:val="72"/>
        </w:rPr>
      </w:pPr>
    </w:p>
    <w:p w:rsidR="00C96CD8" w:rsidRDefault="00C96CD8" w:rsidP="00C96CD8">
      <w:pPr>
        <w:jc w:val="center"/>
        <w:rPr>
          <w:b/>
          <w:sz w:val="72"/>
          <w:szCs w:val="72"/>
        </w:rPr>
      </w:pPr>
    </w:p>
    <w:p w:rsidR="00C96CD8" w:rsidRDefault="00C96CD8" w:rsidP="00C96CD8">
      <w:pPr>
        <w:jc w:val="center"/>
        <w:rPr>
          <w:b/>
          <w:sz w:val="72"/>
          <w:szCs w:val="72"/>
        </w:rPr>
      </w:pPr>
    </w:p>
    <w:p w:rsidR="00C96CD8" w:rsidRDefault="00C96CD8" w:rsidP="00C96CD8">
      <w:pPr>
        <w:jc w:val="center"/>
        <w:rPr>
          <w:b/>
          <w:sz w:val="72"/>
          <w:szCs w:val="72"/>
        </w:rPr>
      </w:pPr>
      <w:r>
        <w:rPr>
          <w:b/>
          <w:sz w:val="72"/>
          <w:szCs w:val="72"/>
        </w:rPr>
        <w:t>Анализ работы</w:t>
      </w:r>
    </w:p>
    <w:p w:rsidR="00C96CD8" w:rsidRDefault="00C96CD8" w:rsidP="00C96CD8">
      <w:pPr>
        <w:jc w:val="center"/>
        <w:rPr>
          <w:b/>
          <w:sz w:val="72"/>
          <w:szCs w:val="72"/>
        </w:rPr>
      </w:pPr>
      <w:r>
        <w:rPr>
          <w:b/>
          <w:sz w:val="72"/>
          <w:szCs w:val="72"/>
        </w:rPr>
        <w:t xml:space="preserve"> районного методического  объединения учителей биологии и географии  образовательных учреждени</w:t>
      </w:r>
      <w:r w:rsidR="00A430A6">
        <w:rPr>
          <w:b/>
          <w:sz w:val="72"/>
          <w:szCs w:val="72"/>
        </w:rPr>
        <w:t>й Лихославльского района за 201</w:t>
      </w:r>
      <w:r w:rsidR="001C6608">
        <w:rPr>
          <w:b/>
          <w:sz w:val="72"/>
          <w:szCs w:val="72"/>
        </w:rPr>
        <w:t>8</w:t>
      </w:r>
      <w:r w:rsidR="00A430A6">
        <w:rPr>
          <w:b/>
          <w:sz w:val="72"/>
          <w:szCs w:val="72"/>
        </w:rPr>
        <w:t>- 201</w:t>
      </w:r>
      <w:r w:rsidR="001C6608">
        <w:rPr>
          <w:b/>
          <w:sz w:val="72"/>
          <w:szCs w:val="72"/>
        </w:rPr>
        <w:t>9</w:t>
      </w:r>
      <w:r>
        <w:rPr>
          <w:b/>
          <w:sz w:val="72"/>
          <w:szCs w:val="72"/>
        </w:rPr>
        <w:t xml:space="preserve"> учебный год</w:t>
      </w:r>
    </w:p>
    <w:p w:rsidR="00C96CD8" w:rsidRDefault="00C96CD8" w:rsidP="00C96CD8">
      <w:pPr>
        <w:jc w:val="center"/>
        <w:rPr>
          <w:b/>
          <w:sz w:val="72"/>
          <w:szCs w:val="72"/>
        </w:rPr>
      </w:pPr>
    </w:p>
    <w:p w:rsidR="00C96CD8" w:rsidRDefault="00C96CD8" w:rsidP="00C96CD8">
      <w:pPr>
        <w:jc w:val="both"/>
        <w:rPr>
          <w:sz w:val="72"/>
          <w:szCs w:val="72"/>
        </w:rPr>
      </w:pPr>
      <w:r>
        <w:rPr>
          <w:sz w:val="72"/>
          <w:szCs w:val="72"/>
        </w:rPr>
        <w:tab/>
      </w:r>
    </w:p>
    <w:p w:rsidR="00C96CD8" w:rsidRDefault="00C96CD8" w:rsidP="00C96CD8">
      <w:pPr>
        <w:jc w:val="both"/>
        <w:rPr>
          <w:sz w:val="72"/>
          <w:szCs w:val="72"/>
        </w:rPr>
      </w:pPr>
    </w:p>
    <w:p w:rsidR="00C96CD8" w:rsidRDefault="00C96CD8" w:rsidP="00C96CD8">
      <w:pPr>
        <w:jc w:val="both"/>
        <w:rPr>
          <w:sz w:val="72"/>
          <w:szCs w:val="72"/>
        </w:rPr>
      </w:pPr>
    </w:p>
    <w:p w:rsidR="00C96CD8" w:rsidRDefault="00C96CD8" w:rsidP="00C96CD8">
      <w:pPr>
        <w:jc w:val="both"/>
        <w:rPr>
          <w:sz w:val="72"/>
          <w:szCs w:val="72"/>
        </w:rPr>
      </w:pPr>
    </w:p>
    <w:p w:rsidR="00C96CD8" w:rsidRDefault="00C96CD8" w:rsidP="00C96CD8">
      <w:pPr>
        <w:jc w:val="both"/>
      </w:pPr>
    </w:p>
    <w:p w:rsidR="00C96CD8" w:rsidRDefault="00C96CD8" w:rsidP="00C96CD8">
      <w:pPr>
        <w:jc w:val="both"/>
      </w:pPr>
    </w:p>
    <w:p w:rsidR="00C96CD8" w:rsidRDefault="00C96CD8" w:rsidP="00C96CD8">
      <w:pPr>
        <w:jc w:val="both"/>
      </w:pPr>
    </w:p>
    <w:p w:rsidR="00C96CD8" w:rsidRDefault="00C96CD8" w:rsidP="00C96CD8">
      <w:pPr>
        <w:jc w:val="both"/>
      </w:pPr>
    </w:p>
    <w:p w:rsidR="00A430A6" w:rsidRDefault="00A430A6" w:rsidP="00C96CD8">
      <w:pPr>
        <w:jc w:val="both"/>
      </w:pPr>
    </w:p>
    <w:p w:rsidR="00A430A6" w:rsidRDefault="00A430A6" w:rsidP="00C96CD8">
      <w:pPr>
        <w:jc w:val="both"/>
      </w:pPr>
    </w:p>
    <w:p w:rsidR="00A430A6" w:rsidRDefault="00A430A6" w:rsidP="00C96CD8">
      <w:pPr>
        <w:jc w:val="both"/>
      </w:pPr>
    </w:p>
    <w:p w:rsidR="00C96CD8" w:rsidRDefault="00C96CD8" w:rsidP="00C96CD8">
      <w:pPr>
        <w:jc w:val="both"/>
      </w:pPr>
    </w:p>
    <w:p w:rsidR="000D6947" w:rsidRDefault="000D6947" w:rsidP="000D6947">
      <w:pPr>
        <w:spacing w:line="276" w:lineRule="auto"/>
        <w:jc w:val="both"/>
      </w:pPr>
      <w:r w:rsidRPr="00052B35">
        <w:lastRenderedPageBreak/>
        <w:t>Районное методическое объединение учителей</w:t>
      </w:r>
      <w:r>
        <w:t xml:space="preserve"> географии и</w:t>
      </w:r>
      <w:r w:rsidRPr="00052B35">
        <w:t xml:space="preserve"> </w:t>
      </w:r>
      <w:r>
        <w:t>биологии</w:t>
      </w:r>
      <w:r w:rsidRPr="00052B35">
        <w:t xml:space="preserve"> осуществлял</w:t>
      </w:r>
      <w:r>
        <w:t>о</w:t>
      </w:r>
      <w:r w:rsidRPr="00052B35">
        <w:t xml:space="preserve"> свою работу в условиях </w:t>
      </w:r>
      <w:r>
        <w:t xml:space="preserve">внедрения профстандарта педагога, </w:t>
      </w:r>
      <w:r w:rsidRPr="00052B35">
        <w:t>модернизации образования, главной целью которого является достижение нового качества общеобразовательной подготовки</w:t>
      </w:r>
      <w:r>
        <w:t xml:space="preserve">. </w:t>
      </w:r>
    </w:p>
    <w:p w:rsidR="00347CE7" w:rsidRDefault="000D6947" w:rsidP="006A7DCD">
      <w:pPr>
        <w:shd w:val="clear" w:color="auto" w:fill="FFFFFF"/>
        <w:spacing w:before="100" w:beforeAutospacing="1" w:after="100" w:afterAutospacing="1"/>
        <w:rPr>
          <w:bCs/>
          <w:color w:val="262626"/>
          <w:szCs w:val="28"/>
        </w:rPr>
      </w:pPr>
      <w:r w:rsidRPr="00A52C5D">
        <w:t xml:space="preserve">          Работа районного мето</w:t>
      </w:r>
      <w:r>
        <w:t>дического объединения учителей</w:t>
      </w:r>
      <w:r w:rsidRPr="00A52C5D">
        <w:t xml:space="preserve"> была направлена на реализацию методической темы  </w:t>
      </w:r>
      <w:r w:rsidRPr="00AA6C93">
        <w:rPr>
          <w:color w:val="262626"/>
          <w:szCs w:val="28"/>
        </w:rPr>
        <w:t>«</w:t>
      </w:r>
      <w:r w:rsidRPr="00AA6C93">
        <w:rPr>
          <w:bCs/>
          <w:color w:val="262626"/>
          <w:szCs w:val="28"/>
        </w:rPr>
        <w:t>Организация образовательной  и  внеурочной деятельности  учащихся в соответствии с требованиями ФГОС общего образования по предмету»</w:t>
      </w:r>
    </w:p>
    <w:p w:rsidR="00347CE7" w:rsidRPr="00AA6C93" w:rsidRDefault="00347CE7" w:rsidP="00347CE7">
      <w:pPr>
        <w:rPr>
          <w:color w:val="262626"/>
          <w:szCs w:val="28"/>
        </w:rPr>
      </w:pPr>
      <w:r w:rsidRPr="00AA6C93">
        <w:rPr>
          <w:b/>
          <w:bCs/>
          <w:iCs/>
          <w:color w:val="333333"/>
          <w:szCs w:val="28"/>
        </w:rPr>
        <w:t>Цель методической работы</w:t>
      </w:r>
      <w:r w:rsidRPr="00AA6C93">
        <w:rPr>
          <w:b/>
          <w:bCs/>
          <w:i/>
          <w:iCs/>
          <w:color w:val="333333"/>
          <w:szCs w:val="28"/>
        </w:rPr>
        <w:t>:</w:t>
      </w:r>
      <w:r w:rsidRPr="00AA6C93">
        <w:rPr>
          <w:color w:val="262626"/>
          <w:szCs w:val="28"/>
        </w:rPr>
        <w:t xml:space="preserve"> Повышение компетентности педагогов  в </w:t>
      </w:r>
      <w:r w:rsidRPr="00AA6C93">
        <w:rPr>
          <w:bCs/>
          <w:color w:val="262626"/>
          <w:szCs w:val="28"/>
        </w:rPr>
        <w:t>организации образовательной деятельности учащихся в условиях  ФГОС ОО </w:t>
      </w:r>
    </w:p>
    <w:p w:rsidR="00347CE7" w:rsidRPr="00AA6C93" w:rsidRDefault="00347CE7" w:rsidP="00347CE7">
      <w:pPr>
        <w:pStyle w:val="a4"/>
        <w:spacing w:line="276" w:lineRule="auto"/>
        <w:ind w:left="-426" w:right="283"/>
        <w:jc w:val="both"/>
        <w:rPr>
          <w:b/>
          <w:color w:val="262626"/>
          <w:szCs w:val="28"/>
        </w:rPr>
      </w:pPr>
      <w:r w:rsidRPr="00AA6C93">
        <w:rPr>
          <w:b/>
          <w:bCs/>
          <w:iCs/>
          <w:color w:val="000000"/>
          <w:szCs w:val="28"/>
        </w:rPr>
        <w:t xml:space="preserve">      Задачи:</w:t>
      </w:r>
      <w:r w:rsidRPr="00AA6C93">
        <w:rPr>
          <w:color w:val="000000"/>
          <w:szCs w:val="28"/>
        </w:rPr>
        <w:t> </w:t>
      </w:r>
      <w:r w:rsidRPr="00AA6C93">
        <w:rPr>
          <w:b/>
          <w:color w:val="262626"/>
          <w:szCs w:val="28"/>
        </w:rPr>
        <w:t xml:space="preserve"> </w:t>
      </w:r>
    </w:p>
    <w:p w:rsidR="00347CE7" w:rsidRPr="00AA6C93" w:rsidRDefault="00347CE7" w:rsidP="00347CE7">
      <w:pPr>
        <w:pStyle w:val="aa"/>
        <w:rPr>
          <w:rFonts w:ascii="Times New Roman" w:hAnsi="Times New Roman"/>
        </w:rPr>
      </w:pPr>
      <w:r w:rsidRPr="00AA6C93">
        <w:rPr>
          <w:rFonts w:ascii="Times New Roman" w:hAnsi="Times New Roman"/>
        </w:rPr>
        <w:t>1. Продолжить работу по подготовке к переходу на ФГОС ОО.</w:t>
      </w:r>
    </w:p>
    <w:p w:rsidR="00347CE7" w:rsidRPr="00AA6C93" w:rsidRDefault="00347CE7" w:rsidP="00347CE7">
      <w:pPr>
        <w:pStyle w:val="aa"/>
        <w:rPr>
          <w:rFonts w:ascii="Times New Roman" w:hAnsi="Times New Roman"/>
        </w:rPr>
      </w:pPr>
      <w:r w:rsidRPr="00AA6C93">
        <w:rPr>
          <w:rFonts w:ascii="Times New Roman" w:hAnsi="Times New Roman"/>
        </w:rPr>
        <w:t>2.Создать условия для совершенствования методического мастерства педагогов в области решения новых образовательных задач: освоения системно- деятельностного подхода в обучении, способов развития у обучающихся универсальных учебных действий и достижения личностных, предметных и метапредметных результатов обучения; разработки рабочих программ для основной школы в условиях ФГОС ОО.</w:t>
      </w:r>
    </w:p>
    <w:p w:rsidR="00347CE7" w:rsidRPr="00AA6C93" w:rsidRDefault="00347CE7" w:rsidP="00347CE7">
      <w:pPr>
        <w:pStyle w:val="aa"/>
        <w:rPr>
          <w:rFonts w:ascii="Times New Roman" w:hAnsi="Times New Roman"/>
        </w:rPr>
      </w:pPr>
      <w:r w:rsidRPr="00AA6C93">
        <w:rPr>
          <w:rFonts w:ascii="Times New Roman" w:hAnsi="Times New Roman"/>
        </w:rPr>
        <w:t>3. Способствовать более активному использованию ИКТ в учебно-воспитательном процессе.</w:t>
      </w:r>
    </w:p>
    <w:p w:rsidR="00347CE7" w:rsidRPr="00AA6C93" w:rsidRDefault="00347CE7" w:rsidP="00347CE7">
      <w:pPr>
        <w:pStyle w:val="aa"/>
        <w:rPr>
          <w:rFonts w:ascii="Times New Roman" w:hAnsi="Times New Roman"/>
        </w:rPr>
      </w:pPr>
      <w:r w:rsidRPr="00AA6C93">
        <w:rPr>
          <w:rFonts w:ascii="Times New Roman" w:hAnsi="Times New Roman"/>
        </w:rPr>
        <w:t>4. Работа с одаренными детьми через вовлечение их в исследовательскую деятельность, участие в конкурсах и олимпиадах разного уровня и через внеклассную работу по предмету;</w:t>
      </w:r>
    </w:p>
    <w:p w:rsidR="00347CE7" w:rsidRPr="00AA6C93" w:rsidRDefault="00347CE7" w:rsidP="00347CE7">
      <w:pPr>
        <w:pStyle w:val="aa"/>
        <w:rPr>
          <w:rFonts w:ascii="Times New Roman" w:hAnsi="Times New Roman"/>
        </w:rPr>
      </w:pPr>
      <w:r w:rsidRPr="00AA6C93">
        <w:rPr>
          <w:rFonts w:ascii="Times New Roman" w:hAnsi="Times New Roman"/>
        </w:rPr>
        <w:t>5. Изучение передового педагогического опыта, обобщение и распространение педагогического опыта членов РМО;</w:t>
      </w:r>
    </w:p>
    <w:p w:rsidR="00347CE7" w:rsidRPr="00AA6C93" w:rsidRDefault="00347CE7" w:rsidP="00347CE7">
      <w:pPr>
        <w:pStyle w:val="aa"/>
        <w:rPr>
          <w:rFonts w:ascii="Times New Roman" w:hAnsi="Times New Roman"/>
        </w:rPr>
      </w:pPr>
      <w:r w:rsidRPr="00AA6C93">
        <w:rPr>
          <w:rFonts w:ascii="Times New Roman" w:hAnsi="Times New Roman"/>
        </w:rPr>
        <w:t>6. Формирование сознания обучающихся на выбор здорового образа жизни.</w:t>
      </w:r>
    </w:p>
    <w:p w:rsidR="00347CE7" w:rsidRPr="00AA6C93" w:rsidRDefault="00347CE7" w:rsidP="00347CE7">
      <w:pPr>
        <w:pStyle w:val="aa"/>
        <w:rPr>
          <w:rFonts w:ascii="Times New Roman" w:hAnsi="Times New Roman"/>
        </w:rPr>
      </w:pPr>
      <w:r w:rsidRPr="00AA6C93">
        <w:rPr>
          <w:rFonts w:ascii="Times New Roman" w:hAnsi="Times New Roman"/>
        </w:rPr>
        <w:t>7. Воспитание экологически грамотной личности.</w:t>
      </w:r>
    </w:p>
    <w:p w:rsidR="00347CE7" w:rsidRPr="00AA6C93" w:rsidRDefault="00347CE7" w:rsidP="00347CE7">
      <w:pPr>
        <w:pStyle w:val="aa"/>
        <w:spacing w:line="276" w:lineRule="auto"/>
        <w:jc w:val="both"/>
        <w:rPr>
          <w:rFonts w:ascii="Times New Roman" w:hAnsi="Times New Roman"/>
          <w:b/>
          <w:i/>
          <w:sz w:val="24"/>
          <w:szCs w:val="24"/>
          <w:u w:val="single"/>
        </w:rPr>
      </w:pPr>
      <w:r w:rsidRPr="00AA6C93">
        <w:rPr>
          <w:rFonts w:ascii="Times New Roman" w:hAnsi="Times New Roman"/>
          <w:b/>
          <w:i/>
          <w:sz w:val="24"/>
          <w:szCs w:val="24"/>
          <w:u w:val="single"/>
        </w:rPr>
        <w:t>Направления методической работы:</w:t>
      </w:r>
    </w:p>
    <w:p w:rsidR="00347CE7" w:rsidRPr="00AA6C93" w:rsidRDefault="00347CE7" w:rsidP="00347CE7">
      <w:pPr>
        <w:pStyle w:val="aa"/>
        <w:numPr>
          <w:ilvl w:val="0"/>
          <w:numId w:val="20"/>
        </w:numPr>
        <w:spacing w:line="276" w:lineRule="auto"/>
        <w:jc w:val="both"/>
        <w:rPr>
          <w:rFonts w:ascii="Times New Roman" w:hAnsi="Times New Roman"/>
          <w:sz w:val="24"/>
          <w:szCs w:val="24"/>
        </w:rPr>
      </w:pPr>
      <w:r w:rsidRPr="00AA6C93">
        <w:rPr>
          <w:rFonts w:ascii="Times New Roman" w:hAnsi="Times New Roman"/>
          <w:sz w:val="24"/>
          <w:szCs w:val="24"/>
        </w:rPr>
        <w:t>Заседания РМО.</w:t>
      </w:r>
    </w:p>
    <w:p w:rsidR="00347CE7" w:rsidRPr="00AA6C93" w:rsidRDefault="00347CE7" w:rsidP="00347CE7">
      <w:pPr>
        <w:pStyle w:val="aa"/>
        <w:numPr>
          <w:ilvl w:val="0"/>
          <w:numId w:val="20"/>
        </w:numPr>
        <w:spacing w:line="276" w:lineRule="auto"/>
        <w:jc w:val="both"/>
        <w:rPr>
          <w:rFonts w:ascii="Times New Roman" w:hAnsi="Times New Roman"/>
          <w:sz w:val="24"/>
          <w:szCs w:val="24"/>
        </w:rPr>
      </w:pPr>
      <w:r w:rsidRPr="00AA6C93">
        <w:rPr>
          <w:rFonts w:ascii="Times New Roman" w:hAnsi="Times New Roman"/>
          <w:sz w:val="24"/>
          <w:szCs w:val="24"/>
        </w:rPr>
        <w:t>Аттестация учителей.</w:t>
      </w:r>
    </w:p>
    <w:p w:rsidR="00347CE7" w:rsidRPr="00AA6C93" w:rsidRDefault="00347CE7" w:rsidP="00347CE7">
      <w:pPr>
        <w:pStyle w:val="aa"/>
        <w:numPr>
          <w:ilvl w:val="0"/>
          <w:numId w:val="20"/>
        </w:numPr>
        <w:spacing w:line="276" w:lineRule="auto"/>
        <w:jc w:val="both"/>
        <w:rPr>
          <w:rFonts w:ascii="Times New Roman" w:hAnsi="Times New Roman"/>
          <w:sz w:val="24"/>
          <w:szCs w:val="24"/>
        </w:rPr>
      </w:pPr>
      <w:r w:rsidRPr="00AA6C93">
        <w:rPr>
          <w:rFonts w:ascii="Times New Roman" w:hAnsi="Times New Roman"/>
          <w:sz w:val="24"/>
          <w:szCs w:val="24"/>
        </w:rPr>
        <w:t>Повышение квалификации учителей (самообразование, курсовая подготовка, участие в семинарах, конференциях, мастер-классах).</w:t>
      </w:r>
    </w:p>
    <w:p w:rsidR="00347CE7" w:rsidRPr="00AA6C93" w:rsidRDefault="00347CE7" w:rsidP="00347CE7">
      <w:pPr>
        <w:pStyle w:val="aa"/>
        <w:numPr>
          <w:ilvl w:val="0"/>
          <w:numId w:val="20"/>
        </w:numPr>
        <w:spacing w:line="276" w:lineRule="auto"/>
        <w:jc w:val="both"/>
        <w:rPr>
          <w:rFonts w:ascii="Times New Roman" w:hAnsi="Times New Roman"/>
          <w:sz w:val="24"/>
          <w:szCs w:val="24"/>
        </w:rPr>
      </w:pPr>
      <w:r w:rsidRPr="00AA6C93">
        <w:rPr>
          <w:rFonts w:ascii="Times New Roman" w:hAnsi="Times New Roman"/>
          <w:sz w:val="24"/>
          <w:szCs w:val="24"/>
        </w:rPr>
        <w:t>Участие учителей в конкурсах педагогического мастерства.</w:t>
      </w:r>
    </w:p>
    <w:p w:rsidR="00347CE7" w:rsidRPr="00AA6C93" w:rsidRDefault="00347CE7" w:rsidP="00347CE7">
      <w:pPr>
        <w:pStyle w:val="aa"/>
        <w:numPr>
          <w:ilvl w:val="0"/>
          <w:numId w:val="20"/>
        </w:numPr>
        <w:spacing w:line="276" w:lineRule="auto"/>
        <w:jc w:val="both"/>
        <w:rPr>
          <w:rFonts w:ascii="Times New Roman" w:hAnsi="Times New Roman"/>
          <w:sz w:val="24"/>
          <w:szCs w:val="24"/>
        </w:rPr>
      </w:pPr>
      <w:r w:rsidRPr="00AA6C93">
        <w:rPr>
          <w:rFonts w:ascii="Times New Roman" w:hAnsi="Times New Roman"/>
          <w:sz w:val="24"/>
          <w:szCs w:val="24"/>
        </w:rPr>
        <w:t xml:space="preserve">Проведение мониторинговых мероприятий. </w:t>
      </w:r>
    </w:p>
    <w:p w:rsidR="00347CE7" w:rsidRPr="00AA6C93" w:rsidRDefault="00347CE7" w:rsidP="00347CE7">
      <w:pPr>
        <w:pStyle w:val="aa"/>
        <w:numPr>
          <w:ilvl w:val="0"/>
          <w:numId w:val="20"/>
        </w:numPr>
        <w:spacing w:line="276" w:lineRule="auto"/>
        <w:jc w:val="both"/>
        <w:rPr>
          <w:rFonts w:ascii="Times New Roman" w:hAnsi="Times New Roman"/>
          <w:sz w:val="24"/>
          <w:szCs w:val="24"/>
        </w:rPr>
      </w:pPr>
      <w:r w:rsidRPr="00AA6C93">
        <w:rPr>
          <w:rFonts w:ascii="Times New Roman" w:hAnsi="Times New Roman"/>
          <w:sz w:val="24"/>
          <w:szCs w:val="24"/>
        </w:rPr>
        <w:t>Внеурочная деятельность по предмету.</w:t>
      </w:r>
    </w:p>
    <w:p w:rsidR="00347CE7" w:rsidRPr="00AA6C93" w:rsidRDefault="00347CE7" w:rsidP="00347CE7">
      <w:pPr>
        <w:pStyle w:val="aa"/>
        <w:numPr>
          <w:ilvl w:val="0"/>
          <w:numId w:val="20"/>
        </w:numPr>
        <w:spacing w:line="276" w:lineRule="auto"/>
        <w:jc w:val="both"/>
        <w:rPr>
          <w:rFonts w:ascii="Times New Roman" w:hAnsi="Times New Roman"/>
          <w:sz w:val="24"/>
          <w:szCs w:val="24"/>
        </w:rPr>
      </w:pPr>
      <w:r w:rsidRPr="00AA6C93">
        <w:rPr>
          <w:rFonts w:ascii="Times New Roman" w:hAnsi="Times New Roman"/>
          <w:sz w:val="24"/>
          <w:szCs w:val="24"/>
        </w:rPr>
        <w:t>Обобщение и представление опыта работы учителей (открытые уроки, мастер-классы, творческие отчеты, публикации, разработка методических материалов) на различных уровнях.</w:t>
      </w:r>
    </w:p>
    <w:p w:rsidR="00347CE7" w:rsidRPr="00AA6C93" w:rsidRDefault="00347CE7" w:rsidP="00347CE7">
      <w:pPr>
        <w:pStyle w:val="aa"/>
        <w:numPr>
          <w:ilvl w:val="0"/>
          <w:numId w:val="20"/>
        </w:numPr>
        <w:spacing w:line="276" w:lineRule="auto"/>
        <w:jc w:val="both"/>
        <w:rPr>
          <w:rFonts w:ascii="Times New Roman" w:hAnsi="Times New Roman"/>
          <w:sz w:val="24"/>
          <w:szCs w:val="24"/>
        </w:rPr>
      </w:pPr>
      <w:r w:rsidRPr="00AA6C93">
        <w:rPr>
          <w:rFonts w:ascii="Times New Roman" w:hAnsi="Times New Roman"/>
          <w:sz w:val="24"/>
          <w:szCs w:val="24"/>
        </w:rPr>
        <w:t>Обеспечение преемственности при организации образовательного процесса.</w:t>
      </w:r>
    </w:p>
    <w:p w:rsidR="00347CE7" w:rsidRPr="00AA6C93" w:rsidRDefault="00347CE7" w:rsidP="00347CE7">
      <w:pPr>
        <w:pStyle w:val="aa"/>
        <w:numPr>
          <w:ilvl w:val="0"/>
          <w:numId w:val="20"/>
        </w:numPr>
        <w:spacing w:line="276" w:lineRule="auto"/>
        <w:jc w:val="both"/>
        <w:rPr>
          <w:rFonts w:ascii="Times New Roman" w:hAnsi="Times New Roman"/>
          <w:sz w:val="24"/>
          <w:szCs w:val="24"/>
        </w:rPr>
      </w:pPr>
      <w:r w:rsidRPr="00AA6C93">
        <w:rPr>
          <w:rFonts w:ascii="Times New Roman" w:hAnsi="Times New Roman"/>
          <w:sz w:val="24"/>
          <w:szCs w:val="24"/>
        </w:rPr>
        <w:t>Организация работы с одаренными детьми.</w:t>
      </w:r>
    </w:p>
    <w:p w:rsidR="002A6E91" w:rsidRPr="008E6524" w:rsidRDefault="002A6E91" w:rsidP="002A6E91">
      <w:pPr>
        <w:suppressAutoHyphens/>
        <w:ind w:left="360"/>
        <w:jc w:val="both"/>
        <w:rPr>
          <w:b/>
        </w:rPr>
      </w:pPr>
      <w:r w:rsidRPr="008E6524">
        <w:rPr>
          <w:b/>
        </w:rPr>
        <w:t>Поставленные цели и задачи РМО реализуются через следующие виды деятельности:</w:t>
      </w:r>
    </w:p>
    <w:p w:rsidR="002A6E91" w:rsidRPr="000538D0" w:rsidRDefault="002A6E91" w:rsidP="002A6E91">
      <w:pPr>
        <w:suppressAutoHyphens/>
        <w:ind w:left="360"/>
      </w:pPr>
      <w:r>
        <w:t xml:space="preserve"> Открытые уроки, мастер-классы, семинары, практикумы. Изучение и распространение педагогического опыта учителей. Использование информационных технологий.</w:t>
      </w:r>
    </w:p>
    <w:p w:rsidR="00C96CD8" w:rsidRDefault="00C96CD8" w:rsidP="00C96CD8">
      <w:pPr>
        <w:ind w:left="720"/>
        <w:jc w:val="both"/>
        <w:rPr>
          <w:bCs/>
        </w:rPr>
      </w:pPr>
    </w:p>
    <w:p w:rsidR="00C96CD8" w:rsidRDefault="00C96CD8" w:rsidP="002A6E91">
      <w:pPr>
        <w:jc w:val="both"/>
      </w:pPr>
      <w:r>
        <w:tab/>
      </w:r>
    </w:p>
    <w:p w:rsidR="00C96CD8" w:rsidRDefault="00C96CD8" w:rsidP="00C96CD8">
      <w:pPr>
        <w:jc w:val="center"/>
        <w:rPr>
          <w:b/>
          <w:i/>
        </w:rPr>
      </w:pPr>
      <w:r>
        <w:rPr>
          <w:b/>
          <w:i/>
        </w:rPr>
        <w:t xml:space="preserve">Анализ условий, </w:t>
      </w:r>
    </w:p>
    <w:p w:rsidR="00C96CD8" w:rsidRDefault="00C96CD8" w:rsidP="00C96CD8">
      <w:pPr>
        <w:jc w:val="center"/>
        <w:rPr>
          <w:b/>
          <w:i/>
        </w:rPr>
      </w:pPr>
      <w:r>
        <w:rPr>
          <w:b/>
          <w:i/>
        </w:rPr>
        <w:t>обеспечивающих развитие профессиональной компетентности педагогов</w:t>
      </w:r>
    </w:p>
    <w:p w:rsidR="00C96CD8" w:rsidRDefault="00C96CD8" w:rsidP="00C96CD8">
      <w:pPr>
        <w:jc w:val="both"/>
        <w:rPr>
          <w:b/>
          <w:i/>
        </w:rPr>
      </w:pPr>
    </w:p>
    <w:p w:rsidR="00C96CD8" w:rsidRDefault="00C96CD8" w:rsidP="00C96CD8">
      <w:pPr>
        <w:jc w:val="both"/>
      </w:pPr>
      <w:r>
        <w:tab/>
      </w:r>
      <w:r>
        <w:rPr>
          <w:b/>
          <w:i/>
        </w:rPr>
        <w:t>Анализ кадрового состава учителей биологии.</w:t>
      </w:r>
      <w:r>
        <w:t xml:space="preserve"> Известно, что содержание методической работы районного методического объединения во многом определяется особенностями образовательной ситуации, в которой разворачивается профессиональная деятельность педагогов по уровням их квалификации.</w:t>
      </w:r>
    </w:p>
    <w:p w:rsidR="00C96CD8" w:rsidRDefault="00C96CD8" w:rsidP="00C96CD8">
      <w:pPr>
        <w:jc w:val="both"/>
      </w:pPr>
      <w:r>
        <w:tab/>
        <w:t xml:space="preserve">Преподавание биологии и географии  в общеобразовательных учреждениях района осуществляли </w:t>
      </w:r>
      <w:r w:rsidR="001C6608">
        <w:t>19</w:t>
      </w:r>
      <w:r>
        <w:t xml:space="preserve"> педагог</w:t>
      </w:r>
      <w:r w:rsidR="001C6608">
        <w:t>ов</w:t>
      </w:r>
      <w:r>
        <w:t xml:space="preserve">. </w:t>
      </w:r>
    </w:p>
    <w:p w:rsidR="00C96CD8" w:rsidRDefault="00C96CD8" w:rsidP="00C96CD8">
      <w:pPr>
        <w:ind w:firstLine="708"/>
        <w:jc w:val="both"/>
      </w:pPr>
    </w:p>
    <w:p w:rsidR="00C96CD8" w:rsidRDefault="00C96CD8" w:rsidP="00C96CD8">
      <w:pPr>
        <w:ind w:firstLine="708"/>
        <w:jc w:val="center"/>
        <w:rPr>
          <w:b/>
        </w:rPr>
      </w:pPr>
      <w:r>
        <w:rPr>
          <w:b/>
        </w:rPr>
        <w:t>Число педагогов по уровню образования</w:t>
      </w:r>
    </w:p>
    <w:p w:rsidR="00C96CD8" w:rsidRDefault="00C96CD8" w:rsidP="00C96CD8">
      <w:pPr>
        <w:ind w:firstLine="708"/>
        <w:jc w:val="center"/>
      </w:pPr>
      <w:r>
        <w:rPr>
          <w:b/>
          <w:noProof/>
        </w:rPr>
        <w:lastRenderedPageBreak/>
        <w:drawing>
          <wp:inline distT="0" distB="0" distL="0" distR="0">
            <wp:extent cx="5229225" cy="24574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96CD8" w:rsidRDefault="00C96CD8" w:rsidP="00C96CD8">
      <w:pPr>
        <w:ind w:firstLine="180"/>
        <w:jc w:val="both"/>
      </w:pPr>
      <w:r>
        <w:tab/>
        <w:t>В школах района лишь один учитель имеет педагогический стаж работы до 5 лет, что составляет 5% от общего числа; все остальные педагоги имеют стаж работы свыше 15 лет.</w:t>
      </w:r>
    </w:p>
    <w:p w:rsidR="00C96CD8" w:rsidRDefault="00C96CD8" w:rsidP="00C96CD8">
      <w:pPr>
        <w:jc w:val="both"/>
      </w:pPr>
      <w:r>
        <w:t>Большой стаж педагогической деятельности свидетельствует о достаточно высоком профессиональном уровне учителей географии, биологии.</w:t>
      </w:r>
    </w:p>
    <w:p w:rsidR="00C96CD8" w:rsidRDefault="00C96CD8" w:rsidP="00C96CD8">
      <w:pPr>
        <w:jc w:val="both"/>
      </w:pPr>
      <w:r>
        <w:tab/>
        <w:t xml:space="preserve">Однако по-прежнему проблемой остаётся обеспечение общеобразовательных учреждений района молодыми высоко профессиональными кадрами, способными работать в условиях обновления содержания образования. </w:t>
      </w:r>
    </w:p>
    <w:p w:rsidR="00C96CD8" w:rsidRDefault="00C96CD8" w:rsidP="00C96CD8">
      <w:pPr>
        <w:jc w:val="both"/>
      </w:pPr>
      <w:r>
        <w:tab/>
        <w:t>В целом, качественный состав педагогических кадров позволяет совершенствовать систему географического и биологического образования в школах района и качественно организовывать образовательный процесс.</w:t>
      </w:r>
    </w:p>
    <w:p w:rsidR="00C96CD8" w:rsidRDefault="00C96CD8" w:rsidP="00C96CD8">
      <w:pPr>
        <w:jc w:val="both"/>
        <w:rPr>
          <w:b/>
        </w:rPr>
      </w:pPr>
    </w:p>
    <w:p w:rsidR="00C96CD8" w:rsidRDefault="00C96CD8" w:rsidP="00C96CD8">
      <w:pPr>
        <w:ind w:firstLine="180"/>
        <w:jc w:val="both"/>
      </w:pPr>
      <w:r>
        <w:rPr>
          <w:b/>
        </w:rPr>
        <w:tab/>
        <w:t>Повышение квалификации</w:t>
      </w:r>
      <w:r>
        <w:t>. На развитие профессиональной компетентности было направлено повышение квалификации учителей  через систему повышения квалификации и организацию методической работы в межкурсовой период.</w:t>
      </w:r>
    </w:p>
    <w:p w:rsidR="00C96CD8" w:rsidRDefault="00C96CD8" w:rsidP="00C96CD8">
      <w:pPr>
        <w:ind w:firstLine="180"/>
        <w:jc w:val="both"/>
      </w:pPr>
      <w:r>
        <w:rPr>
          <w:b/>
        </w:rPr>
        <w:tab/>
      </w:r>
      <w:r>
        <w:t>В 201</w:t>
      </w:r>
      <w:r w:rsidR="001C6608">
        <w:t>8</w:t>
      </w:r>
      <w:r>
        <w:t>-201</w:t>
      </w:r>
      <w:r w:rsidR="001C6608">
        <w:t>9</w:t>
      </w:r>
      <w:r>
        <w:t xml:space="preserve">  году </w:t>
      </w:r>
      <w:r w:rsidR="006A7DCD">
        <w:t>6</w:t>
      </w:r>
      <w:r>
        <w:t xml:space="preserve"> учителей  (что составило </w:t>
      </w:r>
      <w:r w:rsidR="006A7DCD">
        <w:t>27</w:t>
      </w:r>
      <w:r>
        <w:t>% от общего количества педагогов) прошли курсовую переподготовку</w:t>
      </w:r>
      <w:r w:rsidR="00F550BA">
        <w:t xml:space="preserve"> в ТИУУ </w:t>
      </w:r>
      <w:r w:rsidR="001C6608">
        <w:t>.</w:t>
      </w:r>
    </w:p>
    <w:p w:rsidR="00C96CD8" w:rsidRDefault="00C96CD8" w:rsidP="00C96CD8">
      <w:pPr>
        <w:ind w:firstLine="180"/>
        <w:jc w:val="center"/>
        <w:rPr>
          <w:b/>
        </w:rPr>
      </w:pPr>
    </w:p>
    <w:p w:rsidR="00C96CD8" w:rsidRDefault="00C96CD8" w:rsidP="00C96CD8">
      <w:pPr>
        <w:ind w:firstLine="180"/>
        <w:jc w:val="both"/>
      </w:pPr>
      <w:r>
        <w:rPr>
          <w:noProof/>
        </w:rPr>
        <w:drawing>
          <wp:inline distT="0" distB="0" distL="0" distR="0">
            <wp:extent cx="47625" cy="57150"/>
            <wp:effectExtent l="19050" t="38100" r="28575" b="1905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tab/>
      </w:r>
      <w:r>
        <w:rPr>
          <w:b/>
        </w:rPr>
        <w:t>Деятельность районного методического объединения</w:t>
      </w:r>
      <w:r>
        <w:t xml:space="preserve"> учителей географии и биологии строилась на основе диагностики и имела практическую направленность. </w:t>
      </w:r>
    </w:p>
    <w:p w:rsidR="00C96CD8" w:rsidRDefault="00C96CD8" w:rsidP="00C96CD8">
      <w:pPr>
        <w:ind w:firstLine="180"/>
        <w:jc w:val="both"/>
      </w:pPr>
      <w:r>
        <w:tab/>
        <w:t>Выявление проблем, наиболее актуальных вопросов деятельности педагогов ОУ, отслеживание динамики знаний учителей  по вопросам совершенствования учебно-воспитательного процесса, анкетирование учителей позволило определить круг вопросов, на которые необходимо было обратить внимание.</w:t>
      </w:r>
    </w:p>
    <w:p w:rsidR="00C96CD8" w:rsidRDefault="00C96CD8" w:rsidP="00C96CD8">
      <w:pPr>
        <w:ind w:firstLine="180"/>
        <w:jc w:val="both"/>
      </w:pPr>
      <w:r>
        <w:tab/>
        <w:t xml:space="preserve">Вследствие этого в работу районного методического объединения учителей  были включены </w:t>
      </w:r>
      <w:r>
        <w:rPr>
          <w:b/>
        </w:rPr>
        <w:t>следующие вопросы</w:t>
      </w:r>
      <w:r>
        <w:t>:</w:t>
      </w:r>
    </w:p>
    <w:p w:rsidR="00C96CD8" w:rsidRDefault="00C96CD8" w:rsidP="00DC24B7">
      <w:pPr>
        <w:numPr>
          <w:ilvl w:val="0"/>
          <w:numId w:val="2"/>
        </w:numPr>
        <w:tabs>
          <w:tab w:val="clear" w:pos="1737"/>
          <w:tab w:val="num" w:pos="360"/>
          <w:tab w:val="num" w:pos="1134"/>
        </w:tabs>
        <w:ind w:left="360" w:firstLine="0"/>
        <w:jc w:val="both"/>
      </w:pPr>
      <w:r>
        <w:t>Организация учебно-исследовательской, практической, природоохранной деятельности учащихся на уроках  и во внеурочное время ( участие</w:t>
      </w:r>
      <w:r w:rsidR="005F4517">
        <w:t xml:space="preserve"> в </w:t>
      </w:r>
      <w:r w:rsidR="00306C47">
        <w:t>региональном проекте «Академия леса»</w:t>
      </w:r>
      <w:r>
        <w:t xml:space="preserve"> в</w:t>
      </w:r>
      <w:r w:rsidR="00F550BA">
        <w:t>о Всероссийском географическом диктанте,</w:t>
      </w:r>
      <w:r w:rsidR="00306C47">
        <w:t xml:space="preserve"> Всероссийском уроке экологии, </w:t>
      </w:r>
      <w:r w:rsidR="00F550BA">
        <w:t xml:space="preserve"> в</w:t>
      </w:r>
      <w:r>
        <w:t xml:space="preserve"> семинаре ГОУ ДО « Областная станция юных натуралистов Тверской области»</w:t>
      </w:r>
      <w:r w:rsidR="00F550BA">
        <w:t xml:space="preserve"> Экологической олимпиаде</w:t>
      </w:r>
      <w:r w:rsidR="00F550BA" w:rsidRPr="00F550BA">
        <w:t xml:space="preserve"> </w:t>
      </w:r>
      <w:r w:rsidR="00F550BA">
        <w:t>ГОУ ДО « Областная станция юных натуралистов Тверской области»</w:t>
      </w:r>
      <w:r w:rsidR="00067FD7">
        <w:t xml:space="preserve"> Областн</w:t>
      </w:r>
      <w:r w:rsidR="00306C47">
        <w:t>ых</w:t>
      </w:r>
      <w:r w:rsidR="00067FD7">
        <w:t xml:space="preserve"> </w:t>
      </w:r>
      <w:r w:rsidR="00306C47">
        <w:t xml:space="preserve">слетах школьных лесничеств и </w:t>
      </w:r>
      <w:r w:rsidR="00067FD7">
        <w:t>экологическом слете</w:t>
      </w:r>
      <w:r w:rsidR="00DC24B7">
        <w:t>, Акци</w:t>
      </w:r>
      <w:r w:rsidR="00306C47">
        <w:t>и</w:t>
      </w:r>
      <w:r w:rsidR="00DC24B7">
        <w:t xml:space="preserve"> «Всероссийский осенний субботник»</w:t>
      </w:r>
      <w:r w:rsidR="00306C47">
        <w:t xml:space="preserve">, «Зеленая </w:t>
      </w:r>
      <w:r w:rsidR="001C6608">
        <w:t>весн</w:t>
      </w:r>
      <w:r w:rsidR="00306C47">
        <w:t>а</w:t>
      </w:r>
      <w:r w:rsidR="001C6608">
        <w:t>-2019</w:t>
      </w:r>
      <w:r w:rsidR="00306C47">
        <w:t>»</w:t>
      </w:r>
      <w:r w:rsidR="001C6608">
        <w:t>, «Дорогою добра», «Живи лес», «с любовью к России мы делами добрыми едины», «Сохраним природу Верхневолжья</w:t>
      </w:r>
      <w:r w:rsidR="00F550BA">
        <w:t>, районные игры «Знатоки природы», «Горизонт»</w:t>
      </w:r>
      <w:r w:rsidR="00165641">
        <w:t>, «Лесная кругосветка»</w:t>
      </w:r>
      <w:r>
        <w:t>);</w:t>
      </w:r>
    </w:p>
    <w:p w:rsidR="00C96CD8" w:rsidRDefault="00C96CD8" w:rsidP="00C96CD8">
      <w:pPr>
        <w:numPr>
          <w:ilvl w:val="0"/>
          <w:numId w:val="3"/>
        </w:numPr>
        <w:tabs>
          <w:tab w:val="num" w:pos="360"/>
        </w:tabs>
        <w:ind w:left="360" w:firstLine="0"/>
        <w:jc w:val="both"/>
      </w:pPr>
      <w:r>
        <w:t>Итоги ЕГЭ 201</w:t>
      </w:r>
      <w:r w:rsidR="001C6608">
        <w:t>8</w:t>
      </w:r>
      <w:r>
        <w:t xml:space="preserve">: анализ и методические рекомендации по подготовке учащихся к итоговой аттестации по географии, биологии в форме </w:t>
      </w:r>
      <w:r w:rsidR="00DC24B7">
        <w:t xml:space="preserve">ОГЭ и </w:t>
      </w:r>
      <w:r>
        <w:t xml:space="preserve"> ЕГЭ в 201</w:t>
      </w:r>
      <w:r w:rsidR="001C6608">
        <w:t>9</w:t>
      </w:r>
      <w:r>
        <w:t xml:space="preserve"> году ( обучающий семинар)</w:t>
      </w:r>
    </w:p>
    <w:p w:rsidR="00211BD0" w:rsidRDefault="00C96CD8" w:rsidP="00C96CD8">
      <w:pPr>
        <w:numPr>
          <w:ilvl w:val="0"/>
          <w:numId w:val="3"/>
        </w:numPr>
        <w:tabs>
          <w:tab w:val="num" w:pos="360"/>
        </w:tabs>
        <w:ind w:left="360" w:firstLine="0"/>
        <w:jc w:val="both"/>
      </w:pPr>
      <w:r>
        <w:t>Развитие познавательного интереса учащихся с использованием краеведческого материала</w:t>
      </w:r>
    </w:p>
    <w:p w:rsidR="00C96CD8" w:rsidRDefault="00786037" w:rsidP="00211BD0">
      <w:pPr>
        <w:ind w:left="360"/>
        <w:jc w:val="both"/>
      </w:pPr>
      <w:r>
        <w:t xml:space="preserve">( </w:t>
      </w:r>
      <w:r w:rsidR="00211BD0">
        <w:t>экологическая</w:t>
      </w:r>
      <w:r w:rsidR="00DC24B7">
        <w:t xml:space="preserve"> игра</w:t>
      </w:r>
      <w:r>
        <w:t xml:space="preserve"> «</w:t>
      </w:r>
      <w:r w:rsidR="00DC24B7">
        <w:t xml:space="preserve">Знатоки </w:t>
      </w:r>
      <w:r>
        <w:t>природы</w:t>
      </w:r>
      <w:r w:rsidR="00DC24B7">
        <w:t>»</w:t>
      </w:r>
      <w:r w:rsidR="00211BD0">
        <w:t>, игра «Горизонт»</w:t>
      </w:r>
      <w:r w:rsidR="00165641" w:rsidRPr="00165641">
        <w:t xml:space="preserve"> </w:t>
      </w:r>
      <w:r w:rsidR="00165641">
        <w:t>«Лесная кругосветка»</w:t>
      </w:r>
      <w:r w:rsidR="00211BD0" w:rsidRPr="00211BD0">
        <w:t xml:space="preserve"> </w:t>
      </w:r>
      <w:r w:rsidR="00211BD0">
        <w:t>в п. Калашниково</w:t>
      </w:r>
      <w:r>
        <w:t>)</w:t>
      </w:r>
    </w:p>
    <w:p w:rsidR="00C96CD8" w:rsidRDefault="00750C98" w:rsidP="00C96CD8">
      <w:pPr>
        <w:numPr>
          <w:ilvl w:val="0"/>
          <w:numId w:val="3"/>
        </w:numPr>
        <w:tabs>
          <w:tab w:val="num" w:pos="360"/>
        </w:tabs>
        <w:ind w:left="360" w:firstLine="0"/>
        <w:jc w:val="both"/>
      </w:pPr>
      <w:r w:rsidRPr="00750C98">
        <w:lastRenderedPageBreak/>
        <w:t>Экология в образовании: инновационные подходы  и методы</w:t>
      </w:r>
      <w:r w:rsidRPr="00056AF4">
        <w:rPr>
          <w:b/>
          <w:color w:val="000000"/>
          <w:sz w:val="28"/>
          <w:szCs w:val="28"/>
        </w:rPr>
        <w:t xml:space="preserve"> </w:t>
      </w:r>
      <w:r w:rsidR="00786037">
        <w:t xml:space="preserve">(изучение опыта работы учителей </w:t>
      </w:r>
      <w:r>
        <w:t>веселкова Е.Н.Поспеловой И.Е</w:t>
      </w:r>
      <w:r w:rsidR="00786037">
        <w:t>)</w:t>
      </w:r>
    </w:p>
    <w:p w:rsidR="00FC1643" w:rsidRDefault="00FC1643" w:rsidP="00C96CD8">
      <w:pPr>
        <w:numPr>
          <w:ilvl w:val="0"/>
          <w:numId w:val="3"/>
        </w:numPr>
        <w:tabs>
          <w:tab w:val="num" w:pos="360"/>
        </w:tabs>
        <w:ind w:left="360" w:firstLine="0"/>
        <w:jc w:val="both"/>
      </w:pPr>
      <w:r>
        <w:t>Создание образовательной программы по ФГОС</w:t>
      </w:r>
    </w:p>
    <w:p w:rsidR="00C96CD8" w:rsidRDefault="00C96CD8" w:rsidP="00C96CD8">
      <w:pPr>
        <w:numPr>
          <w:ilvl w:val="0"/>
          <w:numId w:val="3"/>
        </w:numPr>
        <w:tabs>
          <w:tab w:val="num" w:pos="360"/>
        </w:tabs>
        <w:ind w:left="360" w:firstLine="0"/>
        <w:jc w:val="both"/>
      </w:pPr>
      <w:r>
        <w:t xml:space="preserve">Организация работы со слабоуспевающими учащимися и др.  </w:t>
      </w:r>
    </w:p>
    <w:p w:rsidR="00C96CD8" w:rsidRDefault="00C96CD8" w:rsidP="00C96CD8">
      <w:pPr>
        <w:jc w:val="both"/>
      </w:pPr>
      <w:r>
        <w:tab/>
        <w:t xml:space="preserve">Основными </w:t>
      </w:r>
      <w:r>
        <w:rPr>
          <w:b/>
        </w:rPr>
        <w:t>формами проведения</w:t>
      </w:r>
      <w:r>
        <w:t xml:space="preserve"> заседаний были семинары, семинары-практикумы</w:t>
      </w:r>
      <w:r w:rsidR="00211BD0">
        <w:t>, круглые столы</w:t>
      </w:r>
      <w:r w:rsidR="00306C47">
        <w:t>, экскурсии</w:t>
      </w:r>
      <w:r>
        <w:t xml:space="preserve">. </w:t>
      </w:r>
    </w:p>
    <w:p w:rsidR="00C96CD8" w:rsidRDefault="00C96CD8" w:rsidP="00C96CD8">
      <w:pPr>
        <w:ind w:firstLine="708"/>
        <w:jc w:val="both"/>
      </w:pPr>
      <w:r>
        <w:t xml:space="preserve">В течение года систематически проводилась </w:t>
      </w:r>
      <w:r>
        <w:rPr>
          <w:i/>
        </w:rPr>
        <w:t>научно-методическая работа</w:t>
      </w:r>
      <w:r>
        <w:t xml:space="preserve"> по изучению методических писем, рекомендаций, что способствовало профессиональному росту педагогов.</w:t>
      </w:r>
    </w:p>
    <w:p w:rsidR="00C96CD8" w:rsidRDefault="00C96CD8" w:rsidP="00C96CD8">
      <w:pPr>
        <w:ind w:firstLine="708"/>
        <w:jc w:val="both"/>
      </w:pPr>
      <w:r>
        <w:rPr>
          <w:i/>
        </w:rPr>
        <w:t>Практическая часть</w:t>
      </w:r>
      <w:r>
        <w:t xml:space="preserve"> представляла собой </w:t>
      </w:r>
      <w:r w:rsidR="00306C47">
        <w:rPr>
          <w:b/>
          <w:i/>
        </w:rPr>
        <w:t>мастерклассы</w:t>
      </w:r>
      <w:r>
        <w:t xml:space="preserve"> с последующим самоанализом, изучение нормативных документов и методических рекомендаций, проведение практикумов, отчётов по темам самообразования</w:t>
      </w:r>
      <w:r w:rsidR="00FC1643">
        <w:t>, практикум</w:t>
      </w:r>
      <w:r w:rsidR="00211BD0">
        <w:t>ы</w:t>
      </w:r>
      <w:r w:rsidR="00FC1643">
        <w:t xml:space="preserve"> «Изучение лесных экосистем»</w:t>
      </w:r>
      <w:r w:rsidR="00211BD0">
        <w:t>, «Проведение практических работ на местности»</w:t>
      </w:r>
      <w:r w:rsidR="00306C47">
        <w:t>, «Использование краеведческого материала в исследовательской деятельности»</w:t>
      </w:r>
      <w:r>
        <w:t>.</w:t>
      </w:r>
    </w:p>
    <w:p w:rsidR="00AE31F4" w:rsidRDefault="00C96CD8" w:rsidP="00C96CD8">
      <w:pPr>
        <w:ind w:firstLine="180"/>
        <w:jc w:val="both"/>
      </w:pPr>
      <w:r>
        <w:tab/>
        <w:t>В этом учебном году в рамках заседаний районного методического объединения учителей были организованы и проведены открытые уроки учителями</w:t>
      </w:r>
      <w:r w:rsidR="00786037">
        <w:t>:</w:t>
      </w:r>
      <w:r w:rsidR="00786037" w:rsidRPr="00786037">
        <w:t xml:space="preserve"> </w:t>
      </w:r>
      <w:r w:rsidR="00750C98">
        <w:t>Веселковой Е.Н., Поспеловой И.Е., Лоскутовой О.В., Пушкиной Т.С.</w:t>
      </w:r>
    </w:p>
    <w:p w:rsidR="00C96CD8" w:rsidRDefault="00C96CD8" w:rsidP="00C96CD8">
      <w:pPr>
        <w:ind w:firstLine="708"/>
        <w:jc w:val="both"/>
      </w:pPr>
      <w:r>
        <w:t xml:space="preserve">Проведение открытых уроков </w:t>
      </w:r>
      <w:r w:rsidR="00D959F1">
        <w:t xml:space="preserve">и внеклассных мероприятий </w:t>
      </w:r>
      <w:r>
        <w:t>показало, что учителя владеют методикой преподавания предметов на достаточно высоком уровне, обладают профессиональной компетентностью. Урок</w:t>
      </w:r>
      <w:r w:rsidR="00786037">
        <w:t>и</w:t>
      </w:r>
      <w:r>
        <w:t xml:space="preserve"> отличал</w:t>
      </w:r>
      <w:r w:rsidR="00786037">
        <w:t>и</w:t>
      </w:r>
      <w:r>
        <w:t>с</w:t>
      </w:r>
      <w:r w:rsidR="00786037">
        <w:t>ь</w:t>
      </w:r>
      <w:r>
        <w:t xml:space="preserve"> эффективностью методов и приёмов работы, целесообразностью распределения времени, логической последовательностью и взаимосвязью этапов, деятельностным подходом. Участниками заседаний РМО были представлены презентации опыта работы и творческие отчеты. </w:t>
      </w:r>
    </w:p>
    <w:p w:rsidR="00C96CD8" w:rsidRDefault="00C96CD8" w:rsidP="00C96CD8">
      <w:pPr>
        <w:jc w:val="both"/>
      </w:pPr>
      <w:r>
        <w:tab/>
        <w:t>Отличительной особенностью выступлений была их практическая направленность. Учителя на заседаниях могли познакомиться с опытом работы своих коллег</w:t>
      </w:r>
      <w:r w:rsidR="00306C47">
        <w:t xml:space="preserve">, достопримечательностями нашего края </w:t>
      </w:r>
      <w:r>
        <w:t>и затем использовать в своей практике</w:t>
      </w:r>
      <w:r w:rsidR="00306C47">
        <w:t xml:space="preserve"> полученные знания</w:t>
      </w:r>
      <w:r>
        <w:t xml:space="preserve">. </w:t>
      </w:r>
    </w:p>
    <w:p w:rsidR="00C96CD8" w:rsidRDefault="00C96CD8" w:rsidP="00C96CD8">
      <w:pPr>
        <w:ind w:firstLine="708"/>
        <w:jc w:val="both"/>
      </w:pPr>
      <w:r>
        <w:t>Анализируя работу учителей методического объединения в истекшем году, можно отметить, что большинство из них работают творчески, имеют достаточно высокую профессиональную подготовку, знают задачи, поставленные перед современной школой. Главное в их работе - поиск новых технологий, которые влияют на развитие интеллектуальных умений учащихся, что отражается в участии детей в научно-практических конференциях базовых округов школ и районной НПК «Открытие», где ребята с удовольствием выступают со своими исследовательскими работами по</w:t>
      </w:r>
      <w:r w:rsidR="0041491C">
        <w:t>д</w:t>
      </w:r>
      <w:r>
        <w:t xml:space="preserve"> руководством своих руководителей. Ежегодно активно участвуют в работе НПК учащиеся МОУ «ЛСОШ №1», МОУ «ЛСОШ №2», «Калашниковской СОШ», «Станской СОШ.».</w:t>
      </w:r>
      <w:r w:rsidR="00786037">
        <w:t xml:space="preserve"> «Крючковской </w:t>
      </w:r>
      <w:r w:rsidR="00955BEE">
        <w:t>О</w:t>
      </w:r>
      <w:r w:rsidR="00786037">
        <w:t xml:space="preserve">ОШ», </w:t>
      </w:r>
      <w:r w:rsidR="00955BEE">
        <w:t xml:space="preserve"> «Сосновицкой ООШ», «Микшинской СОШ»</w:t>
      </w:r>
    </w:p>
    <w:p w:rsidR="00C96CD8" w:rsidRDefault="00C96CD8" w:rsidP="00C96CD8">
      <w:pPr>
        <w:tabs>
          <w:tab w:val="left" w:pos="720"/>
        </w:tabs>
        <w:ind w:firstLine="180"/>
        <w:jc w:val="both"/>
      </w:pPr>
      <w:r>
        <w:tab/>
      </w:r>
      <w:r>
        <w:tab/>
      </w:r>
    </w:p>
    <w:p w:rsidR="00C96CD8" w:rsidRDefault="00C96CD8" w:rsidP="00C96CD8">
      <w:pPr>
        <w:tabs>
          <w:tab w:val="left" w:pos="720"/>
        </w:tabs>
        <w:jc w:val="both"/>
      </w:pPr>
      <w:r>
        <w:tab/>
        <w:t>Анкетирование педагогов по изучению уровня организации деятельности районного методического объединения учителей географии и биологии показало, что заседания РМО способствовали внедрению современных технологий, результативного педагогического опыта в практику работы педагогов.</w:t>
      </w:r>
    </w:p>
    <w:p w:rsidR="00C96CD8" w:rsidRDefault="00C96CD8" w:rsidP="00C96CD8">
      <w:pPr>
        <w:ind w:firstLine="180"/>
        <w:jc w:val="both"/>
      </w:pPr>
      <w:r>
        <w:tab/>
        <w:t>Задача методической службы - помочь учителям овладеть техникой получения  информации и на этой основе переходить к методической помощи по широкому использованию информационно-коммуникационных технологий в образовательном процессе.</w:t>
      </w:r>
    </w:p>
    <w:p w:rsidR="00C96CD8" w:rsidRDefault="00C96CD8" w:rsidP="00C96CD8">
      <w:pPr>
        <w:ind w:firstLine="180"/>
        <w:jc w:val="both"/>
      </w:pPr>
    </w:p>
    <w:p w:rsidR="00C96CD8" w:rsidRDefault="00C96CD8" w:rsidP="00C96CD8">
      <w:pPr>
        <w:ind w:firstLine="180"/>
        <w:jc w:val="both"/>
      </w:pPr>
      <w:r>
        <w:rPr>
          <w:b/>
        </w:rPr>
        <w:tab/>
      </w:r>
      <w:bookmarkStart w:id="0" w:name="OLE_LINK2"/>
      <w:bookmarkStart w:id="1" w:name="OLE_LINK3"/>
      <w:r>
        <w:rPr>
          <w:b/>
        </w:rPr>
        <w:t>Самообразование</w:t>
      </w:r>
      <w:r>
        <w:t>. Работа по самообразованию – одно из важнейших направлений педагога по повышению своего профессионального мастерства. Целью самообразования педагога является расширение и углубление профессионально-методических знаний и умений, совершенствование уровня предметной подготовки.</w:t>
      </w:r>
    </w:p>
    <w:p w:rsidR="00C96CD8" w:rsidRDefault="00C96CD8" w:rsidP="00C96CD8">
      <w:pPr>
        <w:tabs>
          <w:tab w:val="left" w:pos="360"/>
        </w:tabs>
        <w:ind w:firstLine="180"/>
        <w:jc w:val="both"/>
      </w:pPr>
      <w:r>
        <w:tab/>
      </w:r>
      <w:r>
        <w:tab/>
        <w:t xml:space="preserve">Проводимый в рамках изучения состояния преподавания географии и биологии в общеобразовательных учреждениях выборочный анализ планов самообразования педагогов позволил сделать следующие выводы: большинство учителей системно занимаются самообразованием в межкурсовой период. </w:t>
      </w:r>
    </w:p>
    <w:p w:rsidR="00C96CD8" w:rsidRDefault="00C96CD8" w:rsidP="00C96CD8">
      <w:pPr>
        <w:ind w:firstLine="708"/>
        <w:jc w:val="both"/>
        <w:rPr>
          <w:b/>
        </w:rPr>
      </w:pPr>
    </w:p>
    <w:p w:rsidR="00C96CD8" w:rsidRDefault="00C96CD8" w:rsidP="00C96CD8">
      <w:pPr>
        <w:ind w:firstLine="708"/>
        <w:jc w:val="both"/>
      </w:pPr>
      <w:r>
        <w:rPr>
          <w:b/>
        </w:rPr>
        <w:t>Аттестация педагогов</w:t>
      </w:r>
      <w:r>
        <w:t>. Реальным фактором, стимулирующим творческий потенциал и возможность повышения уровня оплаты труда педагогов, стала аттестация.</w:t>
      </w:r>
    </w:p>
    <w:p w:rsidR="00C96CD8" w:rsidRDefault="00C96CD8" w:rsidP="00C96CD8">
      <w:pPr>
        <w:ind w:firstLine="708"/>
        <w:jc w:val="both"/>
      </w:pPr>
      <w:r>
        <w:lastRenderedPageBreak/>
        <w:t>На конец 201</w:t>
      </w:r>
      <w:r w:rsidR="00750C98">
        <w:t>8</w:t>
      </w:r>
      <w:r>
        <w:t>-201</w:t>
      </w:r>
      <w:r w:rsidR="00750C98">
        <w:t>9</w:t>
      </w:r>
      <w:r>
        <w:t xml:space="preserve"> учебного года работает </w:t>
      </w:r>
      <w:r w:rsidR="0041491C">
        <w:t>1</w:t>
      </w:r>
      <w:r w:rsidR="00750C98">
        <w:t>1</w:t>
      </w:r>
      <w:r>
        <w:t xml:space="preserve"> учителей географии и биологии, имеющих высш</w:t>
      </w:r>
      <w:r w:rsidR="0041491C">
        <w:t>ую квалификационную категорию (5</w:t>
      </w:r>
      <w:r w:rsidR="00750C98">
        <w:t>7</w:t>
      </w:r>
      <w:r>
        <w:t xml:space="preserve">%), </w:t>
      </w:r>
      <w:r w:rsidR="00750C98">
        <w:t>8</w:t>
      </w:r>
      <w:r>
        <w:t xml:space="preserve"> педагогов, имеющих первую квалификационную категорию (</w:t>
      </w:r>
      <w:r w:rsidR="00750C98">
        <w:t>43</w:t>
      </w:r>
      <w:r>
        <w:t>%),.</w:t>
      </w:r>
    </w:p>
    <w:p w:rsidR="00D959F1" w:rsidRDefault="00FC1643" w:rsidP="00FC1643">
      <w:pPr>
        <w:ind w:firstLine="180"/>
        <w:rPr>
          <w:b/>
        </w:rPr>
      </w:pPr>
      <w:r>
        <w:rPr>
          <w:b/>
        </w:rPr>
        <w:t xml:space="preserve">      </w:t>
      </w:r>
    </w:p>
    <w:p w:rsidR="00D959F1" w:rsidRDefault="00FC1643" w:rsidP="00FC1643">
      <w:pPr>
        <w:ind w:firstLine="180"/>
        <w:rPr>
          <w:b/>
        </w:rPr>
      </w:pPr>
      <w:r>
        <w:rPr>
          <w:b/>
        </w:rPr>
        <w:t xml:space="preserve"> </w:t>
      </w:r>
    </w:p>
    <w:p w:rsidR="00D959F1" w:rsidRDefault="00D959F1" w:rsidP="00FC1643">
      <w:pPr>
        <w:ind w:firstLine="180"/>
        <w:rPr>
          <w:b/>
        </w:rPr>
      </w:pPr>
    </w:p>
    <w:p w:rsidR="00C96CD8" w:rsidRDefault="00FC1643" w:rsidP="00FC1643">
      <w:pPr>
        <w:ind w:firstLine="180"/>
        <w:rPr>
          <w:b/>
        </w:rPr>
      </w:pPr>
      <w:r>
        <w:rPr>
          <w:b/>
        </w:rPr>
        <w:t xml:space="preserve"> Участие в профессиональных конкурсах</w:t>
      </w:r>
    </w:p>
    <w:p w:rsidR="00FC1643" w:rsidRDefault="00FC1643" w:rsidP="00FC1643">
      <w:pPr>
        <w:ind w:firstLine="180"/>
        <w:rPr>
          <w:b/>
        </w:rPr>
      </w:pPr>
      <w:r w:rsidRPr="00FC1643">
        <w:t>В 201</w:t>
      </w:r>
      <w:r w:rsidR="00750C98">
        <w:t>8</w:t>
      </w:r>
      <w:r w:rsidRPr="00FC1643">
        <w:t>-201</w:t>
      </w:r>
      <w:r w:rsidR="00750C98">
        <w:t>9</w:t>
      </w:r>
      <w:r w:rsidRPr="00FC1643">
        <w:t xml:space="preserve"> уч.г. педагоги принимали участие в конкурсах профессионального мастерства. Победителями и призерами конкурса</w:t>
      </w:r>
      <w:r>
        <w:rPr>
          <w:b/>
        </w:rPr>
        <w:t xml:space="preserve"> «Мой лучший урок» </w:t>
      </w:r>
      <w:r w:rsidRPr="00FC1643">
        <w:t>стал</w:t>
      </w:r>
      <w:r w:rsidR="00750C98">
        <w:t>а</w:t>
      </w:r>
      <w:r w:rsidR="00C03296">
        <w:t>: Кудряшова С.В</w:t>
      </w:r>
      <w:r w:rsidR="0041491C">
        <w:t>.</w:t>
      </w:r>
      <w:r w:rsidR="005F2ADE">
        <w:t xml:space="preserve"> В муниципальном конкурсе «Учитель года» принимала участие Трензова О.С.</w:t>
      </w:r>
    </w:p>
    <w:bookmarkEnd w:id="0"/>
    <w:bookmarkEnd w:id="1"/>
    <w:p w:rsidR="00C96CD8" w:rsidRDefault="00C96CD8" w:rsidP="00C96CD8">
      <w:pPr>
        <w:jc w:val="both"/>
        <w:rPr>
          <w:color w:val="000000"/>
        </w:rPr>
      </w:pPr>
    </w:p>
    <w:p w:rsidR="00C96CD8" w:rsidRDefault="00C96CD8" w:rsidP="00C96CD8">
      <w:pPr>
        <w:jc w:val="both"/>
        <w:rPr>
          <w:color w:val="000000"/>
        </w:rPr>
      </w:pPr>
      <w:r>
        <w:rPr>
          <w:color w:val="000000"/>
        </w:rPr>
        <w:tab/>
        <w:t xml:space="preserve">Много внимания педагоги уделяют организации и проведению </w:t>
      </w:r>
      <w:r>
        <w:rPr>
          <w:b/>
          <w:color w:val="000000"/>
        </w:rPr>
        <w:t>учебно-опытнической работы</w:t>
      </w:r>
      <w:r>
        <w:rPr>
          <w:color w:val="000000"/>
        </w:rPr>
        <w:t xml:space="preserve">. На должном уровне эта работа поставлена в сельских школах: Станской СОШ (учитель Степанова Е.И..), Вескинской СОШ (Веселкова Е.Н.),ТСОШ (Воронова Н.М.)        </w:t>
      </w:r>
      <w:r>
        <w:rPr>
          <w:color w:val="000000"/>
        </w:rPr>
        <w:tab/>
        <w:t xml:space="preserve">Многие учителя биологии успешно ведут кружковую работу в школе. </w:t>
      </w:r>
    </w:p>
    <w:p w:rsidR="00C96CD8" w:rsidRDefault="00C96CD8" w:rsidP="00C96CD8">
      <w:pPr>
        <w:jc w:val="both"/>
      </w:pPr>
    </w:p>
    <w:p w:rsidR="00C96CD8" w:rsidRDefault="00C96CD8" w:rsidP="00C96CD8">
      <w:pPr>
        <w:ind w:firstLine="180"/>
        <w:jc w:val="both"/>
      </w:pPr>
      <w:r>
        <w:tab/>
      </w:r>
      <w:r>
        <w:rPr>
          <w:b/>
        </w:rPr>
        <w:t>Олимпиады.</w:t>
      </w:r>
      <w:r>
        <w:t xml:space="preserve"> Среди основных направлений в работе районного методического объединения особое место занимает «способный, одарённый» ребёнок.</w:t>
      </w:r>
    </w:p>
    <w:p w:rsidR="00C96CD8" w:rsidRDefault="00C96CD8" w:rsidP="00C96CD8">
      <w:pPr>
        <w:ind w:firstLine="180"/>
        <w:jc w:val="both"/>
      </w:pPr>
      <w:r>
        <w:rPr>
          <w:b/>
        </w:rPr>
        <w:tab/>
      </w:r>
      <w:r>
        <w:t>Значимым условием успешного развития одарённых детей является максимальная индивидуализация их учебной деятельности.</w:t>
      </w:r>
    </w:p>
    <w:p w:rsidR="00C96CD8" w:rsidRDefault="00C96CD8" w:rsidP="00C96CD8">
      <w:pPr>
        <w:ind w:firstLine="708"/>
        <w:jc w:val="both"/>
      </w:pPr>
      <w:r>
        <w:t>С целью реализации потенциала особо мотивированных детей, формирования интереса к учебным дисциплинам в районе традиционно проводятся предметные олимпиады.</w:t>
      </w:r>
    </w:p>
    <w:p w:rsidR="00C96CD8" w:rsidRDefault="00C96CD8" w:rsidP="00C96CD8">
      <w:pPr>
        <w:tabs>
          <w:tab w:val="left" w:pos="360"/>
        </w:tabs>
        <w:ind w:firstLine="180"/>
        <w:jc w:val="both"/>
      </w:pPr>
      <w:r>
        <w:tab/>
      </w:r>
      <w:r>
        <w:tab/>
        <w:t>Олимпиадные задания по биологии и экологии, географии  были предложены в тестовой форме и включали в себя многие вопросы программного материала за 9-11 классы и практические задания.</w:t>
      </w:r>
    </w:p>
    <w:p w:rsidR="00CD4353" w:rsidRDefault="00C96CD8" w:rsidP="00C96CD8">
      <w:pPr>
        <w:jc w:val="both"/>
        <w:rPr>
          <w:b/>
        </w:rPr>
      </w:pPr>
      <w:r>
        <w:tab/>
        <w:t>В 201</w:t>
      </w:r>
      <w:r w:rsidR="00530803">
        <w:t>8</w:t>
      </w:r>
      <w:r>
        <w:t>-201</w:t>
      </w:r>
      <w:r w:rsidR="00530803">
        <w:t>9</w:t>
      </w:r>
      <w:r>
        <w:t xml:space="preserve"> учебном году </w:t>
      </w:r>
      <w:r>
        <w:rPr>
          <w:b/>
        </w:rPr>
        <w:t>в районн</w:t>
      </w:r>
      <w:r w:rsidR="00CD4353">
        <w:rPr>
          <w:b/>
        </w:rPr>
        <w:t>ых</w:t>
      </w:r>
      <w:r>
        <w:rPr>
          <w:b/>
        </w:rPr>
        <w:t xml:space="preserve"> олимпиад</w:t>
      </w:r>
      <w:r w:rsidR="00CD4353">
        <w:rPr>
          <w:b/>
        </w:rPr>
        <w:t>ах</w:t>
      </w:r>
    </w:p>
    <w:p w:rsidR="00CD4353" w:rsidRDefault="00CD4353" w:rsidP="00CD4353">
      <w:pPr>
        <w:ind w:firstLine="426"/>
        <w:jc w:val="both"/>
      </w:pPr>
      <w:r w:rsidRPr="00F80DDF">
        <w:t xml:space="preserve">приняли участие  </w:t>
      </w:r>
    </w:p>
    <w:p w:rsidR="00166315" w:rsidRPr="00E23DF9" w:rsidRDefault="00166315" w:rsidP="00166315">
      <w:pPr>
        <w:jc w:val="both"/>
      </w:pPr>
      <w:r w:rsidRPr="00E23DF9">
        <w:t xml:space="preserve">по географии –  </w:t>
      </w:r>
      <w:r w:rsidR="00530803">
        <w:t>41</w:t>
      </w:r>
      <w:r w:rsidRPr="00E23DF9">
        <w:t xml:space="preserve"> учащихся,</w:t>
      </w:r>
    </w:p>
    <w:p w:rsidR="00166315" w:rsidRPr="00DF0266" w:rsidRDefault="00166315" w:rsidP="00166315">
      <w:pPr>
        <w:jc w:val="both"/>
      </w:pPr>
      <w:r w:rsidRPr="00DF0266">
        <w:t>по биологии –</w:t>
      </w:r>
      <w:r>
        <w:t>6</w:t>
      </w:r>
      <w:r w:rsidR="00530803">
        <w:t>0</w:t>
      </w:r>
      <w:r w:rsidRPr="00DF0266">
        <w:t xml:space="preserve"> учащихся,</w:t>
      </w:r>
    </w:p>
    <w:p w:rsidR="00166315" w:rsidRPr="00BA53B0" w:rsidRDefault="00166315" w:rsidP="00166315">
      <w:pPr>
        <w:jc w:val="both"/>
      </w:pPr>
      <w:r w:rsidRPr="00BA53B0">
        <w:t xml:space="preserve">по экологии –  </w:t>
      </w:r>
      <w:r>
        <w:t xml:space="preserve"> </w:t>
      </w:r>
      <w:r w:rsidR="00530803">
        <w:t>31</w:t>
      </w:r>
      <w:r w:rsidRPr="00BA53B0">
        <w:t xml:space="preserve"> учащихся,</w:t>
      </w:r>
    </w:p>
    <w:p w:rsidR="00166315" w:rsidRPr="00C03159" w:rsidRDefault="00166315" w:rsidP="00CD4353">
      <w:pPr>
        <w:ind w:firstLine="426"/>
        <w:jc w:val="both"/>
      </w:pPr>
    </w:p>
    <w:p w:rsidR="00C96CD8" w:rsidRDefault="00C96CD8" w:rsidP="00C96CD8">
      <w:pPr>
        <w:jc w:val="both"/>
      </w:pPr>
      <w:r>
        <w:rPr>
          <w:b/>
        </w:rPr>
        <w:t>по биологии</w:t>
      </w:r>
      <w:r>
        <w:t xml:space="preserve"> принимали участие учащиеся не со всех школ:  При проверке работ во всех классах жюри выявили недостаточный  уровень подготовки учащихся в практической части олимпиадных заданий. Учителям необходимо обратить на это внимание при подготовке учащихся.  </w:t>
      </w:r>
    </w:p>
    <w:p w:rsidR="00C96CD8" w:rsidRDefault="00C96CD8" w:rsidP="00C96CD8">
      <w:pPr>
        <w:ind w:firstLine="708"/>
        <w:jc w:val="both"/>
      </w:pPr>
      <w:r>
        <w:rPr>
          <w:color w:val="000000"/>
        </w:rPr>
        <w:t>По итогам олимпиады были выявлены победители и призеры.</w:t>
      </w:r>
    </w:p>
    <w:p w:rsidR="00166315" w:rsidRDefault="00166315" w:rsidP="00CD4353">
      <w:pPr>
        <w:jc w:val="both"/>
        <w:rPr>
          <w:b/>
          <w:i/>
        </w:rPr>
      </w:pPr>
    </w:p>
    <w:p w:rsidR="00530803" w:rsidRPr="0002341B" w:rsidRDefault="00530803" w:rsidP="00530803">
      <w:pPr>
        <w:jc w:val="both"/>
        <w:rPr>
          <w:b/>
          <w:i/>
          <w:u w:val="single"/>
        </w:rPr>
      </w:pPr>
      <w:r w:rsidRPr="0002341B">
        <w:rPr>
          <w:b/>
          <w:i/>
          <w:u w:val="single"/>
        </w:rPr>
        <w:t>по биологии</w:t>
      </w:r>
    </w:p>
    <w:p w:rsidR="00530803" w:rsidRPr="00832FEE" w:rsidRDefault="00530803" w:rsidP="00530803">
      <w:pPr>
        <w:jc w:val="both"/>
        <w:rPr>
          <w:b/>
          <w:i/>
        </w:rPr>
      </w:pPr>
      <w:r w:rsidRPr="00832FEE">
        <w:rPr>
          <w:b/>
          <w:i/>
        </w:rPr>
        <w:t>7 класс</w:t>
      </w:r>
    </w:p>
    <w:p w:rsidR="00530803" w:rsidRPr="00832FEE" w:rsidRDefault="00530803" w:rsidP="00530803">
      <w:r w:rsidRPr="00832FEE">
        <w:t>1 место – Паршучихин Богдан, МОУ «ЛСОШ№1»</w:t>
      </w:r>
    </w:p>
    <w:p w:rsidR="00530803" w:rsidRPr="00832FEE" w:rsidRDefault="00530803" w:rsidP="00530803">
      <w:r w:rsidRPr="00832FEE">
        <w:t>2 место – Боков Роман, МОУ «ЛСОШ№2»</w:t>
      </w:r>
    </w:p>
    <w:p w:rsidR="00530803" w:rsidRPr="00832FEE" w:rsidRDefault="00530803" w:rsidP="00530803">
      <w:r w:rsidRPr="00832FEE">
        <w:t>3 место – Альботова Вероника, МОУ «ЛСОШ№1»</w:t>
      </w:r>
    </w:p>
    <w:p w:rsidR="00530803" w:rsidRDefault="00530803" w:rsidP="00530803">
      <w:r w:rsidRPr="00832FEE">
        <w:t>3 место – Чукаева Елизавета, МОУ Крючковская ООШ</w:t>
      </w:r>
    </w:p>
    <w:p w:rsidR="00530803" w:rsidRDefault="00530803" w:rsidP="00530803"/>
    <w:p w:rsidR="00530803" w:rsidRDefault="00530803" w:rsidP="00530803">
      <w:pPr>
        <w:rPr>
          <w:b/>
          <w:i/>
        </w:rPr>
      </w:pPr>
      <w:r w:rsidRPr="00E27BF5">
        <w:rPr>
          <w:b/>
          <w:i/>
        </w:rPr>
        <w:t>8 класс</w:t>
      </w:r>
    </w:p>
    <w:p w:rsidR="00530803" w:rsidRDefault="00530803" w:rsidP="00530803">
      <w:r>
        <w:t>1 место – Радостева Елизавета, МОУ «Вёскинская СОШ»</w:t>
      </w:r>
    </w:p>
    <w:p w:rsidR="00530803" w:rsidRDefault="00530803" w:rsidP="00530803">
      <w:r>
        <w:t xml:space="preserve">2 место – Белякова Алина, </w:t>
      </w:r>
      <w:r w:rsidRPr="00E27BF5">
        <w:t>МОУ «ЛСОШ№7»</w:t>
      </w:r>
    </w:p>
    <w:p w:rsidR="00530803" w:rsidRPr="00E27BF5" w:rsidRDefault="00530803" w:rsidP="00530803">
      <w:r>
        <w:t xml:space="preserve">3 место – Спиридонова Полина, </w:t>
      </w:r>
      <w:r w:rsidRPr="00C036C3">
        <w:t>МОУ «КСОШ»</w:t>
      </w:r>
    </w:p>
    <w:p w:rsidR="00530803" w:rsidRPr="00832FEE" w:rsidRDefault="00530803" w:rsidP="00530803"/>
    <w:p w:rsidR="00530803" w:rsidRPr="00882982" w:rsidRDefault="00530803" w:rsidP="00530803">
      <w:pPr>
        <w:rPr>
          <w:b/>
          <w:i/>
        </w:rPr>
      </w:pPr>
      <w:r w:rsidRPr="00882982">
        <w:rPr>
          <w:b/>
          <w:i/>
        </w:rPr>
        <w:t>9 класс</w:t>
      </w:r>
    </w:p>
    <w:p w:rsidR="00530803" w:rsidRPr="00BD5529" w:rsidRDefault="00530803" w:rsidP="00530803">
      <w:pPr>
        <w:rPr>
          <w:color w:val="FF0000"/>
        </w:rPr>
      </w:pPr>
      <w:r w:rsidRPr="00882982">
        <w:t>1 место – Акулова Арина, МОУ «ЛСОШ№</w:t>
      </w:r>
      <w:r w:rsidRPr="00832FEE">
        <w:t>2»</w:t>
      </w:r>
    </w:p>
    <w:p w:rsidR="00530803" w:rsidRPr="00882982" w:rsidRDefault="00530803" w:rsidP="00530803">
      <w:r w:rsidRPr="00882982">
        <w:t>2 место – Замураев Александр, МОУ «КСОШ»</w:t>
      </w:r>
    </w:p>
    <w:p w:rsidR="00530803" w:rsidRDefault="00530803" w:rsidP="00530803">
      <w:r w:rsidRPr="00882982">
        <w:t>3 место – Яковлева Снежанна, МОУ «ЛСОШ№7»</w:t>
      </w:r>
    </w:p>
    <w:p w:rsidR="00530803" w:rsidRDefault="00530803" w:rsidP="00530803"/>
    <w:p w:rsidR="00530803" w:rsidRPr="00EE236F" w:rsidRDefault="00530803" w:rsidP="00530803">
      <w:pPr>
        <w:rPr>
          <w:b/>
          <w:i/>
        </w:rPr>
      </w:pPr>
      <w:r w:rsidRPr="00EE236F">
        <w:rPr>
          <w:b/>
          <w:i/>
        </w:rPr>
        <w:t>10 класс</w:t>
      </w:r>
    </w:p>
    <w:p w:rsidR="00530803" w:rsidRDefault="00530803" w:rsidP="00530803">
      <w:r>
        <w:t xml:space="preserve">1 место – Матвеев Валерий, </w:t>
      </w:r>
      <w:r w:rsidRPr="00E27BF5">
        <w:t>МОУ «ЛСОШ№7»</w:t>
      </w:r>
    </w:p>
    <w:p w:rsidR="00530803" w:rsidRDefault="00530803" w:rsidP="00530803">
      <w:r>
        <w:lastRenderedPageBreak/>
        <w:t xml:space="preserve">2 место – Шитова Алина, </w:t>
      </w:r>
      <w:r w:rsidRPr="00E27BF5">
        <w:t>МОУ «ЛСОШ№7»</w:t>
      </w:r>
    </w:p>
    <w:p w:rsidR="00530803" w:rsidRDefault="00530803" w:rsidP="00530803">
      <w:r>
        <w:t>3 место - Семенова Ирина, МОУ «КСОШ»</w:t>
      </w:r>
    </w:p>
    <w:p w:rsidR="00530803" w:rsidRDefault="00530803" w:rsidP="00530803">
      <w:r>
        <w:t xml:space="preserve">3 место – Румянцева Екатерина, </w:t>
      </w:r>
      <w:r w:rsidRPr="00832FEE">
        <w:t>МОУ «ЛСОШ№1»</w:t>
      </w:r>
    </w:p>
    <w:p w:rsidR="00530803" w:rsidRDefault="00530803" w:rsidP="00530803">
      <w:r>
        <w:t xml:space="preserve">3 место – Авалян Мариэтта, </w:t>
      </w:r>
      <w:r w:rsidRPr="00882982">
        <w:t>МОУ «ЛСОШ№</w:t>
      </w:r>
      <w:r w:rsidRPr="00832FEE">
        <w:t>2»</w:t>
      </w:r>
    </w:p>
    <w:p w:rsidR="00530803" w:rsidRDefault="00530803" w:rsidP="00530803"/>
    <w:p w:rsidR="00530803" w:rsidRPr="00D34D36" w:rsidRDefault="00530803" w:rsidP="00530803">
      <w:pPr>
        <w:rPr>
          <w:b/>
          <w:i/>
        </w:rPr>
      </w:pPr>
      <w:r w:rsidRPr="00D34D36">
        <w:rPr>
          <w:b/>
          <w:i/>
        </w:rPr>
        <w:t>11 класс</w:t>
      </w:r>
    </w:p>
    <w:p w:rsidR="00530803" w:rsidRDefault="00530803" w:rsidP="00530803">
      <w:r>
        <w:rPr>
          <w:color w:val="FF0000"/>
        </w:rPr>
        <w:t xml:space="preserve"> </w:t>
      </w:r>
      <w:r w:rsidRPr="00001437">
        <w:t>1 место - Михайлова Дарья МОУ « КСОШ»</w:t>
      </w:r>
    </w:p>
    <w:p w:rsidR="00530803" w:rsidRDefault="00530803" w:rsidP="00530803">
      <w:r>
        <w:t xml:space="preserve">2 место – Авакян Айк. </w:t>
      </w:r>
      <w:r w:rsidRPr="00882982">
        <w:t>МОУ «ЛСОШ№</w:t>
      </w:r>
      <w:r w:rsidRPr="00832FEE">
        <w:t>2»</w:t>
      </w:r>
    </w:p>
    <w:p w:rsidR="00530803" w:rsidRPr="00001437" w:rsidRDefault="00530803" w:rsidP="00530803"/>
    <w:p w:rsidR="00166315" w:rsidRPr="00B65ED8" w:rsidRDefault="00166315" w:rsidP="00166315">
      <w:pPr>
        <w:jc w:val="both"/>
        <w:rPr>
          <w:i/>
          <w:color w:val="FF0000"/>
        </w:rPr>
      </w:pPr>
    </w:p>
    <w:p w:rsidR="00D959F1" w:rsidRDefault="00D959F1" w:rsidP="00D959F1">
      <w:pPr>
        <w:rPr>
          <w:b/>
          <w:i/>
        </w:rPr>
      </w:pPr>
      <w:r>
        <w:rPr>
          <w:b/>
          <w:i/>
        </w:rPr>
        <w:t>Победителей и призеров подготовили:</w:t>
      </w:r>
      <w:r w:rsidRPr="008D7FE3">
        <w:rPr>
          <w:b/>
          <w:i/>
        </w:rPr>
        <w:t xml:space="preserve"> </w:t>
      </w:r>
    </w:p>
    <w:p w:rsidR="00D959F1" w:rsidRPr="008C72DF" w:rsidRDefault="00D959F1" w:rsidP="00D959F1">
      <w:pPr>
        <w:numPr>
          <w:ilvl w:val="0"/>
          <w:numId w:val="13"/>
        </w:numPr>
        <w:tabs>
          <w:tab w:val="left" w:pos="284"/>
        </w:tabs>
        <w:ind w:left="0" w:firstLine="0"/>
      </w:pPr>
      <w:r w:rsidRPr="008C72DF">
        <w:t>Новикова Т.Г.- МОУ «Лихославльская СОШ №1»</w:t>
      </w:r>
    </w:p>
    <w:p w:rsidR="00D959F1" w:rsidRPr="008C72DF" w:rsidRDefault="00D959F1" w:rsidP="00D959F1">
      <w:pPr>
        <w:numPr>
          <w:ilvl w:val="0"/>
          <w:numId w:val="13"/>
        </w:numPr>
        <w:tabs>
          <w:tab w:val="left" w:pos="284"/>
        </w:tabs>
        <w:ind w:left="0" w:firstLine="0"/>
        <w:jc w:val="both"/>
      </w:pPr>
      <w:r w:rsidRPr="008C72DF">
        <w:t>Судакова М.Г. – МОУ «Лихославльская СОШ № 2»</w:t>
      </w:r>
    </w:p>
    <w:p w:rsidR="00D959F1" w:rsidRPr="008C72DF" w:rsidRDefault="00D959F1" w:rsidP="00D959F1">
      <w:pPr>
        <w:numPr>
          <w:ilvl w:val="0"/>
          <w:numId w:val="13"/>
        </w:numPr>
        <w:tabs>
          <w:tab w:val="left" w:pos="284"/>
        </w:tabs>
        <w:ind w:left="0" w:firstLine="0"/>
      </w:pPr>
      <w:r w:rsidRPr="008C72DF">
        <w:t>Петрова И.Е.  – МОУ «Лихославльская СОШ№7»</w:t>
      </w:r>
    </w:p>
    <w:p w:rsidR="00D959F1" w:rsidRPr="008C72DF" w:rsidRDefault="00D959F1" w:rsidP="00D959F1">
      <w:pPr>
        <w:numPr>
          <w:ilvl w:val="0"/>
          <w:numId w:val="13"/>
        </w:numPr>
        <w:tabs>
          <w:tab w:val="left" w:pos="284"/>
        </w:tabs>
        <w:ind w:left="0" w:firstLine="0"/>
        <w:jc w:val="both"/>
      </w:pPr>
      <w:r w:rsidRPr="008C72DF">
        <w:t>Лоскутова О.В. – МОУ «Калашниковская СОШ»</w:t>
      </w:r>
    </w:p>
    <w:p w:rsidR="00D959F1" w:rsidRPr="008C72DF" w:rsidRDefault="00D959F1" w:rsidP="00D959F1">
      <w:pPr>
        <w:numPr>
          <w:ilvl w:val="0"/>
          <w:numId w:val="13"/>
        </w:numPr>
        <w:tabs>
          <w:tab w:val="left" w:pos="284"/>
        </w:tabs>
        <w:ind w:left="0" w:firstLine="0"/>
        <w:jc w:val="both"/>
      </w:pPr>
      <w:r w:rsidRPr="008C72DF">
        <w:t>Пушкина Т.С - МОУ «Калашниковская СОШ»</w:t>
      </w:r>
    </w:p>
    <w:p w:rsidR="00D959F1" w:rsidRPr="008C72DF" w:rsidRDefault="00D959F1" w:rsidP="00D959F1">
      <w:pPr>
        <w:tabs>
          <w:tab w:val="left" w:pos="284"/>
        </w:tabs>
        <w:jc w:val="both"/>
      </w:pPr>
    </w:p>
    <w:p w:rsidR="00FF4D92" w:rsidRDefault="00C96CD8" w:rsidP="00C96CD8">
      <w:pPr>
        <w:ind w:firstLine="708"/>
        <w:jc w:val="both"/>
        <w:rPr>
          <w:color w:val="000000"/>
        </w:rPr>
      </w:pPr>
      <w:r>
        <w:rPr>
          <w:b/>
          <w:color w:val="000000"/>
        </w:rPr>
        <w:t>В районной олимпиаде по географии</w:t>
      </w:r>
      <w:r>
        <w:rPr>
          <w:color w:val="000000"/>
        </w:rPr>
        <w:t xml:space="preserve"> приняли участие </w:t>
      </w:r>
      <w:r w:rsidR="00075B0A">
        <w:rPr>
          <w:color w:val="000000"/>
        </w:rPr>
        <w:t>4</w:t>
      </w:r>
      <w:r w:rsidR="00530803">
        <w:rPr>
          <w:color w:val="000000"/>
        </w:rPr>
        <w:t>1</w:t>
      </w:r>
      <w:r>
        <w:rPr>
          <w:color w:val="000000"/>
        </w:rPr>
        <w:t xml:space="preserve"> учащихся </w:t>
      </w:r>
      <w:r w:rsidR="00C03296">
        <w:rPr>
          <w:color w:val="000000"/>
        </w:rPr>
        <w:t>7</w:t>
      </w:r>
      <w:r>
        <w:rPr>
          <w:color w:val="000000"/>
        </w:rPr>
        <w:t xml:space="preserve">-11 классов школ района. </w:t>
      </w:r>
      <w:r w:rsidR="00FF4D92">
        <w:rPr>
          <w:color w:val="000000"/>
        </w:rPr>
        <w:t>По итогам олимпиады были выявлены победител</w:t>
      </w:r>
      <w:r w:rsidR="00530803">
        <w:rPr>
          <w:color w:val="000000"/>
        </w:rPr>
        <w:t>ей</w:t>
      </w:r>
      <w:r w:rsidR="00FF4D92">
        <w:rPr>
          <w:color w:val="000000"/>
        </w:rPr>
        <w:t xml:space="preserve"> и призер</w:t>
      </w:r>
      <w:r w:rsidR="00530803">
        <w:rPr>
          <w:color w:val="000000"/>
        </w:rPr>
        <w:t>ов нет</w:t>
      </w:r>
      <w:r w:rsidR="00FF4D92">
        <w:rPr>
          <w:color w:val="000000"/>
        </w:rPr>
        <w:t>.</w:t>
      </w:r>
    </w:p>
    <w:p w:rsidR="00C03296" w:rsidRDefault="00C03296" w:rsidP="00FF4D92">
      <w:pPr>
        <w:jc w:val="both"/>
        <w:rPr>
          <w:b/>
        </w:rPr>
      </w:pPr>
    </w:p>
    <w:p w:rsidR="00530803" w:rsidRDefault="00C96CD8" w:rsidP="00530803">
      <w:pPr>
        <w:jc w:val="both"/>
        <w:rPr>
          <w:color w:val="000000"/>
        </w:rPr>
      </w:pPr>
      <w:r>
        <w:rPr>
          <w:b/>
          <w:color w:val="000000"/>
        </w:rPr>
        <w:t>В районной олимпиаде по экологии</w:t>
      </w:r>
      <w:r>
        <w:rPr>
          <w:color w:val="000000"/>
        </w:rPr>
        <w:t xml:space="preserve"> приняли участие </w:t>
      </w:r>
      <w:r w:rsidR="00530803">
        <w:rPr>
          <w:color w:val="000000"/>
        </w:rPr>
        <w:t>31</w:t>
      </w:r>
      <w:r>
        <w:rPr>
          <w:color w:val="000000"/>
        </w:rPr>
        <w:t xml:space="preserve"> учащихся </w:t>
      </w:r>
      <w:r w:rsidR="00C03296">
        <w:rPr>
          <w:color w:val="000000"/>
        </w:rPr>
        <w:t>7</w:t>
      </w:r>
      <w:r>
        <w:rPr>
          <w:color w:val="000000"/>
        </w:rPr>
        <w:t>-11 классов школ района.</w:t>
      </w:r>
      <w:r w:rsidR="00C03296">
        <w:rPr>
          <w:color w:val="000000"/>
        </w:rPr>
        <w:t xml:space="preserve"> </w:t>
      </w:r>
    </w:p>
    <w:p w:rsidR="00530803" w:rsidRDefault="00530803" w:rsidP="00530803">
      <w:pPr>
        <w:jc w:val="both"/>
        <w:rPr>
          <w:b/>
          <w:i/>
        </w:rPr>
      </w:pPr>
      <w:r>
        <w:rPr>
          <w:b/>
          <w:i/>
        </w:rPr>
        <w:t>7 класс</w:t>
      </w:r>
    </w:p>
    <w:p w:rsidR="00530803" w:rsidRDefault="00530803" w:rsidP="00530803">
      <w:pPr>
        <w:jc w:val="both"/>
        <w:rPr>
          <w:b/>
          <w:i/>
        </w:rPr>
      </w:pPr>
    </w:p>
    <w:p w:rsidR="00530803" w:rsidRDefault="00530803" w:rsidP="00530803">
      <w:pPr>
        <w:jc w:val="both"/>
      </w:pPr>
      <w:r>
        <w:t xml:space="preserve">1 место - Паршучихин Богдан , </w:t>
      </w:r>
      <w:r w:rsidRPr="000670C9">
        <w:t>МОУ «ЛСОШ№1»</w:t>
      </w:r>
    </w:p>
    <w:p w:rsidR="00530803" w:rsidRDefault="00530803" w:rsidP="00530803">
      <w:pPr>
        <w:jc w:val="both"/>
      </w:pPr>
      <w:r>
        <w:t xml:space="preserve">2 место – Виноградова Дарья, </w:t>
      </w:r>
      <w:r w:rsidRPr="006065D5">
        <w:t>МОУ «КСОШ»</w:t>
      </w:r>
    </w:p>
    <w:p w:rsidR="00530803" w:rsidRDefault="00530803" w:rsidP="00530803">
      <w:pPr>
        <w:jc w:val="both"/>
      </w:pPr>
    </w:p>
    <w:p w:rsidR="00530803" w:rsidRDefault="00530803" w:rsidP="00530803">
      <w:pPr>
        <w:jc w:val="both"/>
        <w:rPr>
          <w:b/>
          <w:i/>
        </w:rPr>
      </w:pPr>
      <w:r w:rsidRPr="00A32B62">
        <w:rPr>
          <w:b/>
          <w:i/>
        </w:rPr>
        <w:t>8 класс</w:t>
      </w:r>
    </w:p>
    <w:p w:rsidR="00530803" w:rsidRDefault="00530803" w:rsidP="00530803">
      <w:pPr>
        <w:jc w:val="both"/>
      </w:pPr>
      <w:r>
        <w:t>1 место – Пушкин Антон, МОУ «КСОШ»</w:t>
      </w:r>
    </w:p>
    <w:p w:rsidR="00530803" w:rsidRDefault="00530803" w:rsidP="00530803">
      <w:pPr>
        <w:jc w:val="both"/>
      </w:pPr>
      <w:r>
        <w:t xml:space="preserve">2 место – Белякова Любовь, </w:t>
      </w:r>
      <w:r w:rsidRPr="00707229">
        <w:t>МОУ «ЛСОШ№1»</w:t>
      </w:r>
    </w:p>
    <w:p w:rsidR="00530803" w:rsidRDefault="00530803" w:rsidP="00530803">
      <w:pPr>
        <w:jc w:val="both"/>
      </w:pPr>
      <w:r>
        <w:t>2 место – Курьянова Виктория,</w:t>
      </w:r>
      <w:r w:rsidRPr="0002341B">
        <w:t xml:space="preserve"> </w:t>
      </w:r>
      <w:r w:rsidRPr="00707229">
        <w:t>МОУ «ЛСОШ№1»</w:t>
      </w:r>
    </w:p>
    <w:p w:rsidR="00530803" w:rsidRDefault="00530803" w:rsidP="00530803">
      <w:pPr>
        <w:jc w:val="both"/>
      </w:pPr>
    </w:p>
    <w:p w:rsidR="00530803" w:rsidRPr="0002341B" w:rsidRDefault="00530803" w:rsidP="00530803">
      <w:pPr>
        <w:jc w:val="both"/>
        <w:rPr>
          <w:b/>
          <w:i/>
        </w:rPr>
      </w:pPr>
      <w:r w:rsidRPr="0002341B">
        <w:rPr>
          <w:b/>
          <w:i/>
        </w:rPr>
        <w:t>9 класс</w:t>
      </w:r>
    </w:p>
    <w:p w:rsidR="00530803" w:rsidRDefault="00530803" w:rsidP="00530803">
      <w:pPr>
        <w:jc w:val="both"/>
        <w:rPr>
          <w:color w:val="FF0000"/>
        </w:rPr>
      </w:pPr>
    </w:p>
    <w:p w:rsidR="00530803" w:rsidRDefault="00530803" w:rsidP="00530803">
      <w:pPr>
        <w:jc w:val="both"/>
      </w:pPr>
      <w:r w:rsidRPr="0002341B">
        <w:t xml:space="preserve">1 </w:t>
      </w:r>
      <w:r>
        <w:t xml:space="preserve">место – Жуйков Артем, </w:t>
      </w:r>
      <w:r w:rsidRPr="00707229">
        <w:t>МОУ «ЛСОШ№1»</w:t>
      </w:r>
    </w:p>
    <w:p w:rsidR="00530803" w:rsidRDefault="00530803" w:rsidP="00530803">
      <w:pPr>
        <w:jc w:val="both"/>
      </w:pPr>
      <w:r>
        <w:t>2 место –Замуруев Александр, МОУ «КСОШ»</w:t>
      </w:r>
    </w:p>
    <w:p w:rsidR="00530803" w:rsidRPr="0002341B" w:rsidRDefault="00530803" w:rsidP="00530803">
      <w:pPr>
        <w:jc w:val="both"/>
      </w:pPr>
    </w:p>
    <w:p w:rsidR="00530803" w:rsidRDefault="00530803" w:rsidP="00530803">
      <w:pPr>
        <w:jc w:val="both"/>
        <w:rPr>
          <w:b/>
          <w:i/>
        </w:rPr>
      </w:pPr>
      <w:r>
        <w:rPr>
          <w:b/>
          <w:i/>
        </w:rPr>
        <w:t>10</w:t>
      </w:r>
      <w:r w:rsidRPr="0002341B">
        <w:rPr>
          <w:b/>
          <w:i/>
        </w:rPr>
        <w:t xml:space="preserve"> класс</w:t>
      </w:r>
    </w:p>
    <w:p w:rsidR="00530803" w:rsidRDefault="00530803" w:rsidP="00530803">
      <w:pPr>
        <w:jc w:val="both"/>
      </w:pPr>
    </w:p>
    <w:p w:rsidR="00530803" w:rsidRDefault="00530803" w:rsidP="00530803">
      <w:pPr>
        <w:jc w:val="both"/>
      </w:pPr>
      <w:r>
        <w:t>1 место –Семенова Ирина, МОУ «КСОШ»</w:t>
      </w:r>
    </w:p>
    <w:p w:rsidR="00530803" w:rsidRDefault="00530803" w:rsidP="00530803">
      <w:pPr>
        <w:jc w:val="both"/>
      </w:pPr>
    </w:p>
    <w:p w:rsidR="00530803" w:rsidRDefault="00530803" w:rsidP="00530803">
      <w:pPr>
        <w:jc w:val="both"/>
        <w:rPr>
          <w:b/>
          <w:i/>
        </w:rPr>
      </w:pPr>
      <w:r>
        <w:rPr>
          <w:b/>
          <w:i/>
        </w:rPr>
        <w:t>11</w:t>
      </w:r>
      <w:r w:rsidRPr="0002341B">
        <w:rPr>
          <w:b/>
          <w:i/>
        </w:rPr>
        <w:t xml:space="preserve"> класс</w:t>
      </w:r>
    </w:p>
    <w:p w:rsidR="00530803" w:rsidRDefault="00530803" w:rsidP="00530803">
      <w:pPr>
        <w:jc w:val="both"/>
      </w:pPr>
    </w:p>
    <w:p w:rsidR="00530803" w:rsidRDefault="00530803" w:rsidP="00530803">
      <w:pPr>
        <w:jc w:val="both"/>
      </w:pPr>
      <w:r>
        <w:t>1 место –Михайлова Дарья, МОУ «КСОШ»</w:t>
      </w:r>
    </w:p>
    <w:p w:rsidR="00530803" w:rsidRDefault="00530803" w:rsidP="00530803">
      <w:pPr>
        <w:jc w:val="both"/>
      </w:pPr>
      <w:r>
        <w:t>2 место – Соколова Алена, МОУ «КСОШ»</w:t>
      </w:r>
    </w:p>
    <w:p w:rsidR="00530803" w:rsidRDefault="00530803" w:rsidP="00530803">
      <w:pPr>
        <w:jc w:val="both"/>
      </w:pPr>
      <w:r>
        <w:t xml:space="preserve">3 место – Оликова Александра, </w:t>
      </w:r>
      <w:r w:rsidRPr="00627BC2">
        <w:t>МОУ «ЛСОШ №2»</w:t>
      </w:r>
    </w:p>
    <w:p w:rsidR="00530803" w:rsidRPr="0002341B" w:rsidRDefault="00530803" w:rsidP="00530803">
      <w:pPr>
        <w:jc w:val="both"/>
      </w:pPr>
      <w:r>
        <w:t>3 место – Макаренко Юлия, МОУ «КСОШ»</w:t>
      </w:r>
    </w:p>
    <w:p w:rsidR="00530803" w:rsidRPr="0002341B" w:rsidRDefault="00530803" w:rsidP="00530803">
      <w:pPr>
        <w:jc w:val="both"/>
      </w:pPr>
    </w:p>
    <w:p w:rsidR="00D959F1" w:rsidRDefault="00D959F1" w:rsidP="00D959F1">
      <w:pPr>
        <w:pStyle w:val="a4"/>
        <w:tabs>
          <w:tab w:val="left" w:pos="360"/>
          <w:tab w:val="left" w:pos="720"/>
        </w:tabs>
        <w:ind w:left="360"/>
        <w:jc w:val="both"/>
        <w:rPr>
          <w:color w:val="000000"/>
        </w:rPr>
      </w:pPr>
    </w:p>
    <w:p w:rsidR="00D959F1" w:rsidRDefault="00D959F1" w:rsidP="00D959F1">
      <w:pPr>
        <w:pStyle w:val="a4"/>
        <w:tabs>
          <w:tab w:val="left" w:pos="360"/>
          <w:tab w:val="left" w:pos="720"/>
        </w:tabs>
        <w:ind w:left="360"/>
        <w:jc w:val="both"/>
      </w:pPr>
      <w:r w:rsidRPr="00D959F1">
        <w:rPr>
          <w:color w:val="000000"/>
        </w:rPr>
        <w:t>Н</w:t>
      </w:r>
      <w:r>
        <w:t xml:space="preserve">есмотря на некоторые положительные результаты, анализируя результаты предметных олимпиад, необходимо отметить низкий уровень подготовки учащихся, так как далеко не все работы учащихся, занявших призовые места, отличались высоким качеством, поэтому не набрали необходимых баллов.  </w:t>
      </w:r>
    </w:p>
    <w:p w:rsidR="00D959F1" w:rsidRDefault="00D959F1" w:rsidP="00D959F1">
      <w:pPr>
        <w:pStyle w:val="a4"/>
        <w:tabs>
          <w:tab w:val="left" w:pos="360"/>
          <w:tab w:val="left" w:pos="720"/>
        </w:tabs>
        <w:ind w:left="360"/>
        <w:jc w:val="both"/>
      </w:pPr>
      <w:r>
        <w:t xml:space="preserve">Выше изложенное повлияло на результативность участия школьников района в областных олимпиадах по предметам. </w:t>
      </w:r>
      <w:r w:rsidR="00075B0A">
        <w:t xml:space="preserve">Так в регионаОШ </w:t>
      </w:r>
      <w:r w:rsidR="00530803">
        <w:t>экологии</w:t>
      </w:r>
      <w:r w:rsidR="00075B0A">
        <w:t xml:space="preserve"> принял</w:t>
      </w:r>
      <w:r w:rsidR="005F2ADE">
        <w:t>а</w:t>
      </w:r>
      <w:r w:rsidR="00075B0A">
        <w:t xml:space="preserve"> участие </w:t>
      </w:r>
      <w:r w:rsidR="005F2ADE">
        <w:t>1</w:t>
      </w:r>
      <w:r w:rsidR="00075B0A">
        <w:t xml:space="preserve"> учени</w:t>
      </w:r>
      <w:r w:rsidR="005F2ADE">
        <w:t>ц</w:t>
      </w:r>
      <w:r w:rsidR="00075B0A">
        <w:t xml:space="preserve">а : </w:t>
      </w:r>
      <w:r w:rsidR="00530803">
        <w:t>Семенова И</w:t>
      </w:r>
      <w:r w:rsidR="00075B0A">
        <w:t xml:space="preserve">.(КСОШ)- </w:t>
      </w:r>
      <w:r w:rsidR="00530803">
        <w:t>призер</w:t>
      </w:r>
      <w:r w:rsidR="00075B0A">
        <w:t xml:space="preserve">; </w:t>
      </w:r>
    </w:p>
    <w:p w:rsidR="00C03296" w:rsidRPr="00260842" w:rsidRDefault="00C03296" w:rsidP="00C03296">
      <w:pPr>
        <w:jc w:val="both"/>
      </w:pPr>
    </w:p>
    <w:p w:rsidR="0054197B" w:rsidRDefault="0054197B" w:rsidP="00C96CD8">
      <w:pPr>
        <w:ind w:firstLine="708"/>
        <w:jc w:val="both"/>
      </w:pPr>
      <w:r>
        <w:t>В ноябре 201</w:t>
      </w:r>
      <w:r w:rsidR="00530803">
        <w:t>8</w:t>
      </w:r>
      <w:r>
        <w:t xml:space="preserve"> года в России прошел </w:t>
      </w:r>
      <w:r w:rsidR="00530803">
        <w:t>4</w:t>
      </w:r>
      <w:r w:rsidR="00075B0A">
        <w:t xml:space="preserve"> </w:t>
      </w:r>
      <w:r w:rsidRPr="00D959F1">
        <w:rPr>
          <w:b/>
        </w:rPr>
        <w:t>Всероссийский географический диктант.</w:t>
      </w:r>
      <w:r>
        <w:t xml:space="preserve"> В Лихославльском районе он проходил на </w:t>
      </w:r>
      <w:r w:rsidR="005F2ADE">
        <w:t>3</w:t>
      </w:r>
      <w:r w:rsidR="00530803">
        <w:t>-х площадках: в Крючко</w:t>
      </w:r>
      <w:r>
        <w:t xml:space="preserve">вской </w:t>
      </w:r>
      <w:r w:rsidR="00530803">
        <w:t>О</w:t>
      </w:r>
      <w:r>
        <w:t>ОШ</w:t>
      </w:r>
      <w:r w:rsidR="00075B0A">
        <w:t>, ЛСОШ№2 и ЛСОШ№7.</w:t>
      </w:r>
      <w:r>
        <w:t xml:space="preserve">. В ВГД приняли участие более </w:t>
      </w:r>
      <w:r w:rsidR="00075B0A">
        <w:t>170</w:t>
      </w:r>
      <w:r>
        <w:t xml:space="preserve"> учеников</w:t>
      </w:r>
      <w:r w:rsidR="00075B0A">
        <w:t>,родителей</w:t>
      </w:r>
      <w:r>
        <w:t xml:space="preserve"> и педагогов района. 12 педагогам объявлена благодарность ректора ТвГУ за организацию и проведение ВГД.</w:t>
      </w:r>
      <w:r w:rsidR="00075B0A">
        <w:t xml:space="preserve"> </w:t>
      </w:r>
    </w:p>
    <w:p w:rsidR="00075B0A" w:rsidRDefault="00075B0A" w:rsidP="00C96CD8">
      <w:pPr>
        <w:ind w:firstLine="708"/>
        <w:jc w:val="both"/>
      </w:pPr>
      <w:r>
        <w:t>В марте 201</w:t>
      </w:r>
      <w:r w:rsidR="00530803">
        <w:t>9</w:t>
      </w:r>
      <w:r>
        <w:t xml:space="preserve">года все педагоги района приняли участие в проведении </w:t>
      </w:r>
      <w:r w:rsidRPr="00862ACD">
        <w:rPr>
          <w:b/>
        </w:rPr>
        <w:t>Всероссийского экологического урока</w:t>
      </w:r>
      <w:r>
        <w:t xml:space="preserve">, а в апреле во </w:t>
      </w:r>
      <w:r w:rsidRPr="00862ACD">
        <w:rPr>
          <w:b/>
        </w:rPr>
        <w:t>Всероссийском заповедном уроке.</w:t>
      </w:r>
      <w:r>
        <w:t xml:space="preserve"> В ходе проведения уроков учащиеся 5-9 классов </w:t>
      </w:r>
      <w:r w:rsidR="000A6472">
        <w:t xml:space="preserve">выполнили задания </w:t>
      </w:r>
      <w:r w:rsidR="000A6472" w:rsidRPr="00862ACD">
        <w:rPr>
          <w:b/>
        </w:rPr>
        <w:t>Всероссийского экологического диктанта</w:t>
      </w:r>
      <w:r w:rsidR="000A6472">
        <w:t>.</w:t>
      </w:r>
    </w:p>
    <w:p w:rsidR="00C03296" w:rsidRDefault="0054197B" w:rsidP="00C96CD8">
      <w:pPr>
        <w:ind w:firstLine="708"/>
        <w:jc w:val="both"/>
      </w:pPr>
      <w:r>
        <w:t xml:space="preserve"> </w:t>
      </w:r>
    </w:p>
    <w:p w:rsidR="00C96CD8" w:rsidRDefault="001206A2" w:rsidP="00C96CD8">
      <w:pPr>
        <w:jc w:val="both"/>
        <w:rPr>
          <w:b/>
          <w:color w:val="000000"/>
        </w:rPr>
      </w:pPr>
      <w:r>
        <w:rPr>
          <w:color w:val="000000"/>
        </w:rPr>
        <w:t xml:space="preserve">Учителя и учащиеся Лихославльского района принимали участие во всех </w:t>
      </w:r>
      <w:r w:rsidRPr="001206A2">
        <w:rPr>
          <w:b/>
          <w:color w:val="000000"/>
        </w:rPr>
        <w:t>конкурсах, акциях и олимпиадах областной станции юных натуралистов.</w:t>
      </w:r>
    </w:p>
    <w:p w:rsidR="0065189F" w:rsidRDefault="0065189F" w:rsidP="00C96CD8">
      <w:pPr>
        <w:jc w:val="both"/>
        <w:rPr>
          <w:color w:val="000000"/>
        </w:rPr>
      </w:pPr>
      <w:r>
        <w:rPr>
          <w:b/>
          <w:color w:val="000000"/>
        </w:rPr>
        <w:t xml:space="preserve">Конкурс «Подрост» </w:t>
      </w:r>
      <w:r w:rsidRPr="0065189F">
        <w:rPr>
          <w:color w:val="000000"/>
        </w:rPr>
        <w:t>: призеры ученики КСОШ</w:t>
      </w:r>
      <w:r>
        <w:rPr>
          <w:color w:val="000000"/>
        </w:rPr>
        <w:t xml:space="preserve"> </w:t>
      </w:r>
      <w:r w:rsidR="00530803">
        <w:rPr>
          <w:color w:val="000000"/>
        </w:rPr>
        <w:t xml:space="preserve"> Замуруев А, Семенова И. 2 места</w:t>
      </w:r>
      <w:r>
        <w:rPr>
          <w:color w:val="000000"/>
        </w:rPr>
        <w:t>(учител</w:t>
      </w:r>
      <w:r w:rsidR="00862ACD">
        <w:rPr>
          <w:color w:val="000000"/>
        </w:rPr>
        <w:t>ь</w:t>
      </w:r>
      <w:r>
        <w:rPr>
          <w:color w:val="000000"/>
        </w:rPr>
        <w:t xml:space="preserve"> Лоскутова)</w:t>
      </w:r>
    </w:p>
    <w:p w:rsidR="0065189F" w:rsidRDefault="0065189F" w:rsidP="00C96CD8">
      <w:pPr>
        <w:jc w:val="both"/>
        <w:rPr>
          <w:color w:val="000000"/>
        </w:rPr>
      </w:pPr>
      <w:r w:rsidRPr="0065189F">
        <w:rPr>
          <w:b/>
          <w:color w:val="000000"/>
        </w:rPr>
        <w:t>Конкурс «Моя малая родина»</w:t>
      </w:r>
      <w:r>
        <w:rPr>
          <w:color w:val="000000"/>
        </w:rPr>
        <w:t>: участие 3-х школ (КСОШ, ССОШ, ЛСОШ№1)</w:t>
      </w:r>
    </w:p>
    <w:p w:rsidR="00530803" w:rsidRDefault="00530803" w:rsidP="00C96CD8">
      <w:pPr>
        <w:jc w:val="both"/>
        <w:rPr>
          <w:color w:val="000000"/>
        </w:rPr>
      </w:pPr>
      <w:r w:rsidRPr="00530803">
        <w:rPr>
          <w:b/>
          <w:color w:val="000000"/>
        </w:rPr>
        <w:t>Конкурс «Вода России»</w:t>
      </w:r>
      <w:r>
        <w:rPr>
          <w:color w:val="000000"/>
        </w:rPr>
        <w:t>Призер Виноградова Д. 2 место КСОШ учитель Пушкина Т.С.</w:t>
      </w:r>
    </w:p>
    <w:p w:rsidR="00530803" w:rsidRDefault="00530803" w:rsidP="00C96CD8">
      <w:pPr>
        <w:jc w:val="both"/>
        <w:rPr>
          <w:color w:val="000000"/>
        </w:rPr>
      </w:pPr>
      <w:r>
        <w:rPr>
          <w:color w:val="000000"/>
        </w:rPr>
        <w:t xml:space="preserve"> </w:t>
      </w:r>
      <w:r w:rsidRPr="00530803">
        <w:rPr>
          <w:b/>
          <w:color w:val="000000"/>
        </w:rPr>
        <w:t>Конкурс исследовательских работ им. Вернадского лауреаты</w:t>
      </w:r>
      <w:r>
        <w:rPr>
          <w:color w:val="000000"/>
        </w:rPr>
        <w:t xml:space="preserve"> Замуруев А, Семенова И.Трензова П учитель Лоскутова</w:t>
      </w:r>
    </w:p>
    <w:p w:rsidR="0065189F" w:rsidRDefault="00862ACD" w:rsidP="00C96CD8">
      <w:pPr>
        <w:jc w:val="both"/>
        <w:rPr>
          <w:color w:val="000000"/>
        </w:rPr>
      </w:pPr>
      <w:r>
        <w:rPr>
          <w:b/>
          <w:color w:val="000000"/>
        </w:rPr>
        <w:t>Областной слет школьных лесничеств</w:t>
      </w:r>
      <w:r w:rsidR="0065189F">
        <w:rPr>
          <w:b/>
          <w:color w:val="000000"/>
        </w:rPr>
        <w:t xml:space="preserve">: </w:t>
      </w:r>
      <w:r w:rsidR="005F2ADE">
        <w:rPr>
          <w:b/>
          <w:color w:val="000000"/>
        </w:rPr>
        <w:t>6</w:t>
      </w:r>
      <w:r>
        <w:rPr>
          <w:color w:val="000000"/>
        </w:rPr>
        <w:t>место</w:t>
      </w:r>
      <w:r w:rsidR="0065189F" w:rsidRPr="0065189F">
        <w:rPr>
          <w:color w:val="000000"/>
        </w:rPr>
        <w:t xml:space="preserve"> ученик</w:t>
      </w:r>
      <w:r>
        <w:rPr>
          <w:color w:val="000000"/>
        </w:rPr>
        <w:t>и</w:t>
      </w:r>
      <w:r w:rsidR="0065189F" w:rsidRPr="0065189F">
        <w:rPr>
          <w:color w:val="000000"/>
        </w:rPr>
        <w:t xml:space="preserve"> КСОШ</w:t>
      </w:r>
    </w:p>
    <w:p w:rsidR="0065189F" w:rsidRDefault="0065189F" w:rsidP="00C96CD8">
      <w:pPr>
        <w:jc w:val="both"/>
        <w:rPr>
          <w:b/>
          <w:color w:val="000000"/>
        </w:rPr>
      </w:pPr>
      <w:r w:rsidRPr="0065189F">
        <w:rPr>
          <w:b/>
          <w:color w:val="000000"/>
        </w:rPr>
        <w:t>Областная экологическая олимпиада</w:t>
      </w:r>
      <w:r>
        <w:rPr>
          <w:color w:val="000000"/>
        </w:rPr>
        <w:t>: Лауреаты учени</w:t>
      </w:r>
      <w:r w:rsidR="00862ACD">
        <w:rPr>
          <w:color w:val="000000"/>
        </w:rPr>
        <w:t>ки</w:t>
      </w:r>
      <w:r>
        <w:rPr>
          <w:color w:val="000000"/>
        </w:rPr>
        <w:t xml:space="preserve"> МОУ КСОШ и др.</w:t>
      </w:r>
    </w:p>
    <w:p w:rsidR="001206A2" w:rsidRPr="001206A2" w:rsidRDefault="001206A2" w:rsidP="00C96CD8">
      <w:pPr>
        <w:jc w:val="both"/>
        <w:rPr>
          <w:b/>
          <w:color w:val="000000"/>
        </w:rPr>
      </w:pPr>
    </w:p>
    <w:p w:rsidR="00C96CD8" w:rsidRDefault="00C96CD8" w:rsidP="00D959F1">
      <w:pPr>
        <w:tabs>
          <w:tab w:val="left" w:pos="360"/>
          <w:tab w:val="left" w:pos="720"/>
        </w:tabs>
        <w:ind w:firstLine="180"/>
        <w:jc w:val="both"/>
      </w:pPr>
      <w:r>
        <w:rPr>
          <w:color w:val="000000"/>
        </w:rPr>
        <w:tab/>
      </w:r>
      <w:r>
        <w:rPr>
          <w:color w:val="000000"/>
        </w:rPr>
        <w:tab/>
      </w:r>
      <w:r>
        <w:t xml:space="preserve">Из приведенных данных следует, что районному методическому объединению </w:t>
      </w:r>
      <w:r>
        <w:rPr>
          <w:b/>
        </w:rPr>
        <w:t>необходимо направить деятельность учителей на поиск новых форм и методов целенаправленной работы с одаренными детьми</w:t>
      </w:r>
      <w:r>
        <w:t>, своевременное выявление и оказание поддержки обучающимся, проявляющим повышенный интерес к изучению предмета.</w:t>
      </w:r>
    </w:p>
    <w:p w:rsidR="00C96CD8" w:rsidRDefault="00C96CD8" w:rsidP="00C96CD8">
      <w:pPr>
        <w:ind w:firstLine="708"/>
        <w:jc w:val="center"/>
        <w:rPr>
          <w:b/>
          <w:i/>
        </w:rPr>
      </w:pPr>
    </w:p>
    <w:p w:rsidR="00C96CD8" w:rsidRDefault="00C96CD8" w:rsidP="00C96CD8">
      <w:pPr>
        <w:ind w:firstLine="180"/>
        <w:jc w:val="both"/>
      </w:pPr>
      <w:r>
        <w:tab/>
        <w:t xml:space="preserve">Сегодня главной </w:t>
      </w:r>
      <w:r>
        <w:rPr>
          <w:b/>
        </w:rPr>
        <w:t>целью</w:t>
      </w:r>
      <w:r>
        <w:t xml:space="preserve"> деятельности районного методического объединения является:</w:t>
      </w:r>
    </w:p>
    <w:p w:rsidR="00C96CD8" w:rsidRDefault="00C96CD8" w:rsidP="00C96CD8">
      <w:pPr>
        <w:numPr>
          <w:ilvl w:val="6"/>
          <w:numId w:val="6"/>
        </w:numPr>
        <w:tabs>
          <w:tab w:val="num" w:pos="360"/>
        </w:tabs>
        <w:ind w:left="360"/>
        <w:jc w:val="both"/>
      </w:pPr>
      <w:r>
        <w:t>подготовка учителей к введению ФГОС</w:t>
      </w:r>
      <w:r w:rsidR="0065189F">
        <w:t xml:space="preserve"> с ОВЗ;</w:t>
      </w:r>
    </w:p>
    <w:p w:rsidR="00C96CD8" w:rsidRDefault="00C96CD8" w:rsidP="00C96CD8">
      <w:pPr>
        <w:numPr>
          <w:ilvl w:val="6"/>
          <w:numId w:val="6"/>
        </w:numPr>
        <w:tabs>
          <w:tab w:val="num" w:pos="360"/>
        </w:tabs>
        <w:ind w:left="360"/>
        <w:jc w:val="both"/>
      </w:pPr>
      <w:r>
        <w:t>объединение учителей биологии и географии вокруг значимых инициатив, интересного опыта;</w:t>
      </w:r>
    </w:p>
    <w:p w:rsidR="00C96CD8" w:rsidRDefault="00C96CD8" w:rsidP="00C96CD8">
      <w:pPr>
        <w:numPr>
          <w:ilvl w:val="6"/>
          <w:numId w:val="6"/>
        </w:numPr>
        <w:tabs>
          <w:tab w:val="num" w:pos="360"/>
        </w:tabs>
        <w:ind w:left="360"/>
        <w:jc w:val="both"/>
      </w:pPr>
      <w:r>
        <w:t>развитие творческого потенциала учителя, направленного на формирование и развитие личности учащегося.</w:t>
      </w:r>
    </w:p>
    <w:p w:rsidR="00C96CD8" w:rsidRDefault="00C96CD8" w:rsidP="00C96CD8">
      <w:pPr>
        <w:ind w:firstLine="180"/>
        <w:jc w:val="both"/>
      </w:pPr>
    </w:p>
    <w:p w:rsidR="00C96CD8" w:rsidRDefault="00C96CD8" w:rsidP="00C96CD8">
      <w:pPr>
        <w:ind w:firstLine="180"/>
        <w:jc w:val="both"/>
        <w:rPr>
          <w:b/>
          <w:bCs/>
        </w:rPr>
      </w:pPr>
      <w:r>
        <w:t xml:space="preserve">Для этой цели необходимо решение следующих </w:t>
      </w:r>
      <w:r>
        <w:rPr>
          <w:b/>
        </w:rPr>
        <w:t>задач:</w:t>
      </w:r>
    </w:p>
    <w:p w:rsidR="00C96CD8" w:rsidRDefault="00C96CD8" w:rsidP="00C96CD8">
      <w:pPr>
        <w:numPr>
          <w:ilvl w:val="0"/>
          <w:numId w:val="7"/>
        </w:numPr>
        <w:tabs>
          <w:tab w:val="num" w:pos="360"/>
        </w:tabs>
        <w:ind w:left="360" w:hanging="180"/>
        <w:jc w:val="both"/>
        <w:rPr>
          <w:bCs/>
        </w:rPr>
      </w:pPr>
      <w:r>
        <w:rPr>
          <w:bCs/>
        </w:rPr>
        <w:t>совершенствовать формы и методы по организации работы с одаренными детьми</w:t>
      </w:r>
      <w:r w:rsidR="0065189F">
        <w:rPr>
          <w:bCs/>
        </w:rPr>
        <w:t xml:space="preserve"> и детьми с ОВЗ</w:t>
      </w:r>
      <w:r>
        <w:rPr>
          <w:bCs/>
        </w:rPr>
        <w:t>;</w:t>
      </w:r>
    </w:p>
    <w:p w:rsidR="00C96CD8" w:rsidRDefault="00C96CD8" w:rsidP="00C96CD8">
      <w:pPr>
        <w:numPr>
          <w:ilvl w:val="0"/>
          <w:numId w:val="7"/>
        </w:numPr>
        <w:tabs>
          <w:tab w:val="num" w:pos="360"/>
        </w:tabs>
        <w:ind w:left="360" w:hanging="180"/>
        <w:jc w:val="both"/>
        <w:rPr>
          <w:bCs/>
        </w:rPr>
      </w:pPr>
      <w:r>
        <w:rPr>
          <w:bCs/>
        </w:rPr>
        <w:t>активизировать работу по вовлечению учителей к участию в конкурсах профессионального мастерства;</w:t>
      </w:r>
    </w:p>
    <w:p w:rsidR="00C96CD8" w:rsidRDefault="00C96CD8" w:rsidP="00C96CD8">
      <w:pPr>
        <w:numPr>
          <w:ilvl w:val="0"/>
          <w:numId w:val="7"/>
        </w:numPr>
        <w:tabs>
          <w:tab w:val="left" w:pos="180"/>
          <w:tab w:val="num" w:pos="360"/>
        </w:tabs>
        <w:ind w:left="360" w:hanging="180"/>
        <w:jc w:val="both"/>
      </w:pPr>
      <w:r>
        <w:t>создавать условия для обеспечения профессионального, культурного и творческого роста педагогов;</w:t>
      </w:r>
    </w:p>
    <w:p w:rsidR="00C96CD8" w:rsidRDefault="00C96CD8" w:rsidP="00C96CD8">
      <w:pPr>
        <w:numPr>
          <w:ilvl w:val="0"/>
          <w:numId w:val="7"/>
        </w:numPr>
        <w:tabs>
          <w:tab w:val="left" w:pos="180"/>
          <w:tab w:val="num" w:pos="360"/>
        </w:tabs>
        <w:ind w:left="360" w:hanging="180"/>
        <w:jc w:val="both"/>
      </w:pPr>
      <w:r>
        <w:t>оказывать методическую поддержку педагогам при переходе на новый базисный учебный план, работе по новым учебным программам, реализации государственного стандарта основного и среднего (полного) общего образования;</w:t>
      </w:r>
    </w:p>
    <w:p w:rsidR="00C96CD8" w:rsidRDefault="00C96CD8" w:rsidP="00C96CD8">
      <w:pPr>
        <w:numPr>
          <w:ilvl w:val="0"/>
          <w:numId w:val="7"/>
        </w:numPr>
        <w:tabs>
          <w:tab w:val="left" w:pos="180"/>
          <w:tab w:val="num" w:pos="360"/>
        </w:tabs>
        <w:ind w:left="360" w:hanging="180"/>
        <w:jc w:val="both"/>
      </w:pPr>
      <w:r>
        <w:t>способствовать освоению и внедрению н</w:t>
      </w:r>
      <w:r w:rsidR="0065189F">
        <w:t>овых образовательных технологий</w:t>
      </w:r>
      <w:r>
        <w:t xml:space="preserve">; </w:t>
      </w:r>
    </w:p>
    <w:p w:rsidR="00C96CD8" w:rsidRDefault="00C96CD8" w:rsidP="00C96CD8">
      <w:pPr>
        <w:numPr>
          <w:ilvl w:val="0"/>
          <w:numId w:val="7"/>
        </w:numPr>
        <w:tabs>
          <w:tab w:val="left" w:pos="180"/>
          <w:tab w:val="num" w:pos="360"/>
        </w:tabs>
        <w:ind w:left="360" w:hanging="180"/>
        <w:jc w:val="both"/>
      </w:pPr>
      <w:r>
        <w:t>создавать организационные условия для курсовой подготовки педагогических работников;</w:t>
      </w:r>
    </w:p>
    <w:p w:rsidR="00C96CD8" w:rsidRDefault="00C96CD8" w:rsidP="00C96CD8">
      <w:pPr>
        <w:numPr>
          <w:ilvl w:val="0"/>
          <w:numId w:val="7"/>
        </w:numPr>
        <w:tabs>
          <w:tab w:val="left" w:pos="180"/>
          <w:tab w:val="num" w:pos="360"/>
        </w:tabs>
        <w:ind w:left="360" w:hanging="180"/>
        <w:jc w:val="both"/>
      </w:pPr>
      <w:r>
        <w:t>продолжить формирование банка актуального педагогического опыта, распространяя его и внедряя в практику работы школ района;</w:t>
      </w:r>
    </w:p>
    <w:p w:rsidR="00C96CD8" w:rsidRDefault="00C96CD8" w:rsidP="00C96CD8">
      <w:pPr>
        <w:numPr>
          <w:ilvl w:val="0"/>
          <w:numId w:val="7"/>
        </w:numPr>
        <w:tabs>
          <w:tab w:val="left" w:pos="180"/>
          <w:tab w:val="num" w:pos="360"/>
        </w:tabs>
        <w:ind w:left="360" w:hanging="180"/>
        <w:jc w:val="both"/>
      </w:pPr>
      <w:r>
        <w:t>создавать условия для творческой работы педагогов с перспективой на опытно-экспериментальную, научно-исследовательскую деятельность;</w:t>
      </w:r>
    </w:p>
    <w:p w:rsidR="00C96CD8" w:rsidRDefault="00C96CD8" w:rsidP="00C96CD8">
      <w:pPr>
        <w:numPr>
          <w:ilvl w:val="0"/>
          <w:numId w:val="7"/>
        </w:numPr>
        <w:tabs>
          <w:tab w:val="left" w:pos="180"/>
          <w:tab w:val="num" w:pos="360"/>
        </w:tabs>
        <w:ind w:left="360" w:hanging="180"/>
        <w:jc w:val="both"/>
      </w:pPr>
      <w:r>
        <w:t>акцентировать профессиональную компетентность педагогов на конечные ориентиры в планировании и осуществлении учебно-воспитательного процесса в образовательных учреждениях.</w:t>
      </w:r>
    </w:p>
    <w:p w:rsidR="00C96CD8" w:rsidRDefault="00C96CD8" w:rsidP="00C96CD8">
      <w:pPr>
        <w:jc w:val="both"/>
        <w:rPr>
          <w:b/>
          <w:bCs/>
        </w:rPr>
      </w:pPr>
      <w:r>
        <w:rPr>
          <w:bCs/>
        </w:rPr>
        <w:tab/>
        <w:t xml:space="preserve">Определены </w:t>
      </w:r>
      <w:r>
        <w:rPr>
          <w:b/>
          <w:bCs/>
        </w:rPr>
        <w:t>основные этапы</w:t>
      </w:r>
      <w:r>
        <w:rPr>
          <w:bCs/>
        </w:rPr>
        <w:t xml:space="preserve"> направления работы районного методического объединения учителей  биологии и географии по исследуемой проблеме</w:t>
      </w:r>
      <w:r>
        <w:t xml:space="preserve"> </w:t>
      </w:r>
      <w:r>
        <w:rPr>
          <w:b/>
        </w:rPr>
        <w:t xml:space="preserve">методической темы </w:t>
      </w:r>
    </w:p>
    <w:p w:rsidR="00C96CD8" w:rsidRDefault="00C96CD8" w:rsidP="00C96CD8">
      <w:pPr>
        <w:jc w:val="both"/>
      </w:pPr>
      <w:r>
        <w:tab/>
        <w:t>При формулировании целей и задач исходили из того, что методическая работа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профессиональной компетентности каждого учителя.</w:t>
      </w:r>
      <w:r>
        <w:tab/>
      </w:r>
    </w:p>
    <w:p w:rsidR="00C96CD8" w:rsidRDefault="00C96CD8" w:rsidP="00C96CD8">
      <w:r>
        <w:lastRenderedPageBreak/>
        <w:t>Считаю работу РМО учителей географии и биологии удовлетворительной, намеченный план работы выполнен.</w:t>
      </w:r>
    </w:p>
    <w:p w:rsidR="00C96CD8" w:rsidRDefault="00C96CD8" w:rsidP="00C96CD8">
      <w:bookmarkStart w:id="2" w:name="_GoBack"/>
      <w:bookmarkEnd w:id="2"/>
    </w:p>
    <w:p w:rsidR="00C96CD8" w:rsidRDefault="00C96CD8" w:rsidP="00C96CD8">
      <w:r>
        <w:t>Руководитель РМО: Лоскутова О.В.</w:t>
      </w:r>
    </w:p>
    <w:p w:rsidR="00C96CD8" w:rsidRDefault="00C96CD8" w:rsidP="00C96CD8"/>
    <w:p w:rsidR="00C96CD8" w:rsidRDefault="00C96CD8" w:rsidP="00C96CD8">
      <w:r>
        <w:t>20.06.201</w:t>
      </w:r>
      <w:r w:rsidR="00750C98">
        <w:t>9</w:t>
      </w:r>
      <w:r>
        <w:t>.</w:t>
      </w:r>
    </w:p>
    <w:p w:rsidR="00C96CD8" w:rsidRDefault="00C96CD8" w:rsidP="00C96CD8"/>
    <w:p w:rsidR="00A61657" w:rsidRDefault="00A61657"/>
    <w:sectPr w:rsidR="00A61657" w:rsidSect="004766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B86"/>
    <w:multiLevelType w:val="hybridMultilevel"/>
    <w:tmpl w:val="EBEEA366"/>
    <w:lvl w:ilvl="0" w:tplc="0419000B">
      <w:start w:val="1"/>
      <w:numFmt w:val="bullet"/>
      <w:lvlText w:val=""/>
      <w:lvlJc w:val="left"/>
      <w:pPr>
        <w:ind w:left="720" w:hanging="360"/>
      </w:pPr>
      <w:rPr>
        <w:rFonts w:ascii="Wingdings" w:hAnsi="Wingdings" w:hint="default"/>
        <w:color w:val="auto"/>
      </w:rPr>
    </w:lvl>
    <w:lvl w:ilvl="1" w:tplc="16B0DCB8">
      <w:start w:val="1"/>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38B4"/>
    <w:multiLevelType w:val="hybridMultilevel"/>
    <w:tmpl w:val="34C48F20"/>
    <w:lvl w:ilvl="0" w:tplc="9B1ADFDC">
      <w:numFmt w:val="bullet"/>
      <w:lvlText w:val=""/>
      <w:lvlJc w:val="left"/>
      <w:pPr>
        <w:tabs>
          <w:tab w:val="num" w:pos="1737"/>
        </w:tabs>
        <w:ind w:left="1737" w:hanging="360"/>
      </w:pPr>
      <w:rPr>
        <w:rFonts w:ascii="Symbol" w:eastAsia="Times New Roman" w:hAnsi="Symbol" w:cs="Times New Roman" w:hint="default"/>
      </w:rPr>
    </w:lvl>
    <w:lvl w:ilvl="1" w:tplc="04190003">
      <w:start w:val="1"/>
      <w:numFmt w:val="bullet"/>
      <w:lvlText w:val="o"/>
      <w:lvlJc w:val="left"/>
      <w:pPr>
        <w:tabs>
          <w:tab w:val="num" w:pos="2109"/>
        </w:tabs>
        <w:ind w:left="2109" w:hanging="360"/>
      </w:pPr>
      <w:rPr>
        <w:rFonts w:ascii="Courier New" w:hAnsi="Courier New" w:cs="Courier New" w:hint="default"/>
      </w:rPr>
    </w:lvl>
    <w:lvl w:ilvl="2" w:tplc="04190005">
      <w:start w:val="1"/>
      <w:numFmt w:val="bullet"/>
      <w:lvlText w:val=""/>
      <w:lvlJc w:val="left"/>
      <w:pPr>
        <w:tabs>
          <w:tab w:val="num" w:pos="2829"/>
        </w:tabs>
        <w:ind w:left="2829" w:hanging="360"/>
      </w:pPr>
      <w:rPr>
        <w:rFonts w:ascii="Wingdings" w:hAnsi="Wingdings" w:hint="default"/>
      </w:rPr>
    </w:lvl>
    <w:lvl w:ilvl="3" w:tplc="04190001">
      <w:start w:val="1"/>
      <w:numFmt w:val="bullet"/>
      <w:lvlText w:val=""/>
      <w:lvlJc w:val="left"/>
      <w:pPr>
        <w:tabs>
          <w:tab w:val="num" w:pos="3549"/>
        </w:tabs>
        <w:ind w:left="3549" w:hanging="360"/>
      </w:pPr>
      <w:rPr>
        <w:rFonts w:ascii="Symbol" w:hAnsi="Symbol" w:hint="default"/>
      </w:rPr>
    </w:lvl>
    <w:lvl w:ilvl="4" w:tplc="04190003">
      <w:start w:val="1"/>
      <w:numFmt w:val="bullet"/>
      <w:lvlText w:val="o"/>
      <w:lvlJc w:val="left"/>
      <w:pPr>
        <w:tabs>
          <w:tab w:val="num" w:pos="4269"/>
        </w:tabs>
        <w:ind w:left="4269" w:hanging="360"/>
      </w:pPr>
      <w:rPr>
        <w:rFonts w:ascii="Courier New" w:hAnsi="Courier New" w:cs="Courier New" w:hint="default"/>
      </w:rPr>
    </w:lvl>
    <w:lvl w:ilvl="5" w:tplc="04190005">
      <w:start w:val="1"/>
      <w:numFmt w:val="bullet"/>
      <w:lvlText w:val=""/>
      <w:lvlJc w:val="left"/>
      <w:pPr>
        <w:tabs>
          <w:tab w:val="num" w:pos="4989"/>
        </w:tabs>
        <w:ind w:left="4989" w:hanging="360"/>
      </w:pPr>
      <w:rPr>
        <w:rFonts w:ascii="Wingdings" w:hAnsi="Wingdings" w:hint="default"/>
      </w:rPr>
    </w:lvl>
    <w:lvl w:ilvl="6" w:tplc="04190001">
      <w:start w:val="1"/>
      <w:numFmt w:val="bullet"/>
      <w:lvlText w:val=""/>
      <w:lvlJc w:val="left"/>
      <w:pPr>
        <w:tabs>
          <w:tab w:val="num" w:pos="5709"/>
        </w:tabs>
        <w:ind w:left="5709" w:hanging="360"/>
      </w:pPr>
      <w:rPr>
        <w:rFonts w:ascii="Symbol" w:hAnsi="Symbol" w:hint="default"/>
      </w:rPr>
    </w:lvl>
    <w:lvl w:ilvl="7" w:tplc="04190003">
      <w:start w:val="1"/>
      <w:numFmt w:val="bullet"/>
      <w:lvlText w:val="o"/>
      <w:lvlJc w:val="left"/>
      <w:pPr>
        <w:tabs>
          <w:tab w:val="num" w:pos="6429"/>
        </w:tabs>
        <w:ind w:left="6429" w:hanging="360"/>
      </w:pPr>
      <w:rPr>
        <w:rFonts w:ascii="Courier New" w:hAnsi="Courier New" w:cs="Courier New" w:hint="default"/>
      </w:rPr>
    </w:lvl>
    <w:lvl w:ilvl="8" w:tplc="04190005">
      <w:start w:val="1"/>
      <w:numFmt w:val="bullet"/>
      <w:lvlText w:val=""/>
      <w:lvlJc w:val="left"/>
      <w:pPr>
        <w:tabs>
          <w:tab w:val="num" w:pos="7149"/>
        </w:tabs>
        <w:ind w:left="7149" w:hanging="360"/>
      </w:pPr>
      <w:rPr>
        <w:rFonts w:ascii="Wingdings" w:hAnsi="Wingdings" w:hint="default"/>
      </w:rPr>
    </w:lvl>
  </w:abstractNum>
  <w:abstractNum w:abstractNumId="2">
    <w:nsid w:val="0D343A3A"/>
    <w:multiLevelType w:val="hybridMultilevel"/>
    <w:tmpl w:val="139A5D68"/>
    <w:lvl w:ilvl="0" w:tplc="DFAC7AA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653BE"/>
    <w:multiLevelType w:val="hybridMultilevel"/>
    <w:tmpl w:val="CCB4A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67E00"/>
    <w:multiLevelType w:val="hybridMultilevel"/>
    <w:tmpl w:val="4A4E18B8"/>
    <w:lvl w:ilvl="0" w:tplc="9B1ADFDC">
      <w:numFmt w:val="bullet"/>
      <w:lvlText w:val=""/>
      <w:lvlJc w:val="left"/>
      <w:pPr>
        <w:tabs>
          <w:tab w:val="num" w:pos="1068"/>
        </w:tabs>
        <w:ind w:left="1068"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811E99"/>
    <w:multiLevelType w:val="hybridMultilevel"/>
    <w:tmpl w:val="3676C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81579"/>
    <w:multiLevelType w:val="hybridMultilevel"/>
    <w:tmpl w:val="D6587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D5A22"/>
    <w:multiLevelType w:val="hybridMultilevel"/>
    <w:tmpl w:val="2910B4D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281FD3"/>
    <w:multiLevelType w:val="hybridMultilevel"/>
    <w:tmpl w:val="30E2D26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A54D3"/>
    <w:multiLevelType w:val="hybridMultilevel"/>
    <w:tmpl w:val="93AA5BA6"/>
    <w:lvl w:ilvl="0" w:tplc="9B1ADFDC">
      <w:numFmt w:val="bullet"/>
      <w:lvlText w:val=""/>
      <w:lvlJc w:val="left"/>
      <w:pPr>
        <w:tabs>
          <w:tab w:val="num" w:pos="1068"/>
        </w:tabs>
        <w:ind w:left="1068" w:hanging="360"/>
      </w:pPr>
      <w:rPr>
        <w:rFonts w:ascii="Symbol" w:eastAsia="Times New Roman" w:hAnsi="Symbol" w:cs="Times New Roman" w:hint="default"/>
      </w:rPr>
    </w:lvl>
    <w:lvl w:ilvl="1" w:tplc="04190003">
      <w:start w:val="1"/>
      <w:numFmt w:val="bullet"/>
      <w:lvlText w:val="o"/>
      <w:lvlJc w:val="left"/>
      <w:pPr>
        <w:tabs>
          <w:tab w:val="num" w:pos="-1725"/>
        </w:tabs>
        <w:ind w:left="-172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3C13C7"/>
    <w:multiLevelType w:val="hybridMultilevel"/>
    <w:tmpl w:val="BC8A8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002B9"/>
    <w:multiLevelType w:val="hybridMultilevel"/>
    <w:tmpl w:val="2A649CBE"/>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500"/>
        </w:tabs>
        <w:ind w:left="1500" w:hanging="360"/>
      </w:p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9B1ADFDC">
      <w:numFmt w:val="bullet"/>
      <w:lvlText w:val=""/>
      <w:lvlJc w:val="left"/>
      <w:pPr>
        <w:tabs>
          <w:tab w:val="num" w:pos="6456"/>
        </w:tabs>
        <w:ind w:left="6456" w:hanging="360"/>
      </w:pPr>
      <w:rPr>
        <w:rFonts w:ascii="Symbol" w:eastAsia="Times New Roman" w:hAnsi="Symbol" w:cs="Times New Roman"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2">
    <w:nsid w:val="464764C1"/>
    <w:multiLevelType w:val="hybridMultilevel"/>
    <w:tmpl w:val="0FF0A886"/>
    <w:lvl w:ilvl="0" w:tplc="B9D843F4">
      <w:start w:val="1"/>
      <w:numFmt w:val="decimal"/>
      <w:lvlText w:val="%1."/>
      <w:lvlJc w:val="left"/>
      <w:pPr>
        <w:ind w:left="644"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208568A"/>
    <w:multiLevelType w:val="hybridMultilevel"/>
    <w:tmpl w:val="DB528F02"/>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500"/>
        </w:tabs>
        <w:ind w:left="1500" w:hanging="360"/>
      </w:p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4">
    <w:nsid w:val="57F05243"/>
    <w:multiLevelType w:val="multilevel"/>
    <w:tmpl w:val="090E9A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65F5278F"/>
    <w:multiLevelType w:val="hybridMultilevel"/>
    <w:tmpl w:val="9E48A6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254F23"/>
    <w:multiLevelType w:val="hybridMultilevel"/>
    <w:tmpl w:val="5B24D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022756"/>
    <w:multiLevelType w:val="hybridMultilevel"/>
    <w:tmpl w:val="74D22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4E52F8"/>
    <w:multiLevelType w:val="hybridMultilevel"/>
    <w:tmpl w:val="90F0E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96018F"/>
    <w:multiLevelType w:val="hybridMultilevel"/>
    <w:tmpl w:val="FF002EE2"/>
    <w:lvl w:ilvl="0" w:tplc="9B1ADFDC">
      <w:numFmt w:val="bullet"/>
      <w:lvlText w:val=""/>
      <w:lvlJc w:val="left"/>
      <w:pPr>
        <w:tabs>
          <w:tab w:val="num" w:pos="1068"/>
        </w:tabs>
        <w:ind w:left="1068" w:hanging="360"/>
      </w:pPr>
      <w:rPr>
        <w:rFonts w:ascii="Symbol" w:eastAsia="Times New Roman" w:hAnsi="Symbol" w:cs="Times New Roman" w:hint="default"/>
      </w:rPr>
    </w:lvl>
    <w:lvl w:ilvl="1" w:tplc="0419000F">
      <w:start w:val="1"/>
      <w:numFmt w:val="decimal"/>
      <w:lvlText w:val="%2."/>
      <w:lvlJc w:val="left"/>
      <w:pPr>
        <w:tabs>
          <w:tab w:val="num" w:pos="-1725"/>
        </w:tabs>
        <w:ind w:left="-1725" w:hanging="360"/>
      </w:pPr>
    </w:lvl>
    <w:lvl w:ilvl="2" w:tplc="04190005">
      <w:start w:val="1"/>
      <w:numFmt w:val="bullet"/>
      <w:lvlText w:val=""/>
      <w:lvlJc w:val="left"/>
      <w:pPr>
        <w:tabs>
          <w:tab w:val="num" w:pos="-1005"/>
        </w:tabs>
        <w:ind w:left="-1005" w:hanging="360"/>
      </w:pPr>
      <w:rPr>
        <w:rFonts w:ascii="Wingdings" w:hAnsi="Wingdings" w:hint="default"/>
      </w:rPr>
    </w:lvl>
    <w:lvl w:ilvl="3" w:tplc="04190001">
      <w:start w:val="1"/>
      <w:numFmt w:val="bullet"/>
      <w:lvlText w:val=""/>
      <w:lvlJc w:val="left"/>
      <w:pPr>
        <w:tabs>
          <w:tab w:val="num" w:pos="-285"/>
        </w:tabs>
        <w:ind w:left="-285" w:hanging="360"/>
      </w:pPr>
      <w:rPr>
        <w:rFonts w:ascii="Symbol" w:hAnsi="Symbol" w:hint="default"/>
      </w:rPr>
    </w:lvl>
    <w:lvl w:ilvl="4" w:tplc="04190003">
      <w:start w:val="1"/>
      <w:numFmt w:val="bullet"/>
      <w:lvlText w:val="o"/>
      <w:lvlJc w:val="left"/>
      <w:pPr>
        <w:tabs>
          <w:tab w:val="num" w:pos="435"/>
        </w:tabs>
        <w:ind w:left="435" w:hanging="360"/>
      </w:pPr>
      <w:rPr>
        <w:rFonts w:ascii="Courier New" w:hAnsi="Courier New" w:cs="Courier New" w:hint="default"/>
      </w:rPr>
    </w:lvl>
    <w:lvl w:ilvl="5" w:tplc="04190005">
      <w:start w:val="1"/>
      <w:numFmt w:val="bullet"/>
      <w:lvlText w:val=""/>
      <w:lvlJc w:val="left"/>
      <w:pPr>
        <w:tabs>
          <w:tab w:val="num" w:pos="1155"/>
        </w:tabs>
        <w:ind w:left="1155" w:hanging="360"/>
      </w:pPr>
      <w:rPr>
        <w:rFonts w:ascii="Wingdings" w:hAnsi="Wingdings"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lvlOverride w:ilvl="0"/>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lvlOverride w:ilvl="3"/>
    <w:lvlOverride w:ilvl="4"/>
    <w:lvlOverride w:ilvl="5"/>
    <w:lvlOverride w:ilvl="6"/>
    <w:lvlOverride w:ilvl="7"/>
    <w:lvlOverride w:ilvl="8"/>
  </w:num>
  <w:num w:numId="6">
    <w:abstractNumId w:val="11"/>
    <w:lvlOverride w:ilvl="0"/>
    <w:lvlOverride w:ilvl="1">
      <w:startOverride w:val="1"/>
    </w:lvlOverride>
    <w:lvlOverride w:ilvl="2"/>
    <w:lvlOverride w:ilvl="3"/>
    <w:lvlOverride w:ilvl="4"/>
    <w:lvlOverride w:ilvl="5"/>
    <w:lvlOverride w:ilvl="6"/>
    <w:lvlOverride w:ilvl="7"/>
    <w:lvlOverride w:ilvl="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6"/>
  </w:num>
  <w:num w:numId="11">
    <w:abstractNumId w:val="12"/>
  </w:num>
  <w:num w:numId="12">
    <w:abstractNumId w:val="16"/>
  </w:num>
  <w:num w:numId="13">
    <w:abstractNumId w:val="5"/>
  </w:num>
  <w:num w:numId="14">
    <w:abstractNumId w:val="15"/>
  </w:num>
  <w:num w:numId="15">
    <w:abstractNumId w:val="7"/>
  </w:num>
  <w:num w:numId="16">
    <w:abstractNumId w:val="3"/>
  </w:num>
  <w:num w:numId="17">
    <w:abstractNumId w:val="8"/>
  </w:num>
  <w:num w:numId="18">
    <w:abstractNumId w:val="18"/>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5BC"/>
    <w:rsid w:val="00010EA8"/>
    <w:rsid w:val="0002243D"/>
    <w:rsid w:val="00067FD7"/>
    <w:rsid w:val="00075B0A"/>
    <w:rsid w:val="000A2D87"/>
    <w:rsid w:val="000A6472"/>
    <w:rsid w:val="000D6947"/>
    <w:rsid w:val="001206A2"/>
    <w:rsid w:val="0016463B"/>
    <w:rsid w:val="00165641"/>
    <w:rsid w:val="00166315"/>
    <w:rsid w:val="00167BBC"/>
    <w:rsid w:val="001C6608"/>
    <w:rsid w:val="001E4B08"/>
    <w:rsid w:val="00211BD0"/>
    <w:rsid w:val="002A6E91"/>
    <w:rsid w:val="00306C47"/>
    <w:rsid w:val="00347CE7"/>
    <w:rsid w:val="0041491C"/>
    <w:rsid w:val="0047665D"/>
    <w:rsid w:val="004A6275"/>
    <w:rsid w:val="00530803"/>
    <w:rsid w:val="00533DD2"/>
    <w:rsid w:val="0054197B"/>
    <w:rsid w:val="005C138E"/>
    <w:rsid w:val="005F2ADE"/>
    <w:rsid w:val="005F4517"/>
    <w:rsid w:val="0065189F"/>
    <w:rsid w:val="006A7DCD"/>
    <w:rsid w:val="00750C98"/>
    <w:rsid w:val="00786037"/>
    <w:rsid w:val="007B4F77"/>
    <w:rsid w:val="00862ACD"/>
    <w:rsid w:val="00955BEE"/>
    <w:rsid w:val="009B035F"/>
    <w:rsid w:val="00A02539"/>
    <w:rsid w:val="00A430A6"/>
    <w:rsid w:val="00A61657"/>
    <w:rsid w:val="00AE31F4"/>
    <w:rsid w:val="00BC25BC"/>
    <w:rsid w:val="00BF15DA"/>
    <w:rsid w:val="00C03296"/>
    <w:rsid w:val="00C96CD8"/>
    <w:rsid w:val="00CD4353"/>
    <w:rsid w:val="00D0637C"/>
    <w:rsid w:val="00D6242D"/>
    <w:rsid w:val="00D8133F"/>
    <w:rsid w:val="00D959F1"/>
    <w:rsid w:val="00DC24B7"/>
    <w:rsid w:val="00DF1B06"/>
    <w:rsid w:val="00F550BA"/>
    <w:rsid w:val="00FC1643"/>
    <w:rsid w:val="00FF4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96CD8"/>
    <w:pPr>
      <w:spacing w:before="100" w:beforeAutospacing="1" w:after="100" w:afterAutospacing="1"/>
    </w:pPr>
  </w:style>
  <w:style w:type="paragraph" w:styleId="a4">
    <w:name w:val="List Paragraph"/>
    <w:basedOn w:val="a"/>
    <w:uiPriority w:val="34"/>
    <w:qFormat/>
    <w:rsid w:val="00C96CD8"/>
    <w:pPr>
      <w:ind w:left="720"/>
      <w:contextualSpacing/>
    </w:pPr>
  </w:style>
  <w:style w:type="paragraph" w:styleId="a5">
    <w:name w:val="Balloon Text"/>
    <w:basedOn w:val="a"/>
    <w:link w:val="a6"/>
    <w:uiPriority w:val="99"/>
    <w:semiHidden/>
    <w:unhideWhenUsed/>
    <w:rsid w:val="00C96CD8"/>
    <w:rPr>
      <w:rFonts w:ascii="Tahoma" w:hAnsi="Tahoma" w:cs="Tahoma"/>
      <w:sz w:val="16"/>
      <w:szCs w:val="16"/>
    </w:rPr>
  </w:style>
  <w:style w:type="character" w:customStyle="1" w:styleId="a6">
    <w:name w:val="Текст выноски Знак"/>
    <w:basedOn w:val="a0"/>
    <w:link w:val="a5"/>
    <w:uiPriority w:val="99"/>
    <w:semiHidden/>
    <w:rsid w:val="00C96CD8"/>
    <w:rPr>
      <w:rFonts w:ascii="Tahoma" w:eastAsia="Times New Roman" w:hAnsi="Tahoma" w:cs="Tahoma"/>
      <w:sz w:val="16"/>
      <w:szCs w:val="16"/>
      <w:lang w:eastAsia="ru-RU"/>
    </w:rPr>
  </w:style>
  <w:style w:type="character" w:customStyle="1" w:styleId="a7">
    <w:name w:val="Название Знак"/>
    <w:link w:val="a8"/>
    <w:locked/>
    <w:rsid w:val="005C138E"/>
    <w:rPr>
      <w:rFonts w:ascii="Calibri" w:eastAsia="Calibri" w:hAnsi="Calibri"/>
      <w:b/>
      <w:bCs/>
      <w:sz w:val="28"/>
      <w:szCs w:val="24"/>
      <w:lang w:val="ru-RU" w:eastAsia="ru-RU" w:bidi="ar-SA"/>
    </w:rPr>
  </w:style>
  <w:style w:type="paragraph" w:customStyle="1" w:styleId="a9">
    <w:basedOn w:val="a"/>
    <w:next w:val="a8"/>
    <w:qFormat/>
    <w:rsid w:val="005C138E"/>
    <w:pPr>
      <w:jc w:val="center"/>
    </w:pPr>
    <w:rPr>
      <w:rFonts w:ascii="Calibri" w:eastAsia="Calibri" w:hAnsi="Calibri"/>
      <w:b/>
      <w:bCs/>
      <w:sz w:val="28"/>
    </w:rPr>
  </w:style>
  <w:style w:type="paragraph" w:styleId="aa">
    <w:name w:val="No Spacing"/>
    <w:uiPriority w:val="1"/>
    <w:qFormat/>
    <w:rsid w:val="005C138E"/>
    <w:pPr>
      <w:spacing w:after="0" w:line="240" w:lineRule="auto"/>
    </w:pPr>
    <w:rPr>
      <w:rFonts w:ascii="Calibri" w:eastAsia="Times New Roman" w:hAnsi="Calibri" w:cs="Times New Roman"/>
      <w:lang w:eastAsia="ru-RU"/>
    </w:rPr>
  </w:style>
  <w:style w:type="paragraph" w:styleId="a8">
    <w:name w:val="Title"/>
    <w:basedOn w:val="a"/>
    <w:next w:val="a"/>
    <w:link w:val="a7"/>
    <w:qFormat/>
    <w:rsid w:val="005C138E"/>
    <w:pPr>
      <w:contextualSpacing/>
    </w:pPr>
    <w:rPr>
      <w:rFonts w:ascii="Calibri" w:eastAsia="Calibri" w:hAnsi="Calibri" w:cstheme="minorBidi"/>
      <w:b/>
      <w:bCs/>
      <w:sz w:val="28"/>
    </w:rPr>
  </w:style>
  <w:style w:type="character" w:customStyle="1" w:styleId="ab">
    <w:name w:val="Заголовок Знак"/>
    <w:basedOn w:val="a0"/>
    <w:uiPriority w:val="10"/>
    <w:rsid w:val="005C138E"/>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divs>
    <w:div w:id="16984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0"/>
    </c:view3D>
    <c:plotArea>
      <c:layout>
        <c:manualLayout>
          <c:layoutTarget val="inner"/>
          <c:xMode val="edge"/>
          <c:yMode val="edge"/>
          <c:x val="0.20702402957486141"/>
          <c:y val="0.18473895582329453"/>
          <c:w val="0.58410351201478905"/>
          <c:h val="0.50200803212851886"/>
        </c:manualLayout>
      </c:layout>
      <c:pie3DChart>
        <c:varyColors val="1"/>
        <c:ser>
          <c:idx val="0"/>
          <c:order val="0"/>
          <c:tx>
            <c:strRef>
              <c:f>Sheet1!$A$2</c:f>
              <c:strCache>
                <c:ptCount val="1"/>
              </c:strCache>
            </c:strRef>
          </c:tx>
          <c:spPr>
            <a:solidFill>
              <a:srgbClr val="9999FF"/>
            </a:solidFill>
            <a:ln w="12644">
              <a:solidFill>
                <a:srgbClr val="000000"/>
              </a:solidFill>
              <a:prstDash val="solid"/>
            </a:ln>
          </c:spPr>
          <c:explosion val="25"/>
          <c:dPt>
            <c:idx val="1"/>
            <c:spPr>
              <a:solidFill>
                <a:srgbClr val="993366"/>
              </a:solidFill>
              <a:ln w="12644">
                <a:solidFill>
                  <a:srgbClr val="000000"/>
                </a:solidFill>
                <a:prstDash val="solid"/>
              </a:ln>
            </c:spPr>
            <c:extLst xmlns:c16r2="http://schemas.microsoft.com/office/drawing/2015/06/chart">
              <c:ext xmlns:c16="http://schemas.microsoft.com/office/drawing/2014/chart" uri="{C3380CC4-5D6E-409C-BE32-E72D297353CC}">
                <c16:uniqueId val="{00000001-0F46-4D6A-AC64-BA672818DF72}"/>
              </c:ext>
            </c:extLst>
          </c:dPt>
          <c:dLbls>
            <c:spPr>
              <a:noFill/>
              <a:ln w="25289">
                <a:noFill/>
              </a:ln>
            </c:spPr>
            <c:txPr>
              <a:bodyPr/>
              <a:lstStyle/>
              <a:p>
                <a:pPr>
                  <a:defRPr sz="946" b="1" i="0" u="none" strike="noStrike" baseline="0">
                    <a:solidFill>
                      <a:srgbClr val="000000"/>
                    </a:solidFill>
                    <a:latin typeface="Arial Cyr"/>
                    <a:ea typeface="Arial Cyr"/>
                    <a:cs typeface="Arial Cyr"/>
                  </a:defRPr>
                </a:pPr>
                <a:endParaRPr lang="ru-RU"/>
              </a:p>
            </c:txPr>
            <c:showVal val="1"/>
            <c:showLeaderLines val="1"/>
            <c:extLst xmlns:c16r2="http://schemas.microsoft.com/office/drawing/2015/06/chart">
              <c:ext xmlns:c15="http://schemas.microsoft.com/office/drawing/2012/chart" uri="{CE6537A1-D6FC-4f65-9D91-7224C49458BB}"/>
            </c:extLst>
          </c:dLbls>
          <c:cat>
            <c:strRef>
              <c:f>Sheet1!$B$1:$C$1</c:f>
              <c:strCache>
                <c:ptCount val="2"/>
                <c:pt idx="0">
                  <c:v>высшее</c:v>
                </c:pt>
                <c:pt idx="1">
                  <c:v>среднее специальное</c:v>
                </c:pt>
              </c:strCache>
            </c:strRef>
          </c:cat>
          <c:val>
            <c:numRef>
              <c:f>Sheet1!$B$2:$C$2</c:f>
              <c:numCache>
                <c:formatCode>0%</c:formatCode>
                <c:ptCount val="2"/>
                <c:pt idx="0">
                  <c:v>0.97000000000000008</c:v>
                </c:pt>
                <c:pt idx="1">
                  <c:v>3.0000000000000009E-2</c:v>
                </c:pt>
              </c:numCache>
            </c:numRef>
          </c:val>
          <c:extLst xmlns:c16r2="http://schemas.microsoft.com/office/drawing/2015/06/chart">
            <c:ext xmlns:c16="http://schemas.microsoft.com/office/drawing/2014/chart" uri="{C3380CC4-5D6E-409C-BE32-E72D297353CC}">
              <c16:uniqueId val="{00000002-0F46-4D6A-AC64-BA672818DF72}"/>
            </c:ext>
          </c:extLst>
        </c:ser>
        <c:dLbls>
          <c:showVal val="1"/>
        </c:dLbls>
      </c:pie3DChart>
      <c:spPr>
        <a:solidFill>
          <a:srgbClr val="FFFFFF"/>
        </a:solidFill>
        <a:ln w="25289">
          <a:noFill/>
        </a:ln>
      </c:spPr>
    </c:plotArea>
    <c:legend>
      <c:legendPos val="b"/>
      <c:layout>
        <c:manualLayout>
          <c:xMode val="edge"/>
          <c:yMode val="edge"/>
          <c:x val="0.17005545286506576"/>
          <c:y val="0.80722891566265054"/>
          <c:w val="0.68576709796672852"/>
          <c:h val="9.6385542168675287E-2"/>
        </c:manualLayout>
      </c:layout>
      <c:spPr>
        <a:noFill/>
        <a:ln w="3161">
          <a:solidFill>
            <a:srgbClr val="000000"/>
          </a:solidFill>
          <a:prstDash val="solid"/>
        </a:ln>
      </c:spPr>
      <c:txPr>
        <a:bodyPr/>
        <a:lstStyle/>
        <a:p>
          <a:pPr>
            <a:defRPr sz="916"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9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0"/>
    </c:view3D>
    <c:plotArea>
      <c:layout>
        <c:manualLayout>
          <c:layoutTarget val="inner"/>
          <c:xMode val="edge"/>
          <c:yMode val="edge"/>
          <c:x val="0.20255474452554745"/>
          <c:y val="7.9646017699115113E-2"/>
          <c:w val="0.63321167883211682"/>
          <c:h val="0.61061946902654862"/>
        </c:manualLayout>
      </c:layout>
      <c:pie3DChart>
        <c:varyColors val="1"/>
        <c:ser>
          <c:idx val="1"/>
          <c:order val="0"/>
          <c:tx>
            <c:strRef>
              <c:f>Sheet1!$A$3</c:f>
              <c:strCache>
                <c:ptCount val="1"/>
              </c:strCache>
            </c:strRef>
          </c:tx>
          <c:spPr>
            <a:solidFill>
              <a:srgbClr val="993366"/>
            </a:solidFill>
            <a:ln w="12656">
              <a:solidFill>
                <a:srgbClr val="000000"/>
              </a:solidFill>
              <a:prstDash val="solid"/>
            </a:ln>
          </c:spPr>
          <c:explosion val="25"/>
          <c:dPt>
            <c:idx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01-7B1D-4347-AB68-75CBF2D5C11F}"/>
              </c:ext>
            </c:extLst>
          </c:dPt>
          <c:dPt>
            <c:idx val="2"/>
            <c:spPr>
              <a:solidFill>
                <a:srgbClr val="FFFFCC"/>
              </a:solidFill>
              <a:ln w="12656">
                <a:solidFill>
                  <a:srgbClr val="000000"/>
                </a:solidFill>
                <a:prstDash val="solid"/>
              </a:ln>
            </c:spPr>
            <c:extLst xmlns:c16r2="http://schemas.microsoft.com/office/drawing/2015/06/chart">
              <c:ext xmlns:c16="http://schemas.microsoft.com/office/drawing/2014/chart" uri="{C3380CC4-5D6E-409C-BE32-E72D297353CC}">
                <c16:uniqueId val="{00000003-7B1D-4347-AB68-75CBF2D5C11F}"/>
              </c:ext>
            </c:extLst>
          </c:dPt>
          <c:dPt>
            <c:idx val="3"/>
            <c:spPr>
              <a:solidFill>
                <a:srgbClr val="CCFFFF"/>
              </a:solidFill>
              <a:ln w="12656">
                <a:solidFill>
                  <a:srgbClr val="000000"/>
                </a:solidFill>
                <a:prstDash val="solid"/>
              </a:ln>
            </c:spPr>
            <c:extLst xmlns:c16r2="http://schemas.microsoft.com/office/drawing/2015/06/chart">
              <c:ext xmlns:c16="http://schemas.microsoft.com/office/drawing/2014/chart" uri="{C3380CC4-5D6E-409C-BE32-E72D297353CC}">
                <c16:uniqueId val="{00000005-7B1D-4347-AB68-75CBF2D5C11F}"/>
              </c:ext>
            </c:extLst>
          </c:dPt>
          <c:dLbls>
            <c:delete val="1"/>
          </c:dLbls>
          <c:cat>
            <c:strRef>
              <c:f>Sheet1!$B$1:$E$1</c:f>
              <c:strCache>
                <c:ptCount val="4"/>
                <c:pt idx="0">
                  <c:v>2005-2006</c:v>
                </c:pt>
                <c:pt idx="1">
                  <c:v>2006-2007</c:v>
                </c:pt>
                <c:pt idx="2">
                  <c:v>2007-2008</c:v>
                </c:pt>
                <c:pt idx="3">
                  <c:v>2008-2009</c:v>
                </c:pt>
              </c:strCache>
            </c:strRef>
          </c:cat>
          <c:val>
            <c:numRef>
              <c:f>Sheet1!$B$3:$E$3</c:f>
              <c:numCache>
                <c:formatCode>General</c:formatCode>
                <c:ptCount val="4"/>
              </c:numCache>
            </c:numRef>
          </c:val>
          <c:extLst xmlns:c16r2="http://schemas.microsoft.com/office/drawing/2015/06/chart">
            <c:ext xmlns:c16="http://schemas.microsoft.com/office/drawing/2014/chart" uri="{C3380CC4-5D6E-409C-BE32-E72D297353CC}">
              <c16:uniqueId val="{00000006-7B1D-4347-AB68-75CBF2D5C11F}"/>
            </c:ext>
          </c:extLst>
        </c:ser>
        <c:ser>
          <c:idx val="2"/>
          <c:order val="1"/>
          <c:tx>
            <c:strRef>
              <c:f>Sheet1!$A$4</c:f>
              <c:strCache>
                <c:ptCount val="1"/>
              </c:strCache>
            </c:strRef>
          </c:tx>
          <c:spPr>
            <a:solidFill>
              <a:srgbClr val="FFFFCC"/>
            </a:solidFill>
            <a:ln w="12656">
              <a:solidFill>
                <a:srgbClr val="000000"/>
              </a:solidFill>
              <a:prstDash val="solid"/>
            </a:ln>
          </c:spPr>
          <c:explosion val="25"/>
          <c:dPt>
            <c:idx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08-7B1D-4347-AB68-75CBF2D5C11F}"/>
              </c:ext>
            </c:extLst>
          </c:dPt>
          <c:dPt>
            <c:idx val="1"/>
            <c:spPr>
              <a:solidFill>
                <a:srgbClr val="993366"/>
              </a:solidFill>
              <a:ln w="12656">
                <a:solidFill>
                  <a:srgbClr val="000000"/>
                </a:solidFill>
                <a:prstDash val="solid"/>
              </a:ln>
            </c:spPr>
            <c:extLst xmlns:c16r2="http://schemas.microsoft.com/office/drawing/2015/06/chart">
              <c:ext xmlns:c16="http://schemas.microsoft.com/office/drawing/2014/chart" uri="{C3380CC4-5D6E-409C-BE32-E72D297353CC}">
                <c16:uniqueId val="{0000000A-7B1D-4347-AB68-75CBF2D5C11F}"/>
              </c:ext>
            </c:extLst>
          </c:dPt>
          <c:dPt>
            <c:idx val="3"/>
            <c:spPr>
              <a:solidFill>
                <a:srgbClr val="CCFFFF"/>
              </a:solidFill>
              <a:ln w="12656">
                <a:solidFill>
                  <a:srgbClr val="000000"/>
                </a:solidFill>
                <a:prstDash val="solid"/>
              </a:ln>
            </c:spPr>
            <c:extLst xmlns:c16r2="http://schemas.microsoft.com/office/drawing/2015/06/chart">
              <c:ext xmlns:c16="http://schemas.microsoft.com/office/drawing/2014/chart" uri="{C3380CC4-5D6E-409C-BE32-E72D297353CC}">
                <c16:uniqueId val="{0000000C-7B1D-4347-AB68-75CBF2D5C11F}"/>
              </c:ext>
            </c:extLst>
          </c:dPt>
          <c:dLbls>
            <c:spPr>
              <a:noFill/>
              <a:ln w="25311">
                <a:noFill/>
              </a:ln>
            </c:spPr>
            <c:txPr>
              <a:bodyPr/>
              <a:lstStyle/>
              <a:p>
                <a:pPr>
                  <a:defRPr sz="1196" b="1" i="0" u="none" strike="noStrike" baseline="0">
                    <a:solidFill>
                      <a:srgbClr val="000000"/>
                    </a:solidFill>
                    <a:latin typeface="Arial Cyr"/>
                    <a:ea typeface="Arial Cyr"/>
                    <a:cs typeface="Arial Cyr"/>
                  </a:defRPr>
                </a:pPr>
                <a:endParaRPr lang="ru-RU"/>
              </a:p>
            </c:txPr>
            <c:showLegendKey val="1"/>
            <c:showVal val="1"/>
            <c:extLst xmlns:c16r2="http://schemas.microsoft.com/office/drawing/2015/06/chart">
              <c:ext xmlns:c15="http://schemas.microsoft.com/office/drawing/2012/chart" uri="{CE6537A1-D6FC-4f65-9D91-7224C49458BB}"/>
            </c:extLst>
          </c:dLbls>
          <c:cat>
            <c:strRef>
              <c:f>Sheet1!$B$1:$E$1</c:f>
              <c:strCache>
                <c:ptCount val="4"/>
                <c:pt idx="0">
                  <c:v>2005-2006</c:v>
                </c:pt>
                <c:pt idx="1">
                  <c:v>2006-2007</c:v>
                </c:pt>
                <c:pt idx="2">
                  <c:v>2007-2008</c:v>
                </c:pt>
                <c:pt idx="3">
                  <c:v>2008-2009</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D-7B1D-4347-AB68-75CBF2D5C11F}"/>
            </c:ext>
          </c:extLst>
        </c:ser>
        <c:ser>
          <c:idx val="3"/>
          <c:order val="2"/>
          <c:tx>
            <c:strRef>
              <c:f>Sheet1!$A$5</c:f>
              <c:strCache>
                <c:ptCount val="1"/>
              </c:strCache>
            </c:strRef>
          </c:tx>
          <c:spPr>
            <a:solidFill>
              <a:srgbClr val="CCFFFF"/>
            </a:solidFill>
            <a:ln w="12656">
              <a:solidFill>
                <a:srgbClr val="000000"/>
              </a:solidFill>
              <a:prstDash val="solid"/>
            </a:ln>
          </c:spPr>
          <c:explosion val="25"/>
          <c:dPt>
            <c:idx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0F-7B1D-4347-AB68-75CBF2D5C11F}"/>
              </c:ext>
            </c:extLst>
          </c:dPt>
          <c:dPt>
            <c:idx val="1"/>
            <c:spPr>
              <a:solidFill>
                <a:srgbClr val="993366"/>
              </a:solidFill>
              <a:ln w="12656">
                <a:solidFill>
                  <a:srgbClr val="000000"/>
                </a:solidFill>
                <a:prstDash val="solid"/>
              </a:ln>
            </c:spPr>
            <c:extLst xmlns:c16r2="http://schemas.microsoft.com/office/drawing/2015/06/chart">
              <c:ext xmlns:c16="http://schemas.microsoft.com/office/drawing/2014/chart" uri="{C3380CC4-5D6E-409C-BE32-E72D297353CC}">
                <c16:uniqueId val="{00000011-7B1D-4347-AB68-75CBF2D5C11F}"/>
              </c:ext>
            </c:extLst>
          </c:dPt>
          <c:dPt>
            <c:idx val="2"/>
            <c:spPr>
              <a:solidFill>
                <a:srgbClr val="FFFFCC"/>
              </a:solidFill>
              <a:ln w="12656">
                <a:solidFill>
                  <a:srgbClr val="000000"/>
                </a:solidFill>
                <a:prstDash val="solid"/>
              </a:ln>
            </c:spPr>
            <c:extLst xmlns:c16r2="http://schemas.microsoft.com/office/drawing/2015/06/chart">
              <c:ext xmlns:c16="http://schemas.microsoft.com/office/drawing/2014/chart" uri="{C3380CC4-5D6E-409C-BE32-E72D297353CC}">
                <c16:uniqueId val="{00000013-7B1D-4347-AB68-75CBF2D5C11F}"/>
              </c:ext>
            </c:extLst>
          </c:dPt>
          <c:dLbls>
            <c:spPr>
              <a:noFill/>
              <a:ln w="25311">
                <a:noFill/>
              </a:ln>
            </c:spPr>
            <c:txPr>
              <a:bodyPr/>
              <a:lstStyle/>
              <a:p>
                <a:pPr>
                  <a:defRPr sz="1196" b="1" i="0" u="none" strike="noStrike" baseline="0">
                    <a:solidFill>
                      <a:srgbClr val="000000"/>
                    </a:solidFill>
                    <a:latin typeface="Arial Cyr"/>
                    <a:ea typeface="Arial Cyr"/>
                    <a:cs typeface="Arial Cyr"/>
                  </a:defRPr>
                </a:pPr>
                <a:endParaRPr lang="ru-RU"/>
              </a:p>
            </c:txPr>
            <c:showLegendKey val="1"/>
            <c:showVal val="1"/>
            <c:extLst xmlns:c16r2="http://schemas.microsoft.com/office/drawing/2015/06/chart">
              <c:ext xmlns:c15="http://schemas.microsoft.com/office/drawing/2012/chart" uri="{CE6537A1-D6FC-4f65-9D91-7224C49458BB}"/>
            </c:extLst>
          </c:dLbls>
          <c:cat>
            <c:strRef>
              <c:f>Sheet1!$B$1:$E$1</c:f>
              <c:strCache>
                <c:ptCount val="4"/>
                <c:pt idx="0">
                  <c:v>2005-2006</c:v>
                </c:pt>
                <c:pt idx="1">
                  <c:v>2006-2007</c:v>
                </c:pt>
                <c:pt idx="2">
                  <c:v>2007-2008</c:v>
                </c:pt>
                <c:pt idx="3">
                  <c:v>2008-2009</c:v>
                </c:pt>
              </c:strCache>
            </c:strRef>
          </c:cat>
          <c:val>
            <c:numRef>
              <c:f>Sheet1!$B$5:$E$5</c:f>
              <c:numCache>
                <c:formatCode>General</c:formatCode>
                <c:ptCount val="4"/>
              </c:numCache>
            </c:numRef>
          </c:val>
          <c:extLst xmlns:c16r2="http://schemas.microsoft.com/office/drawing/2015/06/chart">
            <c:ext xmlns:c16="http://schemas.microsoft.com/office/drawing/2014/chart" uri="{C3380CC4-5D6E-409C-BE32-E72D297353CC}">
              <c16:uniqueId val="{00000014-7B1D-4347-AB68-75CBF2D5C11F}"/>
            </c:ext>
          </c:extLst>
        </c:ser>
        <c:ser>
          <c:idx val="4"/>
          <c:order val="3"/>
          <c:tx>
            <c:strRef>
              <c:f>Sheet1!$A$6</c:f>
              <c:strCache>
                <c:ptCount val="1"/>
              </c:strCache>
            </c:strRef>
          </c:tx>
          <c:spPr>
            <a:solidFill>
              <a:srgbClr val="660066"/>
            </a:solidFill>
            <a:ln w="12656">
              <a:solidFill>
                <a:srgbClr val="000000"/>
              </a:solidFill>
              <a:prstDash val="solid"/>
            </a:ln>
          </c:spPr>
          <c:explosion val="25"/>
          <c:dPt>
            <c:idx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16-7B1D-4347-AB68-75CBF2D5C11F}"/>
              </c:ext>
            </c:extLst>
          </c:dPt>
          <c:dPt>
            <c:idx val="1"/>
            <c:spPr>
              <a:solidFill>
                <a:srgbClr val="993366"/>
              </a:solidFill>
              <a:ln w="12656">
                <a:solidFill>
                  <a:srgbClr val="000000"/>
                </a:solidFill>
                <a:prstDash val="solid"/>
              </a:ln>
            </c:spPr>
            <c:extLst xmlns:c16r2="http://schemas.microsoft.com/office/drawing/2015/06/chart">
              <c:ext xmlns:c16="http://schemas.microsoft.com/office/drawing/2014/chart" uri="{C3380CC4-5D6E-409C-BE32-E72D297353CC}">
                <c16:uniqueId val="{00000018-7B1D-4347-AB68-75CBF2D5C11F}"/>
              </c:ext>
            </c:extLst>
          </c:dPt>
          <c:dPt>
            <c:idx val="2"/>
            <c:spPr>
              <a:solidFill>
                <a:srgbClr val="FFFFCC"/>
              </a:solidFill>
              <a:ln w="12656">
                <a:solidFill>
                  <a:srgbClr val="000000"/>
                </a:solidFill>
                <a:prstDash val="solid"/>
              </a:ln>
            </c:spPr>
            <c:extLst xmlns:c16r2="http://schemas.microsoft.com/office/drawing/2015/06/chart">
              <c:ext xmlns:c16="http://schemas.microsoft.com/office/drawing/2014/chart" uri="{C3380CC4-5D6E-409C-BE32-E72D297353CC}">
                <c16:uniqueId val="{0000001A-7B1D-4347-AB68-75CBF2D5C11F}"/>
              </c:ext>
            </c:extLst>
          </c:dPt>
          <c:dPt>
            <c:idx val="3"/>
            <c:spPr>
              <a:solidFill>
                <a:srgbClr val="CCFFFF"/>
              </a:solidFill>
              <a:ln w="12656">
                <a:solidFill>
                  <a:srgbClr val="000000"/>
                </a:solidFill>
                <a:prstDash val="solid"/>
              </a:ln>
            </c:spPr>
            <c:extLst xmlns:c16r2="http://schemas.microsoft.com/office/drawing/2015/06/chart">
              <c:ext xmlns:c16="http://schemas.microsoft.com/office/drawing/2014/chart" uri="{C3380CC4-5D6E-409C-BE32-E72D297353CC}">
                <c16:uniqueId val="{0000001C-7B1D-4347-AB68-75CBF2D5C11F}"/>
              </c:ext>
            </c:extLst>
          </c:dPt>
          <c:dLbls>
            <c:spPr>
              <a:noFill/>
              <a:ln w="25311">
                <a:noFill/>
              </a:ln>
            </c:spPr>
            <c:txPr>
              <a:bodyPr/>
              <a:lstStyle/>
              <a:p>
                <a:pPr>
                  <a:defRPr sz="1196" b="1" i="0" u="none" strike="noStrike" baseline="0">
                    <a:solidFill>
                      <a:srgbClr val="000000"/>
                    </a:solidFill>
                    <a:latin typeface="Arial Cyr"/>
                    <a:ea typeface="Arial Cyr"/>
                    <a:cs typeface="Arial Cyr"/>
                  </a:defRPr>
                </a:pPr>
                <a:endParaRPr lang="ru-RU"/>
              </a:p>
            </c:txPr>
            <c:showLegendKey val="1"/>
            <c:showVal val="1"/>
            <c:extLst xmlns:c16r2="http://schemas.microsoft.com/office/drawing/2015/06/chart">
              <c:ext xmlns:c15="http://schemas.microsoft.com/office/drawing/2012/chart" uri="{CE6537A1-D6FC-4f65-9D91-7224C49458BB}"/>
            </c:extLst>
          </c:dLbls>
          <c:cat>
            <c:strRef>
              <c:f>Sheet1!$B$1:$E$1</c:f>
              <c:strCache>
                <c:ptCount val="4"/>
                <c:pt idx="0">
                  <c:v>2005-2006</c:v>
                </c:pt>
                <c:pt idx="1">
                  <c:v>2006-2007</c:v>
                </c:pt>
                <c:pt idx="2">
                  <c:v>2007-2008</c:v>
                </c:pt>
                <c:pt idx="3">
                  <c:v>2008-2009</c:v>
                </c:pt>
              </c:strCache>
            </c:strRef>
          </c:cat>
          <c:val>
            <c:numRef>
              <c:f>Sheet1!$B$6:$E$6</c:f>
              <c:numCache>
                <c:formatCode>General</c:formatCode>
                <c:ptCount val="4"/>
              </c:numCache>
            </c:numRef>
          </c:val>
          <c:extLst xmlns:c16r2="http://schemas.microsoft.com/office/drawing/2015/06/chart">
            <c:ext xmlns:c16="http://schemas.microsoft.com/office/drawing/2014/chart" uri="{C3380CC4-5D6E-409C-BE32-E72D297353CC}">
              <c16:uniqueId val="{0000001D-7B1D-4347-AB68-75CBF2D5C11F}"/>
            </c:ext>
          </c:extLst>
        </c:ser>
        <c:dLbls>
          <c:showLegendKey val="1"/>
          <c:showVal val="1"/>
        </c:dLbls>
      </c:pie3DChart>
      <c:spPr>
        <a:solidFill>
          <a:srgbClr val="FFFFFF"/>
        </a:solidFill>
        <a:ln w="25311">
          <a:noFill/>
        </a:ln>
      </c:spPr>
    </c:plotArea>
    <c:plotVisOnly val="1"/>
    <c:dispBlanksAs val="zero"/>
  </c:chart>
  <c:spPr>
    <a:noFill/>
    <a:ln>
      <a:noFill/>
    </a:ln>
  </c:spPr>
  <c:txPr>
    <a:bodyPr/>
    <a:lstStyle/>
    <a:p>
      <a:pPr>
        <a:defRPr sz="1021"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2548</Words>
  <Characters>14529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2016-06-20T12:02:00Z</cp:lastPrinted>
  <dcterms:created xsi:type="dcterms:W3CDTF">2019-11-12T13:02:00Z</dcterms:created>
  <dcterms:modified xsi:type="dcterms:W3CDTF">2019-11-12T13:02:00Z</dcterms:modified>
</cp:coreProperties>
</file>