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E5" w:rsidRPr="009D33BD" w:rsidRDefault="00962EE5" w:rsidP="00962EE5">
      <w:pPr>
        <w:pStyle w:val="a6"/>
        <w:rPr>
          <w:sz w:val="24"/>
        </w:rPr>
      </w:pPr>
      <w:r w:rsidRPr="009D33BD">
        <w:rPr>
          <w:sz w:val="24"/>
        </w:rPr>
        <w:t xml:space="preserve">Перечень показателей качества работы руководителя муниципального </w:t>
      </w:r>
      <w:r w:rsidR="00F90B85" w:rsidRPr="009D33BD">
        <w:rPr>
          <w:sz w:val="24"/>
        </w:rPr>
        <w:t xml:space="preserve">общеобразовательного </w:t>
      </w:r>
      <w:proofErr w:type="gramStart"/>
      <w:r w:rsidR="00F90B85" w:rsidRPr="009D33BD">
        <w:rPr>
          <w:sz w:val="24"/>
        </w:rPr>
        <w:t>учреждения</w:t>
      </w:r>
      <w:r w:rsidR="002A19E7" w:rsidRPr="009D33BD">
        <w:rPr>
          <w:sz w:val="24"/>
        </w:rPr>
        <w:t xml:space="preserve"> </w:t>
      </w:r>
      <w:r w:rsidR="0056056B">
        <w:rPr>
          <w:sz w:val="24"/>
        </w:rPr>
        <w:t xml:space="preserve"> </w:t>
      </w:r>
      <w:r w:rsidR="0056056B" w:rsidRPr="0056056B">
        <w:rPr>
          <w:b w:val="0"/>
          <w:sz w:val="20"/>
          <w:szCs w:val="20"/>
        </w:rPr>
        <w:t>(</w:t>
      </w:r>
      <w:proofErr w:type="gramEnd"/>
      <w:r w:rsidR="0056056B" w:rsidRPr="0056056B">
        <w:rPr>
          <w:b w:val="0"/>
          <w:sz w:val="20"/>
          <w:szCs w:val="20"/>
        </w:rPr>
        <w:t xml:space="preserve">утвержден приказом Отдела образования от </w:t>
      </w:r>
      <w:r w:rsidR="0056056B" w:rsidRPr="0056056B">
        <w:rPr>
          <w:b w:val="0"/>
          <w:sz w:val="20"/>
          <w:szCs w:val="20"/>
        </w:rPr>
        <w:t>30.07.2015</w:t>
      </w:r>
      <w:r w:rsidR="0056056B" w:rsidRPr="0056056B">
        <w:rPr>
          <w:b w:val="0"/>
          <w:sz w:val="20"/>
          <w:szCs w:val="20"/>
        </w:rPr>
        <w:t xml:space="preserve"> № </w:t>
      </w:r>
      <w:r w:rsidR="0056056B" w:rsidRPr="0056056B">
        <w:rPr>
          <w:b w:val="0"/>
          <w:sz w:val="20"/>
          <w:szCs w:val="20"/>
        </w:rPr>
        <w:t>от №30</w:t>
      </w:r>
      <w:r w:rsidR="0056056B" w:rsidRPr="0056056B">
        <w:rPr>
          <w:b w:val="0"/>
          <w:sz w:val="20"/>
          <w:szCs w:val="20"/>
        </w:rPr>
        <w:t>8</w:t>
      </w:r>
      <w:r w:rsidR="0056056B">
        <w:t>)</w:t>
      </w:r>
    </w:p>
    <w:tbl>
      <w:tblPr>
        <w:tblW w:w="10402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760"/>
        <w:gridCol w:w="775"/>
        <w:gridCol w:w="775"/>
      </w:tblGrid>
      <w:tr w:rsidR="00C3301A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63" w:type="dxa"/>
              <w:bottom w:w="50" w:type="dxa"/>
              <w:right w:w="50" w:type="dxa"/>
            </w:tcMar>
            <w:vAlign w:val="center"/>
            <w:hideMark/>
          </w:tcPr>
          <w:p w:rsidR="00C3301A" w:rsidRDefault="00C3301A" w:rsidP="008F0249">
            <w:pPr>
              <w:ind w:left="19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Default="00C3301A" w:rsidP="008F024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8F024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63" w:type="dxa"/>
              <w:bottom w:w="50" w:type="dxa"/>
              <w:right w:w="50" w:type="dxa"/>
            </w:tcMar>
            <w:vAlign w:val="center"/>
            <w:hideMark/>
          </w:tcPr>
          <w:p w:rsidR="00C3301A" w:rsidRDefault="00C3301A" w:rsidP="008F024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Балл</w:t>
            </w:r>
          </w:p>
        </w:tc>
      </w:tr>
      <w:tr w:rsidR="00C3301A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7628F0">
            <w:pPr>
              <w:pStyle w:val="a8"/>
              <w:numPr>
                <w:ilvl w:val="0"/>
                <w:numId w:val="10"/>
              </w:numPr>
              <w:ind w:right="24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Эффективность реализации образовательной программы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Default="00C3301A" w:rsidP="00F3085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Default="00C3301A" w:rsidP="00AA54E6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0-</w:t>
            </w:r>
            <w:r w:rsidR="000C091D">
              <w:rPr>
                <w:b/>
                <w:lang w:eastAsia="en-US"/>
              </w:rPr>
              <w:t>21</w:t>
            </w:r>
            <w:r w:rsidR="00AA54E6">
              <w:rPr>
                <w:b/>
                <w:lang w:eastAsia="en-US"/>
              </w:rPr>
              <w:t>6</w:t>
            </w:r>
          </w:p>
        </w:tc>
      </w:tr>
      <w:tr w:rsidR="0083117B" w:rsidRPr="00385DDF" w:rsidTr="00C3301A">
        <w:trPr>
          <w:trHeight w:val="45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385DDF" w:rsidRDefault="0083117B" w:rsidP="00F30856">
            <w:pPr>
              <w:pStyle w:val="a3"/>
              <w:ind w:left="19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Pr="00385DDF">
              <w:rPr>
                <w:lang w:eastAsia="en-US"/>
              </w:rPr>
              <w:t xml:space="preserve">Освоение </w:t>
            </w:r>
            <w:r>
              <w:rPr>
                <w:lang w:eastAsia="en-US"/>
              </w:rPr>
              <w:t>уча</w:t>
            </w:r>
            <w:r w:rsidRPr="00385DDF">
              <w:rPr>
                <w:lang w:eastAsia="en-US"/>
              </w:rPr>
              <w:t>щимися образовательных стандартов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A35CA5" w:rsidRDefault="0083117B" w:rsidP="00A35CA5">
            <w:pPr>
              <w:ind w:left="126" w:right="240"/>
              <w:rPr>
                <w:u w:val="single"/>
                <w:lang w:eastAsia="en-US"/>
              </w:rPr>
            </w:pPr>
            <w:r w:rsidRPr="00970578">
              <w:rPr>
                <w:u w:val="single"/>
                <w:lang w:eastAsia="en-US"/>
              </w:rPr>
              <w:t xml:space="preserve">Успеваемость по школе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385DDF" w:rsidRDefault="0083117B" w:rsidP="00AA54E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0-1</w:t>
            </w:r>
            <w:r w:rsidR="00AA54E6">
              <w:rPr>
                <w:lang w:eastAsia="en-US"/>
              </w:rPr>
              <w:t>7</w:t>
            </w: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707CB6" w:rsidRDefault="00A35CA5" w:rsidP="00A35CA5">
            <w:pPr>
              <w:numPr>
                <w:ilvl w:val="0"/>
                <w:numId w:val="11"/>
              </w:numPr>
              <w:ind w:right="240"/>
              <w:rPr>
                <w:lang w:eastAsia="en-US"/>
              </w:rPr>
            </w:pPr>
            <w:r w:rsidRPr="00707CB6">
              <w:rPr>
                <w:lang w:eastAsia="en-US"/>
              </w:rPr>
              <w:t>выше, чем по средняя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707CB6" w:rsidRDefault="00A35CA5" w:rsidP="00A35CA5">
            <w:pPr>
              <w:numPr>
                <w:ilvl w:val="0"/>
                <w:numId w:val="11"/>
              </w:numPr>
              <w:ind w:right="240"/>
              <w:rPr>
                <w:lang w:eastAsia="en-US"/>
              </w:rPr>
            </w:pPr>
            <w:r w:rsidRPr="00707CB6">
              <w:rPr>
                <w:lang w:eastAsia="en-US"/>
              </w:rPr>
              <w:t>на уровне средней по муниципалитету – 1 балл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1949DE" w:rsidRDefault="00A35CA5" w:rsidP="00A35CA5">
            <w:pPr>
              <w:rPr>
                <w:u w:val="single"/>
                <w:lang w:eastAsia="en-US"/>
              </w:rPr>
            </w:pPr>
            <w:r w:rsidRPr="001949DE">
              <w:rPr>
                <w:u w:val="single"/>
                <w:lang w:eastAsia="en-US"/>
              </w:rPr>
              <w:t xml:space="preserve">Качество знаний по школе </w:t>
            </w:r>
            <w:bookmarkStart w:id="0" w:name="_GoBack"/>
            <w:bookmarkEnd w:id="0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1949DE" w:rsidRDefault="00A35CA5" w:rsidP="00A35CA5">
            <w:pPr>
              <w:pStyle w:val="a8"/>
              <w:numPr>
                <w:ilvl w:val="0"/>
                <w:numId w:val="64"/>
              </w:numPr>
              <w:rPr>
                <w:lang w:eastAsia="en-US"/>
              </w:rPr>
            </w:pPr>
            <w:r w:rsidRPr="001949DE">
              <w:rPr>
                <w:lang w:eastAsia="en-US"/>
              </w:rPr>
              <w:t>выше, чем среднее  по муниципалитету – 2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1949DE" w:rsidRDefault="00A35CA5" w:rsidP="00A35CA5">
            <w:pPr>
              <w:pStyle w:val="a8"/>
              <w:numPr>
                <w:ilvl w:val="0"/>
                <w:numId w:val="64"/>
              </w:numPr>
              <w:rPr>
                <w:lang w:eastAsia="en-US"/>
              </w:rPr>
            </w:pPr>
            <w:r w:rsidRPr="001949DE">
              <w:rPr>
                <w:lang w:eastAsia="en-US"/>
              </w:rPr>
              <w:t>на уровне среднего по муниципалитету – 1 балл;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945F8A" w:rsidRDefault="00A35CA5" w:rsidP="00A35CA5">
            <w:pPr>
              <w:rPr>
                <w:u w:val="single"/>
                <w:lang w:eastAsia="en-US"/>
              </w:rPr>
            </w:pPr>
            <w:r w:rsidRPr="00945F8A">
              <w:rPr>
                <w:u w:val="single"/>
                <w:lang w:eastAsia="en-US"/>
              </w:rPr>
              <w:t>Количество обучающихся, занимающихся на «отлично»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C3301A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Pr="00945F8A" w:rsidRDefault="00A35CA5" w:rsidP="00A35CA5">
            <w:pPr>
              <w:numPr>
                <w:ilvl w:val="0"/>
                <w:numId w:val="63"/>
              </w:numPr>
              <w:rPr>
                <w:lang w:eastAsia="en-US"/>
              </w:rPr>
            </w:pPr>
            <w:r w:rsidRPr="00945F8A">
              <w:rPr>
                <w:lang w:eastAsia="en-US"/>
              </w:rPr>
              <w:t>выше, чем среднее  по муниципалитету – 5 баллов;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A35CA5" w:rsidRPr="00385DDF" w:rsidTr="00697555">
        <w:trPr>
          <w:trHeight w:val="44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5CA5" w:rsidRDefault="00A35CA5" w:rsidP="00A35CA5">
            <w:pPr>
              <w:pStyle w:val="a8"/>
              <w:numPr>
                <w:ilvl w:val="0"/>
                <w:numId w:val="63"/>
              </w:numPr>
            </w:pPr>
            <w:r w:rsidRPr="00945F8A">
              <w:rPr>
                <w:lang w:eastAsia="en-US"/>
              </w:rPr>
              <w:t>наличие обучающихся, занимающихся на «отлично» – 3 балла.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CA5" w:rsidRDefault="00A35CA5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762C45" w:rsidTr="00F2326E">
        <w:trPr>
          <w:trHeight w:val="58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Default="0083117B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83117B" w:rsidP="00B61166">
            <w:pPr>
              <w:ind w:left="126" w:right="240"/>
              <w:rPr>
                <w:u w:val="single"/>
                <w:lang w:eastAsia="en-US"/>
              </w:rPr>
            </w:pPr>
            <w:r w:rsidRPr="00762C45">
              <w:rPr>
                <w:u w:val="single"/>
                <w:lang w:eastAsia="en-US"/>
              </w:rPr>
              <w:t>Результаты независимой оценки качества образования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762C45" w:rsidTr="00F2326E">
        <w:trPr>
          <w:trHeight w:val="512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83117B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B61166" w:rsidP="00B61166">
            <w:pPr>
              <w:pStyle w:val="a8"/>
              <w:numPr>
                <w:ilvl w:val="0"/>
                <w:numId w:val="60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результаты мониторингов выше, чем средние по региону – 5 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762C45" w:rsidTr="00F2326E">
        <w:trPr>
          <w:trHeight w:val="62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83117B" w:rsidP="00F30856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B61166" w:rsidP="00B61166">
            <w:pPr>
              <w:pStyle w:val="a8"/>
              <w:numPr>
                <w:ilvl w:val="0"/>
                <w:numId w:val="60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результаты мониторингов выше, чем средние по району – 3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762C45" w:rsidTr="00697555">
        <w:trPr>
          <w:trHeight w:val="50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83117B" w:rsidP="0029495C">
            <w:pPr>
              <w:pStyle w:val="a3"/>
              <w:ind w:left="190"/>
            </w:pPr>
            <w:r w:rsidRPr="00762C45">
              <w:t>1.2.Результаты итоговой аттестации выпускников  9 классов (заполняется в 1 полугодии календарного года)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83117B" w:rsidP="008F0249">
            <w:pPr>
              <w:tabs>
                <w:tab w:val="left" w:pos="2460"/>
              </w:tabs>
              <w:jc w:val="both"/>
            </w:pPr>
            <w:r w:rsidRPr="00762C45">
              <w:t>Успеваемость выпускников основного общего образования по результатам Г(И)А</w:t>
            </w:r>
          </w:p>
          <w:p w:rsidR="00A35CA5" w:rsidRPr="00762C45" w:rsidRDefault="00A35CA5" w:rsidP="00F130CF">
            <w:pPr>
              <w:tabs>
                <w:tab w:val="left" w:pos="2460"/>
              </w:tabs>
              <w:jc w:val="both"/>
              <w:rPr>
                <w:u w:val="singl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762C45" w:rsidRDefault="0083117B" w:rsidP="00F130CF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F130CF" w:rsidRPr="00762C45">
              <w:rPr>
                <w:lang w:eastAsia="en-US"/>
              </w:rPr>
              <w:t>18</w:t>
            </w: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D97317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762C45">
              <w:rPr>
                <w:u w:val="single"/>
              </w:rPr>
              <w:t>По математике: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F2326E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762C45">
              <w:t>наличие не справившихся с заданиями – -</w:t>
            </w:r>
            <w:r w:rsidR="00F2326E" w:rsidRPr="00762C45">
              <w:t>10</w:t>
            </w:r>
            <w:r w:rsidRPr="00762C45">
              <w:t xml:space="preserve"> балл</w:t>
            </w:r>
            <w:r w:rsidR="00F2326E" w:rsidRPr="00762C45">
              <w:t>ов</w:t>
            </w:r>
            <w:r w:rsidRPr="00762C45">
              <w:t xml:space="preserve">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</w:t>
            </w:r>
            <w:r w:rsidR="00F2326E"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D97317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762C45">
              <w:t>средний балл выше, чем средний показатель по муниципалитету  – 2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F130CF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  <w:rPr>
                <w:u w:val="single"/>
              </w:rPr>
            </w:pPr>
            <w:r w:rsidRPr="00762C45">
              <w:t>средний балл выше, чем средний показатель по Тверской области – 4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762C45" w:rsidTr="00F2326E">
        <w:trPr>
          <w:trHeight w:val="40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83117B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F130CF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762C45">
              <w:rPr>
                <w:u w:val="single"/>
              </w:rPr>
              <w:t>По русскому языку:</w:t>
            </w:r>
          </w:p>
          <w:p w:rsidR="0083117B" w:rsidRPr="00762C45" w:rsidRDefault="0083117B" w:rsidP="008F0249">
            <w:pPr>
              <w:tabs>
                <w:tab w:val="left" w:pos="2460"/>
              </w:tabs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F2326E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>наличие не справившихся с заданиями – -</w:t>
            </w:r>
            <w:r w:rsidR="00F2326E" w:rsidRPr="00762C45">
              <w:t>10</w:t>
            </w:r>
            <w:r w:rsidRPr="00762C45">
              <w:t xml:space="preserve"> балл</w:t>
            </w:r>
            <w:r w:rsidR="00F2326E" w:rsidRPr="00762C45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</w:t>
            </w:r>
            <w:r w:rsidR="00F2326E"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D97317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F130CF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>средний балл выше, чем средний показатель по Тверской области – 4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F2326E">
        <w:trPr>
          <w:trHeight w:val="39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D97317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762C45">
              <w:rPr>
                <w:u w:val="single"/>
              </w:rPr>
              <w:t>Предметов по выбору: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F2326E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762C45">
              <w:t>наличие не справившихся с заданиями – -</w:t>
            </w:r>
            <w:r w:rsidR="00F2326E" w:rsidRPr="00762C45">
              <w:t>5</w:t>
            </w:r>
            <w:r w:rsidRPr="00762C45">
              <w:t xml:space="preserve"> балл</w:t>
            </w:r>
            <w:r w:rsidR="00F2326E" w:rsidRPr="00762C45">
              <w:t>ов</w:t>
            </w:r>
            <w:r w:rsidRPr="00762C45">
              <w:t xml:space="preserve">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</w:t>
            </w:r>
            <w:r w:rsidR="00F2326E"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D97317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762C45">
              <w:t>средний балл выше, чем средний показатель по муниципалитету – 2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F130CF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30CF" w:rsidRPr="00762C45" w:rsidRDefault="00F130CF" w:rsidP="00F130CF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  <w:rPr>
                <w:u w:val="single"/>
              </w:rPr>
            </w:pPr>
            <w:r w:rsidRPr="00762C45">
              <w:t>средний балл выше, чем средний показатель по Тверской области – 4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0CF" w:rsidRPr="00762C45" w:rsidRDefault="00F130CF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83117B" w:rsidRPr="00762C45" w:rsidTr="00697555">
        <w:trPr>
          <w:trHeight w:val="496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83117B" w:rsidP="0029495C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117B" w:rsidRPr="00762C45" w:rsidRDefault="00A35CA5" w:rsidP="00F130CF">
            <w:pPr>
              <w:pStyle w:val="a8"/>
              <w:tabs>
                <w:tab w:val="left" w:pos="2460"/>
              </w:tabs>
              <w:ind w:left="217"/>
              <w:jc w:val="both"/>
            </w:pPr>
            <w:r w:rsidRPr="00762C45">
              <w:rPr>
                <w:u w:val="single"/>
              </w:rPr>
              <w:t xml:space="preserve">Наличие выпускников, получивших аттестат с отличием - </w:t>
            </w:r>
            <w:r w:rsidRPr="00762C45">
              <w:t>по 1 баллу за каждого.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7B" w:rsidRPr="00762C45" w:rsidRDefault="00697555" w:rsidP="00F3085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17B" w:rsidRPr="00762C45" w:rsidRDefault="0083117B" w:rsidP="00F30856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1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  <w:r w:rsidRPr="00762C45">
              <w:t>1.3.Результаты итоговой аттестации выпускников  11  классов (заполняется в 1 полугодии календарного года)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tabs>
                <w:tab w:val="left" w:pos="2460"/>
              </w:tabs>
              <w:jc w:val="both"/>
            </w:pPr>
            <w:r w:rsidRPr="00762C45">
              <w:t>Успеваемость выпускников среднего общего образования по результатам ЕГЭ</w:t>
            </w:r>
          </w:p>
          <w:p w:rsidR="00697555" w:rsidRPr="00762C45" w:rsidRDefault="00697555" w:rsidP="00697555">
            <w:pPr>
              <w:tabs>
                <w:tab w:val="left" w:pos="2460"/>
              </w:tabs>
              <w:jc w:val="both"/>
              <w:rPr>
                <w:u w:val="singl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F130CF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F130CF" w:rsidRPr="00762C45">
              <w:rPr>
                <w:lang w:eastAsia="en-US"/>
              </w:rPr>
              <w:t>31</w:t>
            </w: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762C45">
              <w:rPr>
                <w:u w:val="single"/>
              </w:rPr>
              <w:t>По математике: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762C45">
              <w:t>наличие не справившихся с заданиями – -</w:t>
            </w:r>
            <w:r w:rsidR="00F2326E" w:rsidRPr="00762C45">
              <w:t>10</w:t>
            </w:r>
            <w:r w:rsidRPr="00762C45">
              <w:t xml:space="preserve"> балл</w:t>
            </w:r>
            <w:r w:rsidR="00F2326E" w:rsidRPr="00762C45">
              <w:t>ов</w:t>
            </w:r>
            <w:r w:rsidRPr="00762C45">
              <w:t xml:space="preserve">; </w:t>
            </w:r>
          </w:p>
          <w:p w:rsidR="00697555" w:rsidRPr="00762C45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</w:t>
            </w:r>
            <w:r w:rsidR="00F2326E"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F130CF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 xml:space="preserve">средний балл выше, чем средний показатель по Тверской области – </w:t>
            </w:r>
            <w:r w:rsidR="00F130CF" w:rsidRPr="00762C45">
              <w:t>5</w:t>
            </w:r>
            <w:r w:rsidRPr="00762C45">
              <w:t xml:space="preserve"> балл</w:t>
            </w:r>
            <w:r w:rsidR="00F130CF" w:rsidRPr="00762C45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F130CF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762C45">
              <w:rPr>
                <w:u w:val="single"/>
              </w:rPr>
              <w:t>По русскому языку: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F2326E">
        <w:trPr>
          <w:trHeight w:val="45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762C45">
              <w:t>наличие не справившихся с заданиями – -</w:t>
            </w:r>
            <w:r w:rsidR="00F2326E" w:rsidRPr="00762C45">
              <w:t>10</w:t>
            </w:r>
            <w:r w:rsidRPr="00762C45">
              <w:t xml:space="preserve"> балл</w:t>
            </w:r>
            <w:r w:rsidR="00F2326E" w:rsidRPr="00762C45">
              <w:t>ов</w:t>
            </w:r>
            <w:r w:rsidRPr="00762C45">
              <w:t xml:space="preserve">; </w:t>
            </w:r>
          </w:p>
          <w:p w:rsidR="00697555" w:rsidRPr="00762C45" w:rsidRDefault="00697555" w:rsidP="00F2326E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</w:t>
            </w:r>
            <w:r w:rsidR="00F2326E"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4F36E3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 xml:space="preserve">средний балл выше, чем средний показатель по Тверской области – </w:t>
            </w:r>
            <w:r w:rsidR="004F36E3" w:rsidRPr="00762C45">
              <w:t xml:space="preserve">5 </w:t>
            </w:r>
            <w:r w:rsidRPr="00762C45">
              <w:t>балл</w:t>
            </w:r>
            <w:r w:rsidR="00F130CF" w:rsidRPr="00762C45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F130CF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F2326E">
        <w:trPr>
          <w:trHeight w:val="34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tabs>
                <w:tab w:val="left" w:pos="2460"/>
              </w:tabs>
              <w:jc w:val="both"/>
              <w:rPr>
                <w:u w:val="single"/>
              </w:rPr>
            </w:pPr>
            <w:r w:rsidRPr="00762C45">
              <w:rPr>
                <w:u w:val="single"/>
              </w:rPr>
              <w:t>Предметов по выбору: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F2326E">
            <w:pPr>
              <w:pStyle w:val="a8"/>
              <w:numPr>
                <w:ilvl w:val="0"/>
                <w:numId w:val="39"/>
              </w:numPr>
              <w:tabs>
                <w:tab w:val="left" w:pos="2460"/>
              </w:tabs>
              <w:ind w:left="217" w:hanging="142"/>
              <w:jc w:val="both"/>
            </w:pPr>
            <w:r w:rsidRPr="00762C45">
              <w:t>наличие не справившихся с заданиями – -</w:t>
            </w:r>
            <w:r w:rsidR="00F2326E" w:rsidRPr="00762C45">
              <w:t>5</w:t>
            </w:r>
            <w:r w:rsidRPr="00762C45">
              <w:t xml:space="preserve">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</w:t>
            </w:r>
            <w:r w:rsidR="00F2326E"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>средний балл выше, чем средний показатель по муниципалитету – 2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4F36E3">
            <w:pPr>
              <w:pStyle w:val="a8"/>
              <w:numPr>
                <w:ilvl w:val="0"/>
                <w:numId w:val="39"/>
              </w:numPr>
              <w:jc w:val="both"/>
            </w:pPr>
            <w:r w:rsidRPr="00762C45">
              <w:t xml:space="preserve">средний балл выше, чем средний показатель по Тверской области – </w:t>
            </w:r>
            <w:r w:rsidR="004F36E3" w:rsidRPr="00762C45">
              <w:t>5</w:t>
            </w:r>
            <w:r w:rsidRPr="00762C45">
              <w:t xml:space="preserve"> балл</w:t>
            </w:r>
            <w:r w:rsidR="00F130CF" w:rsidRPr="00762C45"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F130CF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tabs>
                <w:tab w:val="left" w:pos="2460"/>
              </w:tabs>
              <w:ind w:left="75"/>
            </w:pPr>
            <w:r w:rsidRPr="00762C45">
              <w:rPr>
                <w:u w:val="single"/>
              </w:rPr>
              <w:t xml:space="preserve">Наличие выпускников набравших 100 баллов – </w:t>
            </w:r>
            <w:r w:rsidRPr="00762C45">
              <w:t>10 баллов;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50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tabs>
                <w:tab w:val="left" w:pos="2460"/>
              </w:tabs>
              <w:jc w:val="both"/>
            </w:pPr>
            <w:r w:rsidRPr="00762C45">
              <w:rPr>
                <w:u w:val="single"/>
              </w:rPr>
              <w:t xml:space="preserve">Наличие выпускников, получивших аттестат с отличием - </w:t>
            </w:r>
            <w:r w:rsidRPr="00762C45">
              <w:t>по 1 баллу за каждого.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D92E45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45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B149B2">
            <w:pPr>
              <w:pStyle w:val="a3"/>
              <w:ind w:left="190"/>
            </w:pPr>
            <w:r w:rsidRPr="00762C45">
              <w:t>1.4. Реализация профильного обучения</w:t>
            </w:r>
            <w:r w:rsidR="00B149B2" w:rsidRPr="00762C45">
              <w:t>,</w:t>
            </w:r>
            <w:r w:rsidRPr="00762C45">
              <w:t xml:space="preserve"> </w:t>
            </w:r>
            <w:proofErr w:type="spellStart"/>
            <w:r w:rsidRPr="00762C45">
              <w:t>предпрофильной</w:t>
            </w:r>
            <w:proofErr w:type="spellEnd"/>
            <w:r w:rsidRPr="00762C45">
              <w:t xml:space="preserve"> подготовки</w:t>
            </w:r>
            <w:r w:rsidR="00B149B2" w:rsidRPr="00762C45">
              <w:t xml:space="preserve"> и профессионального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numPr>
                <w:ilvl w:val="0"/>
                <w:numId w:val="38"/>
              </w:numPr>
              <w:ind w:left="636" w:right="240"/>
            </w:pPr>
            <w:r w:rsidRPr="00762C45">
              <w:t>доля учащихся на уровне среднего общего образования, охваченных профильным обучением (предметами на профильном уровне)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F2326E" w:rsidRPr="00762C45">
              <w:rPr>
                <w:lang w:eastAsia="en-US"/>
              </w:rPr>
              <w:t>28</w:t>
            </w:r>
          </w:p>
        </w:tc>
      </w:tr>
      <w:tr w:rsidR="00697555" w:rsidRPr="00762C45" w:rsidTr="00697555">
        <w:trPr>
          <w:trHeight w:val="47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after="100" w:afterAutospacing="1"/>
              <w:ind w:left="1351" w:right="240" w:hanging="362"/>
            </w:pPr>
            <w:r w:rsidRPr="00762C45">
              <w:t>100% - 10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before="100" w:beforeAutospacing="1" w:after="100" w:afterAutospacing="1"/>
              <w:ind w:left="1351" w:right="240" w:hanging="362"/>
            </w:pPr>
            <w:r w:rsidRPr="00762C45">
              <w:t>99%-70% - 7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7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before="100" w:beforeAutospacing="1" w:after="100" w:afterAutospacing="1"/>
              <w:ind w:left="1351" w:right="240" w:hanging="362"/>
            </w:pPr>
            <w:r w:rsidRPr="00762C45">
              <w:t>69%-30% - 4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F130CF">
        <w:trPr>
          <w:trHeight w:val="31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numPr>
                <w:ilvl w:val="0"/>
                <w:numId w:val="44"/>
              </w:numPr>
              <w:tabs>
                <w:tab w:val="clear" w:pos="720"/>
                <w:tab w:val="num" w:pos="1492"/>
              </w:tabs>
              <w:spacing w:before="100" w:beforeAutospacing="1" w:after="100" w:afterAutospacing="1"/>
              <w:ind w:left="1351" w:right="240" w:hanging="362"/>
            </w:pPr>
            <w:r w:rsidRPr="00762C45">
              <w:t>Ниже 30% - 0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numPr>
                <w:ilvl w:val="0"/>
                <w:numId w:val="38"/>
              </w:numPr>
              <w:spacing w:before="100" w:beforeAutospacing="1"/>
              <w:ind w:left="636"/>
            </w:pPr>
            <w:r w:rsidRPr="00762C45">
              <w:t xml:space="preserve">доля учащихся 5-9 классов, охваченных </w:t>
            </w:r>
            <w:proofErr w:type="spellStart"/>
            <w:r w:rsidRPr="00762C45">
              <w:t>предпрофильной</w:t>
            </w:r>
            <w:proofErr w:type="spellEnd"/>
            <w:r w:rsidRPr="00762C45">
              <w:t xml:space="preserve"> подготовкой: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pStyle w:val="a8"/>
              <w:numPr>
                <w:ilvl w:val="0"/>
                <w:numId w:val="45"/>
              </w:numPr>
            </w:pPr>
            <w:r w:rsidRPr="00762C45">
              <w:t>только 9 классы –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697555">
            <w:pPr>
              <w:pStyle w:val="a8"/>
            </w:pPr>
            <w:r w:rsidRPr="00762C45">
              <w:t>- 9 и другие классы – 3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697555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97555" w:rsidRPr="00762C45" w:rsidTr="00697555">
        <w:trPr>
          <w:trHeight w:val="45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697555" w:rsidP="008F0249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555" w:rsidRPr="00762C45" w:rsidRDefault="00B149B2" w:rsidP="00F2326E">
            <w:pPr>
              <w:pStyle w:val="a8"/>
              <w:numPr>
                <w:ilvl w:val="0"/>
                <w:numId w:val="39"/>
              </w:numPr>
              <w:ind w:right="240"/>
            </w:pPr>
            <w:r w:rsidRPr="00762C45">
              <w:t>реализация профессионального обучения – 1</w:t>
            </w:r>
            <w:r w:rsidR="00F2326E" w:rsidRPr="00762C45">
              <w:t>5</w:t>
            </w:r>
            <w:r w:rsidRPr="00762C45">
              <w:t xml:space="preserve">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5" w:rsidRPr="00762C45" w:rsidRDefault="00B149B2" w:rsidP="00F2326E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  <w:r w:rsidR="00F2326E"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555" w:rsidRPr="00762C45" w:rsidRDefault="00697555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154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</w:pPr>
            <w:r w:rsidRPr="00762C45">
              <w:t>1.5. Создание условий для реализации учащимися индивидуальных учебных планов для детей с ОВЗ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7628F0">
            <w:pPr>
              <w:numPr>
                <w:ilvl w:val="0"/>
                <w:numId w:val="38"/>
              </w:numPr>
              <w:spacing w:before="100" w:beforeAutospacing="1" w:after="100" w:afterAutospacing="1"/>
              <w:ind w:left="636" w:right="240"/>
            </w:pPr>
            <w:r w:rsidRPr="00762C45">
              <w:t>реализации учащимися индивидуальных учебных планов при организации индивидуального обучения на дому – по 0,5 балла за каждого;</w:t>
            </w:r>
          </w:p>
          <w:p w:rsidR="00B149B2" w:rsidRPr="00762C45" w:rsidRDefault="00B149B2" w:rsidP="007628F0">
            <w:pPr>
              <w:numPr>
                <w:ilvl w:val="0"/>
                <w:numId w:val="38"/>
              </w:numPr>
              <w:spacing w:before="100" w:beforeAutospacing="1"/>
              <w:ind w:left="636" w:right="240"/>
            </w:pPr>
            <w:r w:rsidRPr="00762C45">
              <w:t>реализации учащимися индивидуальных учебных планов (ИУП) при организации инклюзивного образования (ребенок с ОВЗ обучается в общем классе) – по 2 балла за каждого.</w:t>
            </w:r>
          </w:p>
          <w:p w:rsidR="00B149B2" w:rsidRPr="00762C45" w:rsidRDefault="00B149B2" w:rsidP="00F30856">
            <w:pPr>
              <w:ind w:left="276" w:right="240"/>
            </w:pPr>
            <w:r w:rsidRPr="00762C45">
              <w:t>*</w:t>
            </w:r>
            <w:r w:rsidRPr="00762C45">
              <w:rPr>
                <w:i/>
              </w:rPr>
              <w:t>представить ИУП на таких учащихся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Pr="00762C45" w:rsidRDefault="00B149B2" w:rsidP="002C0E7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0,5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2C0E7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0-16</w:t>
            </w:r>
          </w:p>
        </w:tc>
      </w:tr>
      <w:tr w:rsidR="00B149B2" w:rsidRPr="00762C45" w:rsidTr="00A35CA5">
        <w:trPr>
          <w:trHeight w:val="154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7628F0">
            <w:pPr>
              <w:numPr>
                <w:ilvl w:val="0"/>
                <w:numId w:val="38"/>
              </w:numPr>
              <w:spacing w:before="100" w:beforeAutospacing="1" w:after="100" w:afterAutospacing="1"/>
              <w:ind w:left="636" w:right="240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Pr="00762C45" w:rsidRDefault="00B149B2" w:rsidP="002C0E7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2C0E76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1.6.Развитие дополнительного образования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970063">
            <w:pPr>
              <w:numPr>
                <w:ilvl w:val="0"/>
                <w:numId w:val="11"/>
              </w:numPr>
              <w:tabs>
                <w:tab w:val="num" w:pos="268"/>
              </w:tabs>
              <w:ind w:left="126" w:right="240" w:firstLine="0"/>
              <w:rPr>
                <w:lang w:eastAsia="en-US"/>
              </w:rPr>
            </w:pPr>
            <w:r w:rsidRPr="00762C45">
              <w:t>охват учащихся дополнительным образованием, организованным на базе школы (</w:t>
            </w:r>
            <w:r w:rsidRPr="00762C45">
              <w:rPr>
                <w:u w:val="single"/>
              </w:rPr>
              <w:t>за счет средств школы</w:t>
            </w:r>
            <w:r w:rsidRPr="00762C45">
              <w:t>) не менее 50% - 3 балла</w:t>
            </w:r>
          </w:p>
          <w:p w:rsidR="00B149B2" w:rsidRPr="00762C45" w:rsidRDefault="00B149B2" w:rsidP="00B149B2">
            <w:pPr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B149B2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0-28</w:t>
            </w: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B149B2">
            <w:pPr>
              <w:numPr>
                <w:ilvl w:val="0"/>
                <w:numId w:val="11"/>
              </w:numPr>
              <w:tabs>
                <w:tab w:val="num" w:pos="268"/>
              </w:tabs>
              <w:ind w:left="126" w:right="240" w:firstLine="0"/>
              <w:rPr>
                <w:b/>
                <w:lang w:eastAsia="en-US"/>
              </w:rPr>
            </w:pPr>
            <w:r w:rsidRPr="00762C45">
              <w:t xml:space="preserve">реализация программ дополнительного образования на базе школы (за счет средств школы) </w:t>
            </w:r>
            <w:r w:rsidRPr="00762C45">
              <w:rPr>
                <w:b/>
              </w:rPr>
              <w:t>перечислить</w:t>
            </w:r>
          </w:p>
          <w:p w:rsidR="00B149B2" w:rsidRPr="00762C45" w:rsidRDefault="00B149B2" w:rsidP="00B149B2">
            <w:pPr>
              <w:ind w:right="240"/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rPr>
                <w:u w:val="single"/>
                <w:lang w:eastAsia="en-US"/>
              </w:rPr>
            </w:pPr>
            <w:r w:rsidRPr="00762C45">
              <w:rPr>
                <w:u w:val="single"/>
              </w:rPr>
              <w:t>Начальное звено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762C45">
              <w:t xml:space="preserve"> 5 и более – 5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762C45">
              <w:t>4-2 – 2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rPr>
                <w:u w:val="single"/>
              </w:rPr>
            </w:pPr>
            <w:r w:rsidRPr="00762C45">
              <w:rPr>
                <w:u w:val="single"/>
              </w:rPr>
              <w:t>Основное звено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762C45">
              <w:t>5 и более –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762C45">
              <w:t>4-2 – 5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rPr>
                <w:u w:val="single"/>
              </w:rPr>
            </w:pPr>
            <w:r w:rsidRPr="00762C45">
              <w:rPr>
                <w:u w:val="single"/>
              </w:rPr>
              <w:t>Среднее звено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pPr>
              <w:numPr>
                <w:ilvl w:val="0"/>
                <w:numId w:val="54"/>
              </w:numPr>
              <w:rPr>
                <w:lang w:eastAsia="en-US"/>
              </w:rPr>
            </w:pPr>
            <w:r w:rsidRPr="00762C45">
              <w:t>5 и более –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2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B149B2">
            <w:pPr>
              <w:pStyle w:val="a8"/>
            </w:pPr>
            <w:r w:rsidRPr="00762C45">
              <w:t>- 4-2 – 5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9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970063">
            <w:pPr>
              <w:pStyle w:val="a3"/>
              <w:ind w:left="190"/>
              <w:rPr>
                <w:lang w:eastAsia="en-US"/>
              </w:rPr>
            </w:pPr>
            <w:r w:rsidRPr="00762C45">
              <w:t xml:space="preserve">1.7. Удовлетворенность населения качеством предоставляемых </w:t>
            </w:r>
            <w:r w:rsidRPr="00762C45">
              <w:lastRenderedPageBreak/>
              <w:t>образовательных услуг дополнительного образования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7628F0">
            <w:pPr>
              <w:numPr>
                <w:ilvl w:val="0"/>
                <w:numId w:val="11"/>
              </w:numPr>
              <w:tabs>
                <w:tab w:val="num" w:pos="268"/>
              </w:tabs>
              <w:ind w:left="126" w:right="240" w:firstLine="0"/>
            </w:pPr>
            <w:r w:rsidRPr="00762C45">
              <w:lastRenderedPageBreak/>
              <w:t>100% - 5 баллов</w:t>
            </w:r>
          </w:p>
          <w:p w:rsidR="00B149B2" w:rsidRPr="00762C45" w:rsidRDefault="00B149B2" w:rsidP="00D92E45">
            <w:pPr>
              <w:ind w:right="240"/>
              <w:rPr>
                <w:i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B2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0-5</w:t>
            </w:r>
          </w:p>
        </w:tc>
      </w:tr>
      <w:tr w:rsidR="00B149B2" w:rsidRPr="00762C45" w:rsidTr="00A35CA5">
        <w:trPr>
          <w:trHeight w:val="49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970063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B149B2">
            <w:pPr>
              <w:pStyle w:val="a8"/>
              <w:numPr>
                <w:ilvl w:val="0"/>
                <w:numId w:val="39"/>
              </w:numPr>
            </w:pPr>
            <w:r w:rsidRPr="00762C45">
              <w:t>99-70% - 3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7D6CE9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9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970063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B149B2">
            <w:pPr>
              <w:pStyle w:val="a8"/>
              <w:numPr>
                <w:ilvl w:val="0"/>
                <w:numId w:val="39"/>
              </w:numPr>
            </w:pPr>
            <w:r w:rsidRPr="00762C45">
              <w:t>ниже 70% - 0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149B2" w:rsidRPr="00762C45" w:rsidRDefault="007D6CE9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149B2" w:rsidRPr="00762C45" w:rsidTr="00A35CA5">
        <w:trPr>
          <w:trHeight w:val="498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970063">
            <w:pPr>
              <w:pStyle w:val="a3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49B2" w:rsidRPr="00762C45" w:rsidRDefault="00B149B2" w:rsidP="00A35CA5">
            <w:r w:rsidRPr="00762C45">
              <w:t>*</w:t>
            </w:r>
            <w:r w:rsidRPr="00762C45">
              <w:rPr>
                <w:i/>
              </w:rPr>
              <w:t>приложить результаты исследований в обобщенном виде за подписью руководителя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B2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49B2" w:rsidRPr="00762C45" w:rsidRDefault="00B149B2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RPr="00762C45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762C45" w:rsidRDefault="00C3301A" w:rsidP="008F024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1.8. Реализация программ, направленных на работу с одаренными детьми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762C45" w:rsidRDefault="00C3301A" w:rsidP="002C0E76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наличие утвержденной программы в образовательном учреждении – 10 баллов.</w:t>
            </w:r>
          </w:p>
          <w:p w:rsidR="00C3301A" w:rsidRPr="00762C45" w:rsidRDefault="00C3301A" w:rsidP="00D92E45">
            <w:pPr>
              <w:tabs>
                <w:tab w:val="left" w:pos="410"/>
              </w:tabs>
              <w:ind w:left="126" w:right="240"/>
              <w:rPr>
                <w:i/>
                <w:lang w:eastAsia="en-US"/>
              </w:rPr>
            </w:pPr>
            <w:r w:rsidRPr="00762C45">
              <w:rPr>
                <w:lang w:eastAsia="en-US"/>
              </w:rPr>
              <w:t>*</w:t>
            </w:r>
            <w:r w:rsidRPr="00762C45">
              <w:rPr>
                <w:i/>
                <w:lang w:eastAsia="en-US"/>
              </w:rPr>
              <w:t>Название документа с реквизитами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7D6CE9" w:rsidP="00BF40CD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BF40CD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0-10</w:t>
            </w: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1.9. Реализация программ по сохранению и укреплению здоровья школьников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наличие утвержденной программы в образовательном учреждении – 10 баллов.</w:t>
            </w:r>
          </w:p>
          <w:p w:rsidR="007D6CE9" w:rsidRPr="00762C45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  <w:r w:rsidRPr="00762C45">
              <w:rPr>
                <w:lang w:eastAsia="en-US"/>
              </w:rPr>
              <w:t>*</w:t>
            </w:r>
            <w:r w:rsidRPr="00762C45">
              <w:rPr>
                <w:i/>
                <w:lang w:eastAsia="en-US"/>
              </w:rPr>
              <w:t>Название документа с реквизитами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0-29</w:t>
            </w: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наличие плана работы школы по сохранению и укреплению здоровья школьников–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Эффективность работы  кабинета здоровья (наличие плана работы, ведение мониторинга здоровья школьников и т.д.) – 0-5 баллов</w:t>
            </w:r>
          </w:p>
          <w:p w:rsidR="007D6CE9" w:rsidRPr="00762C45" w:rsidRDefault="007D6CE9" w:rsidP="007D6CE9">
            <w:pPr>
              <w:tabs>
                <w:tab w:val="left" w:pos="410"/>
              </w:tabs>
              <w:ind w:left="126" w:right="240"/>
              <w:rPr>
                <w:i/>
                <w:lang w:eastAsia="en-US"/>
              </w:rPr>
            </w:pPr>
            <w:r w:rsidRPr="00762C45">
              <w:rPr>
                <w:lang w:eastAsia="en-US"/>
              </w:rPr>
              <w:t>*</w:t>
            </w:r>
            <w:r w:rsidRPr="00762C45">
              <w:rPr>
                <w:i/>
                <w:lang w:eastAsia="en-US"/>
              </w:rPr>
              <w:t>предоставить анализ работы кабинета здоровья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pStyle w:val="a8"/>
              <w:numPr>
                <w:ilvl w:val="0"/>
                <w:numId w:val="39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охват горячим питанием школьников</w:t>
            </w:r>
          </w:p>
          <w:p w:rsidR="007D6CE9" w:rsidRPr="00762C45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numPr>
                <w:ilvl w:val="0"/>
                <w:numId w:val="52"/>
              </w:numPr>
              <w:tabs>
                <w:tab w:val="left" w:pos="410"/>
              </w:tabs>
              <w:ind w:right="238"/>
              <w:rPr>
                <w:lang w:eastAsia="en-US"/>
              </w:rPr>
            </w:pPr>
            <w:r w:rsidRPr="00762C45">
              <w:rPr>
                <w:lang w:eastAsia="en-US"/>
              </w:rPr>
              <w:t>100% - 10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numPr>
                <w:ilvl w:val="0"/>
                <w:numId w:val="52"/>
              </w:numPr>
              <w:tabs>
                <w:tab w:val="left" w:pos="410"/>
              </w:tabs>
              <w:ind w:right="238"/>
              <w:rPr>
                <w:lang w:eastAsia="en-US"/>
              </w:rPr>
            </w:pPr>
            <w:r w:rsidRPr="00762C45">
              <w:rPr>
                <w:lang w:eastAsia="en-US"/>
              </w:rPr>
              <w:t>99-70% - 7 баллов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7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numPr>
                <w:ilvl w:val="0"/>
                <w:numId w:val="52"/>
              </w:numPr>
              <w:tabs>
                <w:tab w:val="left" w:pos="410"/>
              </w:tabs>
              <w:ind w:right="238"/>
              <w:rPr>
                <w:lang w:eastAsia="en-US"/>
              </w:rPr>
            </w:pPr>
            <w:r w:rsidRPr="00762C45">
              <w:rPr>
                <w:lang w:eastAsia="en-US"/>
              </w:rPr>
              <w:t>69 -50% - 2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заболеваемость школьников в текущем периоде</w:t>
            </w:r>
          </w:p>
          <w:p w:rsidR="007D6CE9" w:rsidRPr="00762C45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547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F221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  <w:r w:rsidRPr="00762C45">
              <w:rPr>
                <w:lang w:eastAsia="en-US"/>
              </w:rPr>
              <w:t>- Ниже среднего показателя по району – 3 балла (</w:t>
            </w:r>
            <w:r w:rsidRPr="00762C45">
              <w:rPr>
                <w:i/>
                <w:lang w:eastAsia="en-US"/>
              </w:rPr>
              <w:t>по итогам полугодия</w:t>
            </w:r>
            <w:r w:rsidRPr="00762C45">
              <w:rPr>
                <w:lang w:eastAsia="en-US"/>
              </w:rPr>
              <w:t>)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C00B88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45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8F024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1.10. Организация физкультурно-оздоровительной и спортивной работы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628F0">
            <w:pPr>
              <w:numPr>
                <w:ilvl w:val="0"/>
                <w:numId w:val="12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доля учащихся, посещающих спортивные кружки и секции в различных учреждениях:</w:t>
            </w:r>
          </w:p>
          <w:p w:rsidR="007D6CE9" w:rsidRPr="00762C45" w:rsidRDefault="007D6CE9" w:rsidP="007D6CE9">
            <w:pPr>
              <w:tabs>
                <w:tab w:val="left" w:pos="410"/>
              </w:tabs>
              <w:ind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3A324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0-10</w:t>
            </w:r>
          </w:p>
        </w:tc>
      </w:tr>
      <w:tr w:rsidR="007D6CE9" w:rsidRPr="00762C45" w:rsidTr="00A35CA5">
        <w:trPr>
          <w:trHeight w:val="457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numPr>
                <w:ilvl w:val="0"/>
                <w:numId w:val="46"/>
              </w:numPr>
              <w:tabs>
                <w:tab w:val="clear" w:pos="720"/>
                <w:tab w:val="left" w:pos="410"/>
              </w:tabs>
              <w:ind w:left="925" w:right="240" w:hanging="425"/>
              <w:rPr>
                <w:lang w:eastAsia="en-US"/>
              </w:rPr>
            </w:pPr>
            <w:r w:rsidRPr="00762C45">
              <w:rPr>
                <w:lang w:eastAsia="en-US"/>
              </w:rPr>
              <w:t>50% и более – 10 баллов</w:t>
            </w:r>
          </w:p>
          <w:p w:rsidR="007D6CE9" w:rsidRPr="00762C45" w:rsidRDefault="007D6CE9" w:rsidP="007D6CE9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7D6CE9" w:rsidRPr="00762C45" w:rsidRDefault="007D6CE9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7D6CE9" w:rsidRPr="00762C45" w:rsidTr="00A35CA5">
        <w:trPr>
          <w:trHeight w:val="457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6CE9" w:rsidRPr="00762C45" w:rsidRDefault="007D6CE9" w:rsidP="007D6CE9">
            <w:pPr>
              <w:pStyle w:val="a8"/>
              <w:numPr>
                <w:ilvl w:val="0"/>
                <w:numId w:val="45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49-30% - 5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E9" w:rsidRPr="00762C45" w:rsidRDefault="007D6CE9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CE9" w:rsidRPr="00762C45" w:rsidRDefault="007D6CE9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C70BFF">
        <w:trPr>
          <w:trHeight w:val="51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011EC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1.11. Сохранность контингента  в пределах каждого уровня общего образования </w:t>
            </w:r>
            <w:r w:rsidRPr="00762C45">
              <w:t>(заполняется во 2 полугодии календарного года)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011EC">
            <w:pPr>
              <w:numPr>
                <w:ilvl w:val="0"/>
                <w:numId w:val="17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увеличение контингента – 3 балла*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0-3</w:t>
            </w:r>
          </w:p>
        </w:tc>
      </w:tr>
      <w:tr w:rsidR="00C70BFF" w:rsidRPr="00762C45" w:rsidTr="00A35CA5">
        <w:trPr>
          <w:trHeight w:val="996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011EC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F2326E">
            <w:pPr>
              <w:tabs>
                <w:tab w:val="left" w:pos="410"/>
              </w:tabs>
              <w:ind w:left="126" w:right="240"/>
              <w:rPr>
                <w:lang w:eastAsia="en-US"/>
              </w:rPr>
            </w:pPr>
            <w:r w:rsidRPr="00762C45">
              <w:rPr>
                <w:lang w:eastAsia="en-US"/>
              </w:rPr>
              <w:t>*</w:t>
            </w:r>
            <w:r w:rsidRPr="00762C45">
              <w:rPr>
                <w:i/>
                <w:sz w:val="22"/>
                <w:lang w:eastAsia="en-US"/>
              </w:rPr>
              <w:t xml:space="preserve">показатель </w:t>
            </w:r>
            <w:proofErr w:type="spellStart"/>
            <w:r w:rsidRPr="00762C45">
              <w:rPr>
                <w:i/>
                <w:sz w:val="22"/>
                <w:lang w:eastAsia="en-US"/>
              </w:rPr>
              <w:t>расчитывается</w:t>
            </w:r>
            <w:proofErr w:type="spellEnd"/>
            <w:r w:rsidRPr="00762C45">
              <w:rPr>
                <w:i/>
                <w:sz w:val="22"/>
                <w:lang w:eastAsia="en-US"/>
              </w:rPr>
              <w:t xml:space="preserve"> на начало учебного года в сравнении с началом предыдущего учебного года отдельно по каждому уровню общего образования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62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1.12.</w:t>
            </w:r>
            <w:r w:rsidR="00D00BD9" w:rsidRPr="00762C45">
              <w:rPr>
                <w:lang w:eastAsia="en-US"/>
              </w:rPr>
              <w:t xml:space="preserve"> </w:t>
            </w:r>
            <w:r w:rsidRPr="00762C45">
              <w:rPr>
                <w:lang w:eastAsia="en-US"/>
              </w:rPr>
              <w:t xml:space="preserve">Занятость детей и подростков в каникулярное время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7628F0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доля детей, охваченных разнообразными формами отдыха, оздоровления и занятости в каникулярный период в течение всего года от числа детей учреждения, </w:t>
            </w:r>
          </w:p>
          <w:p w:rsidR="00C70BFF" w:rsidRPr="00762C45" w:rsidRDefault="00C70BFF" w:rsidP="00F2326E">
            <w:pPr>
              <w:tabs>
                <w:tab w:val="left" w:pos="410"/>
              </w:tabs>
              <w:ind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AA54E6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AA54E6" w:rsidRPr="00762C45">
              <w:rPr>
                <w:lang w:eastAsia="en-US"/>
              </w:rPr>
              <w:t>6</w:t>
            </w:r>
          </w:p>
        </w:tc>
      </w:tr>
      <w:tr w:rsidR="00C70BFF" w:rsidRPr="00762C45" w:rsidTr="00C70BFF">
        <w:trPr>
          <w:trHeight w:val="40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F2326E" w:rsidP="00F2326E">
            <w:pPr>
              <w:numPr>
                <w:ilvl w:val="0"/>
                <w:numId w:val="19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70%  и выше — 3 балла;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7A7461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619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F2326E" w:rsidP="00C70BFF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50% и выше  — 2 балла;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7A7461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619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F2326E" w:rsidP="00C70BFF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до 50% - 1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7A7461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C70BFF">
        <w:trPr>
          <w:trHeight w:val="383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F2326E" w:rsidP="00C70BFF">
            <w:pPr>
              <w:numPr>
                <w:ilvl w:val="0"/>
                <w:numId w:val="46"/>
              </w:numPr>
              <w:tabs>
                <w:tab w:val="clear" w:pos="720"/>
                <w:tab w:val="left" w:pos="410"/>
              </w:tabs>
              <w:ind w:left="925" w:right="240" w:hanging="425"/>
              <w:rPr>
                <w:lang w:eastAsia="en-US"/>
              </w:rPr>
            </w:pPr>
            <w:r w:rsidRPr="00762C45">
              <w:rPr>
                <w:lang w:eastAsia="en-US"/>
              </w:rPr>
              <w:t>выполнение плановых показателей по организации летнего отдыха – 3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7A7461" w:rsidP="003A324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762C45" w:rsidTr="00A35CA5">
        <w:trPr>
          <w:trHeight w:val="38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8F024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1.13. Общественная оценка работы 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7A7461">
            <w:pPr>
              <w:numPr>
                <w:ilvl w:val="0"/>
                <w:numId w:val="18"/>
              </w:numPr>
              <w:tabs>
                <w:tab w:val="num" w:pos="126"/>
                <w:tab w:val="left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Наличие благодарностей и благодарственных писем общественных организаций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762C45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762C45" w:rsidRDefault="00D00BD9" w:rsidP="007A7461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7A7461" w:rsidRPr="00762C45">
              <w:rPr>
                <w:lang w:eastAsia="en-US"/>
              </w:rPr>
              <w:t>11</w:t>
            </w:r>
          </w:p>
        </w:tc>
      </w:tr>
      <w:tr w:rsidR="00D00BD9" w:rsidRPr="00762C45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A35CA5">
            <w:pPr>
              <w:numPr>
                <w:ilvl w:val="0"/>
                <w:numId w:val="20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муниципального уровня – 1 балл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762C45" w:rsidRDefault="00D00BD9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762C45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762C45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7A7461">
            <w:pPr>
              <w:numPr>
                <w:ilvl w:val="0"/>
                <w:numId w:val="20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региональный уровень – </w:t>
            </w:r>
            <w:r w:rsidR="007A7461" w:rsidRPr="00762C45">
              <w:rPr>
                <w:lang w:eastAsia="en-US"/>
              </w:rPr>
              <w:t>4</w:t>
            </w:r>
            <w:r w:rsidRPr="00762C45">
              <w:rPr>
                <w:lang w:eastAsia="en-US"/>
              </w:rPr>
              <w:t xml:space="preserve"> балла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762C45" w:rsidRDefault="007A7461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4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762C45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762C45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7A7461">
            <w:pPr>
              <w:pStyle w:val="a8"/>
              <w:numPr>
                <w:ilvl w:val="0"/>
                <w:numId w:val="57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федеральный уровень – </w:t>
            </w:r>
            <w:r w:rsidR="007A7461" w:rsidRPr="00762C45">
              <w:rPr>
                <w:lang w:eastAsia="en-US"/>
              </w:rPr>
              <w:t>6 баллов</w:t>
            </w:r>
            <w:r w:rsidRPr="00762C45">
              <w:rPr>
                <w:lang w:eastAsia="en-US"/>
              </w:rPr>
              <w:t>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762C45" w:rsidRDefault="007A7461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6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762C45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762C45" w:rsidTr="00A35CA5">
        <w:trPr>
          <w:trHeight w:val="385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7A7461">
            <w:pPr>
              <w:pStyle w:val="a8"/>
              <w:numPr>
                <w:ilvl w:val="0"/>
                <w:numId w:val="39"/>
              </w:num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Наличие обоснованных жалоб участников образовательных отношений</w:t>
            </w:r>
            <w:r w:rsidR="007A7461" w:rsidRPr="00762C45">
              <w:rPr>
                <w:lang w:eastAsia="en-US"/>
              </w:rPr>
              <w:t xml:space="preserve"> </w:t>
            </w:r>
            <w:proofErr w:type="gramStart"/>
            <w:r w:rsidR="007A7461" w:rsidRPr="00762C45">
              <w:rPr>
                <w:lang w:eastAsia="en-US"/>
              </w:rPr>
              <w:t>( в</w:t>
            </w:r>
            <w:proofErr w:type="gramEnd"/>
            <w:r w:rsidR="007A7461" w:rsidRPr="00762C45">
              <w:rPr>
                <w:lang w:eastAsia="en-US"/>
              </w:rPr>
              <w:t xml:space="preserve"> т.ч. педагогов)</w:t>
            </w:r>
            <w:r w:rsidRPr="00762C45">
              <w:rPr>
                <w:lang w:eastAsia="en-US"/>
              </w:rPr>
              <w:t xml:space="preserve"> - -</w:t>
            </w:r>
            <w:r w:rsidR="007A7461" w:rsidRPr="00762C45">
              <w:rPr>
                <w:lang w:eastAsia="en-US"/>
              </w:rPr>
              <w:t>5</w:t>
            </w:r>
            <w:r w:rsidRPr="00762C45">
              <w:rPr>
                <w:lang w:eastAsia="en-US"/>
              </w:rPr>
              <w:t xml:space="preserve"> балл</w:t>
            </w:r>
            <w:r w:rsidR="007A7461" w:rsidRPr="00762C45">
              <w:rPr>
                <w:lang w:eastAsia="en-US"/>
              </w:rPr>
              <w:t>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762C45" w:rsidRDefault="00D00BD9" w:rsidP="007A7461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</w:t>
            </w:r>
            <w:r w:rsidR="007A7461"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762C45" w:rsidRDefault="00D00BD9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6A3736" w:rsidRPr="00762C45" w:rsidTr="00A35CA5">
        <w:trPr>
          <w:trHeight w:val="536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736" w:rsidRPr="00762C45" w:rsidRDefault="00D00BD9" w:rsidP="008F024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1.14. Работа с учащимися с проявлениями </w:t>
            </w:r>
            <w:proofErr w:type="spellStart"/>
            <w:r w:rsidRPr="00762C45">
              <w:rPr>
                <w:lang w:eastAsia="en-US"/>
              </w:rPr>
              <w:t>девиантного</w:t>
            </w:r>
            <w:proofErr w:type="spellEnd"/>
            <w:r w:rsidRPr="00762C45">
              <w:rPr>
                <w:lang w:eastAsia="en-US"/>
              </w:rPr>
              <w:t xml:space="preserve"> поведен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736" w:rsidRPr="00762C45" w:rsidRDefault="006A3736" w:rsidP="00AF4A3E">
            <w:pPr>
              <w:tabs>
                <w:tab w:val="left" w:pos="410"/>
              </w:tabs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Привлечение в работу объединений дополнительного образования обучающихся, состоящих на учете в КДН и ПДН – </w:t>
            </w:r>
            <w:r w:rsidR="00AA54E6" w:rsidRPr="00762C45">
              <w:rPr>
                <w:lang w:eastAsia="en-US"/>
              </w:rPr>
              <w:t>4</w:t>
            </w:r>
            <w:r w:rsidRPr="00762C45">
              <w:rPr>
                <w:lang w:eastAsia="en-US"/>
              </w:rPr>
              <w:t xml:space="preserve"> балла</w:t>
            </w:r>
          </w:p>
          <w:p w:rsidR="006A3736" w:rsidRPr="00762C45" w:rsidRDefault="006A3736" w:rsidP="007A7461">
            <w:pPr>
              <w:tabs>
                <w:tab w:val="left" w:pos="410"/>
              </w:tabs>
              <w:ind w:right="240"/>
              <w:rPr>
                <w:i/>
                <w:lang w:eastAsia="en-US"/>
              </w:rPr>
            </w:pPr>
            <w:r w:rsidRPr="00762C45">
              <w:rPr>
                <w:i/>
                <w:lang w:eastAsia="en-US"/>
              </w:rPr>
              <w:t>*</w:t>
            </w:r>
            <w:r w:rsidR="007A7461" w:rsidRPr="00762C45">
              <w:rPr>
                <w:i/>
                <w:lang w:eastAsia="en-US"/>
              </w:rPr>
              <w:t>приложить список</w:t>
            </w:r>
            <w:r w:rsidRPr="00762C45">
              <w:rPr>
                <w:i/>
                <w:lang w:eastAsia="en-US"/>
              </w:rPr>
              <w:t xml:space="preserve"> учащихся с указанием объединений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36" w:rsidRPr="00762C45" w:rsidRDefault="007A7461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4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736" w:rsidRPr="00762C45" w:rsidRDefault="00D00BD9" w:rsidP="007A7461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7A7461" w:rsidRPr="00762C45">
              <w:rPr>
                <w:lang w:eastAsia="en-US"/>
              </w:rPr>
              <w:t>4</w:t>
            </w:r>
          </w:p>
        </w:tc>
      </w:tr>
      <w:tr w:rsidR="00C3301A" w:rsidRPr="00762C45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762C45" w:rsidRDefault="00C3301A" w:rsidP="002011EC">
            <w:pPr>
              <w:pStyle w:val="a3"/>
              <w:numPr>
                <w:ilvl w:val="0"/>
                <w:numId w:val="10"/>
              </w:numPr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Эффективность реализации кадрового потенциала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C3301A" w:rsidP="00401E02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C3301A" w:rsidP="00401E02">
            <w:pPr>
              <w:pStyle w:val="a3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0-27</w:t>
            </w:r>
          </w:p>
        </w:tc>
      </w:tr>
      <w:tr w:rsidR="00C70BFF" w:rsidRPr="00762C45" w:rsidTr="00A35CA5">
        <w:trPr>
          <w:trHeight w:val="55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A19E7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2.1.Кадровое обеспечение ОУ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A19E7">
            <w:pPr>
              <w:numPr>
                <w:ilvl w:val="0"/>
                <w:numId w:val="13"/>
              </w:numPr>
              <w:tabs>
                <w:tab w:val="num" w:pos="422"/>
              </w:tabs>
              <w:ind w:left="103" w:right="240" w:hanging="1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укомплектованность учреждения педагогами, их соответствие профессиональной квалификации </w:t>
            </w:r>
          </w:p>
          <w:p w:rsidR="00C70BFF" w:rsidRPr="00762C45" w:rsidRDefault="00C70BFF" w:rsidP="00C70BFF">
            <w:pPr>
              <w:pStyle w:val="a8"/>
              <w:numPr>
                <w:ilvl w:val="0"/>
                <w:numId w:val="14"/>
              </w:numPr>
              <w:ind w:left="1351" w:right="240"/>
              <w:rPr>
                <w:lang w:eastAsia="en-US"/>
              </w:rPr>
            </w:pPr>
            <w:r w:rsidRPr="00762C45">
              <w:rPr>
                <w:lang w:eastAsia="en-US"/>
              </w:rPr>
              <w:t>100% - 4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4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0-9</w:t>
            </w:r>
          </w:p>
        </w:tc>
      </w:tr>
      <w:tr w:rsidR="00C70BFF" w:rsidRPr="00762C45" w:rsidTr="00A35CA5">
        <w:trPr>
          <w:trHeight w:val="55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A19E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pStyle w:val="a8"/>
              <w:numPr>
                <w:ilvl w:val="0"/>
                <w:numId w:val="48"/>
              </w:numPr>
              <w:ind w:left="500" w:right="240" w:hanging="283"/>
              <w:rPr>
                <w:lang w:eastAsia="en-US"/>
              </w:rPr>
            </w:pPr>
            <w:r w:rsidRPr="00762C45">
              <w:rPr>
                <w:lang w:eastAsia="en-US"/>
              </w:rPr>
              <w:t>доля педагогов с первой и высшей квалификационной категорией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6A3736">
        <w:trPr>
          <w:trHeight w:val="368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A19E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pStyle w:val="a8"/>
              <w:numPr>
                <w:ilvl w:val="0"/>
                <w:numId w:val="49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80% и более – 5 баллов</w:t>
            </w:r>
          </w:p>
          <w:p w:rsidR="00C70BFF" w:rsidRPr="00762C45" w:rsidRDefault="00C70BFF" w:rsidP="00C70BFF">
            <w:pPr>
              <w:ind w:left="103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6A3736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A19E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pStyle w:val="a8"/>
              <w:numPr>
                <w:ilvl w:val="0"/>
                <w:numId w:val="49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79-50% - 2 балла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73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numPr>
                <w:ilvl w:val="1"/>
                <w:numId w:val="42"/>
              </w:numPr>
              <w:ind w:left="48" w:firstLine="142"/>
              <w:rPr>
                <w:lang w:eastAsia="en-US"/>
              </w:rPr>
            </w:pPr>
            <w:r w:rsidRPr="00762C45">
              <w:rPr>
                <w:lang w:eastAsia="en-US"/>
              </w:rPr>
              <w:t>Реализация мероприятий по привлечению молодых педагогов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E025E">
            <w:pPr>
              <w:pStyle w:val="a8"/>
              <w:numPr>
                <w:ilvl w:val="0"/>
                <w:numId w:val="15"/>
              </w:numPr>
              <w:tabs>
                <w:tab w:val="left" w:pos="358"/>
              </w:tabs>
              <w:ind w:left="75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количество молодых специалистов, прибывших в учреждение в текущем календарном году – 5 баллов за каждого.</w:t>
            </w:r>
          </w:p>
          <w:p w:rsidR="00C70BFF" w:rsidRPr="00762C45" w:rsidRDefault="00C70BFF" w:rsidP="00C70BFF">
            <w:pPr>
              <w:pStyle w:val="a8"/>
              <w:tabs>
                <w:tab w:val="left" w:pos="358"/>
              </w:tabs>
              <w:ind w:left="75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0-18</w:t>
            </w:r>
          </w:p>
        </w:tc>
      </w:tr>
      <w:tr w:rsidR="00C70BFF" w:rsidRPr="00762C45" w:rsidTr="00A35CA5">
        <w:trPr>
          <w:trHeight w:val="736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numPr>
                <w:ilvl w:val="1"/>
                <w:numId w:val="42"/>
              </w:numPr>
              <w:ind w:left="48" w:firstLine="142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pStyle w:val="a8"/>
              <w:numPr>
                <w:ilvl w:val="0"/>
                <w:numId w:val="15"/>
              </w:numPr>
              <w:tabs>
                <w:tab w:val="left" w:pos="358"/>
              </w:tabs>
              <w:ind w:left="75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участие молодых педагогов в региональной ассоциации молодых специалистов – 3 балла</w:t>
            </w:r>
          </w:p>
          <w:p w:rsidR="00C70BFF" w:rsidRPr="00762C45" w:rsidRDefault="00C70BFF" w:rsidP="00C70BFF">
            <w:pPr>
              <w:tabs>
                <w:tab w:val="left" w:pos="358"/>
              </w:tabs>
              <w:ind w:left="75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736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64684A">
            <w:pPr>
              <w:pStyle w:val="a3"/>
              <w:numPr>
                <w:ilvl w:val="1"/>
                <w:numId w:val="42"/>
              </w:numPr>
              <w:ind w:left="48" w:firstLine="142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2E025E">
            <w:pPr>
              <w:pStyle w:val="a8"/>
              <w:numPr>
                <w:ilvl w:val="0"/>
                <w:numId w:val="15"/>
              </w:numPr>
              <w:tabs>
                <w:tab w:val="left" w:pos="358"/>
              </w:tabs>
              <w:ind w:left="75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наличие в Учреждении программы по сопровождению молодых специалистов – 5 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RPr="00762C45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8F0249">
            <w:pPr>
              <w:ind w:left="190" w:right="240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3. Эффективность инновационной деятельности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C3301A" w:rsidP="007D2D79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B93BE0">
            <w:pPr>
              <w:pStyle w:val="a3"/>
              <w:jc w:val="center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0-2</w:t>
            </w:r>
            <w:r w:rsidR="00B93BE0" w:rsidRPr="00762C45">
              <w:rPr>
                <w:b/>
                <w:lang w:eastAsia="en-US"/>
              </w:rPr>
              <w:t>5</w:t>
            </w:r>
          </w:p>
        </w:tc>
      </w:tr>
      <w:tr w:rsidR="00C70BFF" w:rsidRPr="00762C45" w:rsidTr="00A35CA5">
        <w:trPr>
          <w:trHeight w:val="54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3.1. Вклад в развитие региональной и муниципальной системы образования, реализацию </w:t>
            </w:r>
            <w:r w:rsidRPr="00762C45">
              <w:rPr>
                <w:lang w:eastAsia="en-US"/>
              </w:rPr>
              <w:lastRenderedPageBreak/>
              <w:t>целевых программ, проектов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numPr>
                <w:ilvl w:val="0"/>
                <w:numId w:val="23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b/>
                <w:lang w:eastAsia="en-US"/>
              </w:rPr>
              <w:lastRenderedPageBreak/>
              <w:t>образовательное учреждение</w:t>
            </w:r>
            <w:r w:rsidRPr="00762C45">
              <w:rPr>
                <w:lang w:eastAsia="en-US"/>
              </w:rPr>
              <w:t xml:space="preserve"> является экспериментальной площадкой, принимает активное участие в реализации целевых программ и проектов, участвует в  конкурсах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0-10</w:t>
            </w:r>
          </w:p>
        </w:tc>
      </w:tr>
      <w:tr w:rsidR="00C70BFF" w:rsidRPr="00762C45" w:rsidTr="00A35CA5">
        <w:trPr>
          <w:trHeight w:val="54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numPr>
                <w:ilvl w:val="0"/>
                <w:numId w:val="61"/>
              </w:numPr>
              <w:rPr>
                <w:lang w:eastAsia="en-US"/>
              </w:rPr>
            </w:pPr>
            <w:r w:rsidRPr="00762C45">
              <w:rPr>
                <w:lang w:eastAsia="en-US"/>
              </w:rPr>
              <w:t>федеральный уровень – 5 баллов;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54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numPr>
                <w:ilvl w:val="0"/>
                <w:numId w:val="61"/>
              </w:numPr>
              <w:rPr>
                <w:lang w:eastAsia="en-US"/>
              </w:rPr>
            </w:pPr>
            <w:r w:rsidRPr="00762C45">
              <w:rPr>
                <w:lang w:eastAsia="en-US"/>
              </w:rPr>
              <w:t>региональный уровень – 3 балла;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54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3A3244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pStyle w:val="a8"/>
              <w:numPr>
                <w:ilvl w:val="0"/>
                <w:numId w:val="61"/>
              </w:numPr>
            </w:pPr>
            <w:r w:rsidRPr="00762C45">
              <w:rPr>
                <w:lang w:eastAsia="en-US"/>
              </w:rPr>
              <w:t>муниципальный уровень – 2 балла.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C70BFF" w:rsidRPr="00762C45" w:rsidTr="00A35CA5">
        <w:trPr>
          <w:trHeight w:val="6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D93635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3.2. Научный потенциал руководителя (наличие личных публикаций)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C70BFF">
            <w:pPr>
              <w:numPr>
                <w:ilvl w:val="0"/>
                <w:numId w:val="26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наличие личных публикаций международного и всероссийского уровня — 10 баллов;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FF" w:rsidRPr="00762C45" w:rsidRDefault="00C70BFF" w:rsidP="00D9363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B93BE0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0-1</w:t>
            </w:r>
            <w:r w:rsidR="00B93BE0" w:rsidRPr="00762C45">
              <w:rPr>
                <w:lang w:eastAsia="en-US"/>
              </w:rPr>
              <w:t>5</w:t>
            </w:r>
          </w:p>
        </w:tc>
      </w:tr>
      <w:tr w:rsidR="00C70BFF" w:rsidRPr="00762C45" w:rsidTr="00A35CA5">
        <w:trPr>
          <w:trHeight w:val="343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D93635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70BFF" w:rsidRPr="00762C45" w:rsidRDefault="00C70BFF" w:rsidP="00D93635">
            <w:pPr>
              <w:numPr>
                <w:ilvl w:val="0"/>
                <w:numId w:val="26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наличие личных публикаций областного уровня — 5 баллов.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FF" w:rsidRPr="00762C45" w:rsidRDefault="00573DB3" w:rsidP="00D93635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BFF" w:rsidRPr="00762C45" w:rsidRDefault="00C70BFF" w:rsidP="00D93635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RPr="00762C45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8F0249">
            <w:pPr>
              <w:ind w:left="190" w:right="240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4. Эффективность реализации государственно-общественного характера управления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C3301A" w:rsidP="00F90B85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0C091D">
            <w:pPr>
              <w:pStyle w:val="a3"/>
              <w:jc w:val="center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0-</w:t>
            </w:r>
            <w:r w:rsidR="000C091D" w:rsidRPr="00762C45">
              <w:rPr>
                <w:b/>
                <w:lang w:eastAsia="en-US"/>
              </w:rPr>
              <w:t>10</w:t>
            </w:r>
          </w:p>
        </w:tc>
      </w:tr>
      <w:tr w:rsidR="00EA12C9" w:rsidRPr="00762C45" w:rsidTr="00573DB3">
        <w:trPr>
          <w:trHeight w:val="92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8F024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4.1. Государственно-общественный  характер управления Учреждением (попечительские и управляющие советы, советы учреждений и др., использование различных форм обеспечения открытости образования)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7461" w:rsidRPr="00762C45" w:rsidRDefault="007A7461" w:rsidP="007628F0">
            <w:pPr>
              <w:numPr>
                <w:ilvl w:val="0"/>
                <w:numId w:val="2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Организация и проведение «Дней открытых дверей в ОУ»  — 2 балла</w:t>
            </w:r>
          </w:p>
          <w:p w:rsidR="00EA12C9" w:rsidRPr="00762C45" w:rsidRDefault="00EA12C9" w:rsidP="00573DB3">
            <w:pPr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C9" w:rsidRPr="00762C45" w:rsidRDefault="00EA12C9" w:rsidP="00C15C33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Pr="00762C45" w:rsidRDefault="00EA12C9" w:rsidP="000C091D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0C091D" w:rsidRPr="00762C45">
              <w:rPr>
                <w:lang w:eastAsia="en-US"/>
              </w:rPr>
              <w:t>7</w:t>
            </w:r>
          </w:p>
        </w:tc>
      </w:tr>
      <w:tr w:rsidR="00EA12C9" w:rsidRPr="00762C45" w:rsidTr="00A35CA5">
        <w:trPr>
          <w:trHeight w:val="46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7628F0">
            <w:pPr>
              <w:numPr>
                <w:ilvl w:val="0"/>
                <w:numId w:val="27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Сайт ОУ: </w:t>
            </w:r>
          </w:p>
          <w:p w:rsidR="00EA12C9" w:rsidRPr="00762C45" w:rsidRDefault="00EA12C9" w:rsidP="00EA12C9">
            <w:pPr>
              <w:pStyle w:val="a8"/>
              <w:numPr>
                <w:ilvl w:val="0"/>
                <w:numId w:val="61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соответствие сайта требованиям законодательства – 2 балла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EA12C9" w:rsidRPr="00762C45" w:rsidRDefault="00EA12C9" w:rsidP="00C15C33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Pr="00762C45" w:rsidRDefault="00EA12C9" w:rsidP="00C15C33">
            <w:pPr>
              <w:pStyle w:val="a3"/>
              <w:jc w:val="center"/>
              <w:rPr>
                <w:lang w:eastAsia="en-US"/>
              </w:rPr>
            </w:pPr>
          </w:p>
        </w:tc>
      </w:tr>
      <w:tr w:rsidR="00EA12C9" w:rsidRPr="00762C45" w:rsidTr="00A35CA5">
        <w:trPr>
          <w:trHeight w:val="46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8F0249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7A7461" w:rsidP="007A7461">
            <w:pPr>
              <w:pStyle w:val="a8"/>
              <w:numPr>
                <w:ilvl w:val="0"/>
                <w:numId w:val="61"/>
              </w:numPr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ежемесячное</w:t>
            </w:r>
            <w:r w:rsidR="00EA12C9" w:rsidRPr="00762C45">
              <w:rPr>
                <w:lang w:eastAsia="en-US"/>
              </w:rPr>
              <w:t xml:space="preserve"> пополнение сайта новыми материалами</w:t>
            </w:r>
            <w:r w:rsidRPr="00762C45">
              <w:rPr>
                <w:lang w:eastAsia="en-US"/>
              </w:rPr>
              <w:t>*</w:t>
            </w:r>
            <w:r w:rsidR="00EA12C9" w:rsidRPr="00762C45">
              <w:rPr>
                <w:lang w:eastAsia="en-US"/>
              </w:rPr>
              <w:t xml:space="preserve"> – </w:t>
            </w:r>
            <w:r w:rsidRPr="00762C45">
              <w:rPr>
                <w:lang w:eastAsia="en-US"/>
              </w:rPr>
              <w:t>3</w:t>
            </w:r>
            <w:r w:rsidR="00EA12C9" w:rsidRPr="00762C45">
              <w:rPr>
                <w:lang w:eastAsia="en-US"/>
              </w:rPr>
              <w:t xml:space="preserve"> балл</w:t>
            </w:r>
            <w:r w:rsidRPr="00762C45">
              <w:rPr>
                <w:lang w:eastAsia="en-US"/>
              </w:rPr>
              <w:t>а</w:t>
            </w:r>
          </w:p>
          <w:p w:rsidR="007A7461" w:rsidRPr="00762C45" w:rsidRDefault="007A7461" w:rsidP="007A7461">
            <w:pPr>
              <w:pStyle w:val="a8"/>
              <w:ind w:right="240"/>
              <w:rPr>
                <w:lang w:eastAsia="en-US"/>
              </w:rPr>
            </w:pPr>
            <w:r w:rsidRPr="00762C45">
              <w:rPr>
                <w:lang w:eastAsia="en-US"/>
              </w:rPr>
              <w:t>*</w:t>
            </w:r>
            <w:r w:rsidRPr="00762C45">
              <w:rPr>
                <w:i/>
                <w:lang w:eastAsia="en-US"/>
              </w:rPr>
              <w:t>представить информацию о размещенных материалах с указанием даты размещения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9" w:rsidRPr="00762C45" w:rsidRDefault="007A7461" w:rsidP="00C15C33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Pr="00762C45" w:rsidRDefault="00EA12C9" w:rsidP="00C15C33">
            <w:pPr>
              <w:pStyle w:val="a3"/>
              <w:jc w:val="center"/>
              <w:rPr>
                <w:lang w:eastAsia="en-US"/>
              </w:rPr>
            </w:pPr>
          </w:p>
        </w:tc>
      </w:tr>
      <w:tr w:rsidR="00573DB3" w:rsidRPr="00762C45" w:rsidTr="00A35CA5">
        <w:trPr>
          <w:trHeight w:val="61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DB3" w:rsidRPr="00762C45" w:rsidRDefault="00573DB3" w:rsidP="00C15C33">
            <w:pPr>
              <w:pStyle w:val="a3"/>
              <w:spacing w:before="0" w:beforeAutospacing="0" w:after="0"/>
              <w:ind w:left="190"/>
              <w:rPr>
                <w:lang w:eastAsia="en-US"/>
              </w:rPr>
            </w:pPr>
            <w:r w:rsidRPr="00762C45">
              <w:t>4.2.Уровень развития социального партнерства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3DB3" w:rsidRPr="00762C45" w:rsidRDefault="00573DB3" w:rsidP="00EA12C9">
            <w:r w:rsidRPr="00762C45">
              <w:t xml:space="preserve">Разработана программа взаимодействия или </w:t>
            </w:r>
            <w:r w:rsidRPr="00762C45">
              <w:rPr>
                <w:u w:val="single"/>
              </w:rPr>
              <w:t>составлен план</w:t>
            </w:r>
            <w:r w:rsidRPr="00762C45">
              <w:t xml:space="preserve"> совместных действий, </w:t>
            </w:r>
            <w:r w:rsidRPr="00762C45">
              <w:rPr>
                <w:u w:val="single"/>
              </w:rPr>
              <w:t>заключены соглашения</w:t>
            </w:r>
            <w:r w:rsidRPr="00762C45">
              <w:t xml:space="preserve"> и договоры о совместных действиях, наличие положительных результатов взаимодействия с </w:t>
            </w:r>
            <w:proofErr w:type="spellStart"/>
            <w:r w:rsidRPr="00762C45">
              <w:t>разнопрофильными</w:t>
            </w:r>
            <w:proofErr w:type="spellEnd"/>
            <w:r w:rsidRPr="00762C45">
              <w:t xml:space="preserve"> социальными партнерами: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DB3" w:rsidRPr="00762C45" w:rsidRDefault="00573DB3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3DB3" w:rsidRPr="00762C45" w:rsidRDefault="00573DB3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0-3</w:t>
            </w:r>
          </w:p>
        </w:tc>
      </w:tr>
      <w:tr w:rsidR="00EA12C9" w:rsidRPr="00762C45" w:rsidTr="00EA12C9">
        <w:trPr>
          <w:trHeight w:val="402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C15C33">
            <w:pPr>
              <w:pStyle w:val="a3"/>
              <w:spacing w:before="0" w:beforeAutospacing="0" w:after="0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EA12C9">
            <w:pPr>
              <w:numPr>
                <w:ilvl w:val="0"/>
                <w:numId w:val="62"/>
              </w:numPr>
              <w:ind w:right="240"/>
            </w:pPr>
            <w:r w:rsidRPr="00762C45">
              <w:t>с одним-двумя — 1 балл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EA12C9" w:rsidRPr="00762C45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Pr="00762C45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EA12C9" w:rsidRPr="00762C45" w:rsidTr="00EA12C9">
        <w:trPr>
          <w:trHeight w:val="312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C15C33">
            <w:pPr>
              <w:pStyle w:val="a3"/>
              <w:spacing w:before="0" w:beforeAutospacing="0" w:after="0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EA12C9">
            <w:pPr>
              <w:numPr>
                <w:ilvl w:val="0"/>
                <w:numId w:val="62"/>
              </w:numPr>
              <w:ind w:right="240"/>
            </w:pPr>
            <w:r w:rsidRPr="00762C45">
              <w:t>c тремя-пятью — 2 балла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EA12C9" w:rsidRPr="00762C45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Pr="00762C45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EA12C9" w:rsidRPr="00762C45" w:rsidTr="00EA12C9">
        <w:trPr>
          <w:trHeight w:val="36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C15C33">
            <w:pPr>
              <w:pStyle w:val="a3"/>
              <w:spacing w:before="0" w:beforeAutospacing="0" w:after="0"/>
              <w:ind w:left="19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12C9" w:rsidRPr="00762C45" w:rsidRDefault="00EA12C9" w:rsidP="00EA12C9">
            <w:pPr>
              <w:pStyle w:val="a8"/>
              <w:numPr>
                <w:ilvl w:val="0"/>
                <w:numId w:val="62"/>
              </w:numPr>
            </w:pPr>
            <w:r w:rsidRPr="00762C45">
              <w:t>с шестью и выше — 3 балла</w:t>
            </w:r>
          </w:p>
          <w:p w:rsidR="00BC5238" w:rsidRPr="00762C45" w:rsidRDefault="00BC5238" w:rsidP="00BC5238">
            <w:pPr>
              <w:pStyle w:val="a8"/>
            </w:pPr>
            <w:r w:rsidRPr="00762C45">
              <w:t>*</w:t>
            </w:r>
            <w:r w:rsidRPr="00762C45">
              <w:rPr>
                <w:i/>
              </w:rPr>
              <w:t>приложить информацию о совместно проведенных мероприятиях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9" w:rsidRPr="00762C45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3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12C9" w:rsidRPr="00762C45" w:rsidRDefault="00EA12C9" w:rsidP="008F0249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C3301A" w:rsidRPr="00762C45" w:rsidTr="00C3301A"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8F0249">
            <w:pPr>
              <w:ind w:left="190" w:right="240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5. Эффективность финансово-хозяйственной деятельности Учреждения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C3301A" w:rsidP="0064684A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B93BE0">
            <w:pPr>
              <w:pStyle w:val="a3"/>
              <w:jc w:val="center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0-</w:t>
            </w:r>
            <w:r w:rsidR="000C091D" w:rsidRPr="00762C45">
              <w:rPr>
                <w:b/>
                <w:lang w:eastAsia="en-US"/>
              </w:rPr>
              <w:t>3</w:t>
            </w:r>
            <w:r w:rsidR="00B93BE0" w:rsidRPr="00762C45">
              <w:rPr>
                <w:b/>
                <w:lang w:eastAsia="en-US"/>
              </w:rPr>
              <w:t>6</w:t>
            </w:r>
          </w:p>
        </w:tc>
      </w:tr>
      <w:tr w:rsidR="00C3301A" w:rsidRPr="00762C45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762C45" w:rsidRDefault="00C3301A" w:rsidP="008F0249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>5.1.Эффективное расходование бюджетных средств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762C45" w:rsidRDefault="00C3301A" w:rsidP="007628F0">
            <w:pPr>
              <w:numPr>
                <w:ilvl w:val="0"/>
                <w:numId w:val="28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t xml:space="preserve">наличие положительной динамики увеличения наполняемости классов или наполняемость классов соответствует нормативной — 5 баллов; </w:t>
            </w:r>
          </w:p>
          <w:p w:rsidR="00C3301A" w:rsidRPr="00762C45" w:rsidRDefault="00C3301A" w:rsidP="00FC4DC7">
            <w:pPr>
              <w:ind w:left="126" w:right="240"/>
              <w:rPr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BC5238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0C091D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</w:t>
            </w:r>
            <w:r w:rsidR="000C091D" w:rsidRPr="00762C45">
              <w:rPr>
                <w:lang w:eastAsia="en-US"/>
              </w:rPr>
              <w:t>5</w:t>
            </w:r>
          </w:p>
        </w:tc>
      </w:tr>
      <w:tr w:rsidR="00AA54E6" w:rsidRPr="00762C45" w:rsidTr="00AF4AF1">
        <w:trPr>
          <w:trHeight w:val="33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5.2. Привлечение внебюджетных средств для развития материально-технической базы Учреждения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AA54E6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до 50 тыс. рублей — 1 балл;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0-15</w:t>
            </w:r>
          </w:p>
        </w:tc>
      </w:tr>
      <w:tr w:rsidR="00AA54E6" w:rsidRPr="00762C45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AA54E6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от 50 до 100 тыс.рублей </w:t>
            </w:r>
            <w:proofErr w:type="gramStart"/>
            <w:r w:rsidRPr="00762C45">
              <w:rPr>
                <w:lang w:eastAsia="en-US"/>
              </w:rPr>
              <w:t>—  5</w:t>
            </w:r>
            <w:proofErr w:type="gramEnd"/>
            <w:r w:rsidRPr="00762C45">
              <w:rPr>
                <w:lang w:eastAsia="en-US"/>
              </w:rPr>
              <w:t xml:space="preserve"> баллов;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RPr="00762C45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AA54E6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от 100 до 150 тыс. рублей — 8 баллов;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8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RPr="00762C45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7628F0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от 150 до 300 тыс. рублей — 10 баллов;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RPr="00762C45" w:rsidTr="00AF4AF1">
        <w:trPr>
          <w:trHeight w:val="334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7628F0">
            <w:pPr>
              <w:numPr>
                <w:ilvl w:val="0"/>
                <w:numId w:val="30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от 300 до 500 тыс. рублей — 15 баллов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RPr="00762C45" w:rsidTr="00AF4AF1">
        <w:trPr>
          <w:trHeight w:val="87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5.3.Обеспечение эстетических условий, оформления образовательного </w:t>
            </w:r>
            <w:r w:rsidRPr="00762C45">
              <w:rPr>
                <w:lang w:eastAsia="en-US"/>
              </w:rPr>
              <w:lastRenderedPageBreak/>
              <w:t>учреждения, кабинетов и пришкольной территории (новизна, актуальность, эстетика оформления)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AA54E6">
            <w:pPr>
              <w:numPr>
                <w:ilvl w:val="0"/>
                <w:numId w:val="31"/>
              </w:numPr>
              <w:tabs>
                <w:tab w:val="num" w:pos="410"/>
              </w:tabs>
              <w:ind w:left="126" w:right="240" w:firstLine="0"/>
              <w:rPr>
                <w:i/>
                <w:lang w:eastAsia="en-US"/>
              </w:rPr>
            </w:pPr>
            <w:r w:rsidRPr="00762C45">
              <w:rPr>
                <w:lang w:eastAsia="en-US"/>
              </w:rPr>
              <w:lastRenderedPageBreak/>
              <w:t xml:space="preserve">отличное — 8 баллов;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0-8</w:t>
            </w:r>
          </w:p>
        </w:tc>
      </w:tr>
      <w:tr w:rsidR="00AA54E6" w:rsidRPr="00762C45" w:rsidTr="00AA54E6">
        <w:trPr>
          <w:trHeight w:val="46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AA54E6">
            <w:pPr>
              <w:numPr>
                <w:ilvl w:val="0"/>
                <w:numId w:val="31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хорошее — 5 баллов;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5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AA54E6" w:rsidRPr="00762C45" w:rsidTr="00AF4AF1">
        <w:trPr>
          <w:trHeight w:val="870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54E6" w:rsidRPr="00762C45" w:rsidRDefault="00AA54E6" w:rsidP="00AA54E6">
            <w:pPr>
              <w:numPr>
                <w:ilvl w:val="0"/>
                <w:numId w:val="31"/>
              </w:numPr>
              <w:tabs>
                <w:tab w:val="num" w:pos="410"/>
              </w:tabs>
              <w:ind w:left="126" w:right="240" w:firstLine="0"/>
              <w:rPr>
                <w:lang w:eastAsia="en-US"/>
              </w:rPr>
            </w:pPr>
            <w:r w:rsidRPr="00762C45">
              <w:rPr>
                <w:lang w:eastAsia="en-US"/>
              </w:rPr>
              <w:t xml:space="preserve">среднее или неудовлетворительное — 0 баллов. </w:t>
            </w:r>
          </w:p>
          <w:p w:rsidR="00AA54E6" w:rsidRPr="00762C45" w:rsidRDefault="00AA54E6" w:rsidP="00AA54E6">
            <w:pPr>
              <w:ind w:left="126" w:right="240"/>
              <w:rPr>
                <w:lang w:eastAsia="en-US"/>
              </w:rPr>
            </w:pPr>
            <w:r w:rsidRPr="00762C45">
              <w:rPr>
                <w:i/>
                <w:lang w:eastAsia="en-US"/>
              </w:rPr>
              <w:t>*по результатам приемки школ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4E6" w:rsidRPr="00762C45" w:rsidRDefault="00AA54E6" w:rsidP="008F0249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RPr="00762C45" w:rsidTr="00BC5238">
        <w:trPr>
          <w:trHeight w:val="99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  <w:r w:rsidRPr="00762C45">
              <w:rPr>
                <w:lang w:eastAsia="en-US"/>
              </w:rPr>
              <w:lastRenderedPageBreak/>
              <w:t>5.4.Безопасность участников образовательного процесса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BC5238">
            <w:pPr>
              <w:pStyle w:val="a8"/>
              <w:numPr>
                <w:ilvl w:val="0"/>
                <w:numId w:val="34"/>
              </w:numPr>
              <w:ind w:left="127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наличие  случаев травматизма и заболеваний учащихся, связанных с нарушением технических и санитарно-гигиенических норм — -3 балла;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238" w:rsidRPr="00762C45" w:rsidRDefault="00AA54E6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-3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0-8</w:t>
            </w:r>
          </w:p>
        </w:tc>
      </w:tr>
      <w:tr w:rsidR="00BC5238" w:rsidRPr="00762C45" w:rsidTr="00BC5238">
        <w:trPr>
          <w:trHeight w:val="670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BC5238">
            <w:pPr>
              <w:pStyle w:val="a8"/>
              <w:numPr>
                <w:ilvl w:val="0"/>
                <w:numId w:val="34"/>
              </w:numPr>
              <w:ind w:left="127" w:firstLine="0"/>
              <w:rPr>
                <w:lang w:eastAsia="en-US"/>
              </w:rPr>
            </w:pPr>
            <w:r w:rsidRPr="00762C45">
              <w:rPr>
                <w:lang w:eastAsia="en-US"/>
              </w:rPr>
              <w:t>отсутствие неисполненных предписаний со стороны: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Pr="00762C45" w:rsidRDefault="00BC5238" w:rsidP="0079483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RPr="00762C45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proofErr w:type="spellStart"/>
            <w:r w:rsidRPr="00762C45">
              <w:rPr>
                <w:lang w:eastAsia="en-US"/>
              </w:rPr>
              <w:t>Роспотребнадзора</w:t>
            </w:r>
            <w:proofErr w:type="spellEnd"/>
            <w:r w:rsidRPr="00762C45">
              <w:rPr>
                <w:lang w:eastAsia="en-US"/>
              </w:rPr>
              <w:t xml:space="preserve"> — 2 балла;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Pr="00762C45" w:rsidRDefault="00AA54E6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RPr="00762C45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proofErr w:type="spellStart"/>
            <w:r w:rsidRPr="00762C45">
              <w:rPr>
                <w:lang w:eastAsia="en-US"/>
              </w:rPr>
              <w:t>Госпожнадзора</w:t>
            </w:r>
            <w:proofErr w:type="spellEnd"/>
            <w:r w:rsidRPr="00762C45">
              <w:rPr>
                <w:lang w:eastAsia="en-US"/>
              </w:rPr>
              <w:t xml:space="preserve"> — 2 балла; 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Pr="00762C45" w:rsidRDefault="00AA54E6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2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RPr="00762C45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BC5238">
            <w:pPr>
              <w:pStyle w:val="a8"/>
              <w:numPr>
                <w:ilvl w:val="0"/>
                <w:numId w:val="18"/>
              </w:numPr>
              <w:rPr>
                <w:lang w:eastAsia="en-US"/>
              </w:rPr>
            </w:pPr>
            <w:proofErr w:type="spellStart"/>
            <w:r w:rsidRPr="00762C45">
              <w:rPr>
                <w:lang w:eastAsia="en-US"/>
              </w:rPr>
              <w:t>Росэнергонадзора</w:t>
            </w:r>
            <w:proofErr w:type="spellEnd"/>
            <w:r w:rsidRPr="00762C45">
              <w:rPr>
                <w:lang w:eastAsia="en-US"/>
              </w:rPr>
              <w:t> — 1 балл;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Pr="00762C45" w:rsidRDefault="00AA54E6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RPr="00762C45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proofErr w:type="spellStart"/>
            <w:r w:rsidRPr="00762C45">
              <w:rPr>
                <w:lang w:eastAsia="en-US"/>
              </w:rPr>
              <w:t>Росфиннадзора</w:t>
            </w:r>
            <w:proofErr w:type="spellEnd"/>
            <w:r w:rsidRPr="00762C45">
              <w:rPr>
                <w:lang w:eastAsia="en-US"/>
              </w:rPr>
              <w:t xml:space="preserve"> – 1 балл;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Pr="00762C45" w:rsidRDefault="00AA54E6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RPr="00762C45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AA54E6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proofErr w:type="spellStart"/>
            <w:r w:rsidRPr="00762C45">
              <w:rPr>
                <w:lang w:eastAsia="en-US"/>
              </w:rPr>
              <w:t>Ростехнадзора</w:t>
            </w:r>
            <w:proofErr w:type="spellEnd"/>
            <w:r w:rsidRPr="00762C45">
              <w:rPr>
                <w:lang w:eastAsia="en-US"/>
              </w:rPr>
              <w:t xml:space="preserve"> – 1 балл;</w:t>
            </w: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</w:tcPr>
          <w:p w:rsidR="00BC5238" w:rsidRPr="00762C45" w:rsidRDefault="00AA54E6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BC5238" w:rsidRPr="00762C45" w:rsidTr="00AF4AF1">
        <w:trPr>
          <w:trHeight w:val="481"/>
        </w:trPr>
        <w:tc>
          <w:tcPr>
            <w:tcW w:w="3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FC4DC7">
            <w:pPr>
              <w:pStyle w:val="a3"/>
              <w:ind w:left="190"/>
              <w:rPr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5238" w:rsidRPr="00762C45" w:rsidRDefault="00BC5238" w:rsidP="00BC5238">
            <w:pPr>
              <w:numPr>
                <w:ilvl w:val="0"/>
                <w:numId w:val="35"/>
              </w:numPr>
              <w:ind w:left="410" w:right="240" w:hanging="283"/>
              <w:rPr>
                <w:lang w:eastAsia="en-US"/>
              </w:rPr>
            </w:pPr>
            <w:r w:rsidRPr="00762C45">
              <w:rPr>
                <w:lang w:eastAsia="en-US"/>
              </w:rPr>
              <w:t>ОВД — 1 балл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38" w:rsidRPr="00762C45" w:rsidRDefault="00AA54E6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1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5238" w:rsidRPr="00762C45" w:rsidRDefault="00BC5238" w:rsidP="00BC5238">
            <w:pPr>
              <w:pStyle w:val="a3"/>
              <w:jc w:val="center"/>
              <w:rPr>
                <w:lang w:eastAsia="en-US"/>
              </w:rPr>
            </w:pPr>
          </w:p>
        </w:tc>
      </w:tr>
      <w:tr w:rsidR="00D00BD9" w:rsidRPr="00762C45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D00BD9">
            <w:pPr>
              <w:pStyle w:val="a3"/>
              <w:ind w:left="190"/>
              <w:rPr>
                <w:lang w:eastAsia="en-US"/>
              </w:rPr>
            </w:pPr>
            <w:r w:rsidRPr="00762C45">
              <w:t>Наличие дисциплинарных взысканий за отчетный период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0BD9" w:rsidRPr="00762C45" w:rsidRDefault="00D00BD9" w:rsidP="007628F0">
            <w:pPr>
              <w:pStyle w:val="a8"/>
              <w:numPr>
                <w:ilvl w:val="0"/>
                <w:numId w:val="34"/>
              </w:numPr>
              <w:ind w:left="127" w:firstLine="0"/>
              <w:rPr>
                <w:lang w:eastAsia="en-US"/>
              </w:rPr>
            </w:pPr>
            <w:r w:rsidRPr="00762C45">
              <w:t>Наличие дисциплинарных взысканий за отчетный период - -5 баллов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D9" w:rsidRPr="00762C45" w:rsidRDefault="00D00BD9" w:rsidP="00794834">
            <w:pPr>
              <w:pStyle w:val="a3"/>
              <w:jc w:val="center"/>
              <w:rPr>
                <w:lang w:eastAsia="en-US"/>
              </w:rPr>
            </w:pPr>
            <w:r w:rsidRPr="00762C45">
              <w:rPr>
                <w:lang w:eastAsia="en-US"/>
              </w:rPr>
              <w:t>-5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BD9" w:rsidRPr="00762C45" w:rsidRDefault="00D00BD9" w:rsidP="00794834">
            <w:pPr>
              <w:pStyle w:val="a3"/>
              <w:jc w:val="center"/>
              <w:rPr>
                <w:lang w:eastAsia="en-US"/>
              </w:rPr>
            </w:pPr>
          </w:p>
        </w:tc>
      </w:tr>
      <w:tr w:rsidR="00C3301A" w:rsidRPr="00762C45" w:rsidTr="00C3301A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8F0249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01A" w:rsidRPr="00762C45" w:rsidRDefault="00C3301A" w:rsidP="008F0249">
            <w:pPr>
              <w:ind w:left="127" w:right="240"/>
              <w:jc w:val="right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ИТОГО: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1A" w:rsidRPr="00762C45" w:rsidRDefault="00C3301A" w:rsidP="00F30856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01A" w:rsidRPr="00762C45" w:rsidRDefault="00C3301A" w:rsidP="00B93BE0">
            <w:pPr>
              <w:pStyle w:val="a3"/>
              <w:jc w:val="center"/>
              <w:rPr>
                <w:b/>
                <w:lang w:eastAsia="en-US"/>
              </w:rPr>
            </w:pPr>
            <w:r w:rsidRPr="00762C45">
              <w:rPr>
                <w:b/>
                <w:lang w:eastAsia="en-US"/>
              </w:rPr>
              <w:t>3</w:t>
            </w:r>
            <w:r w:rsidR="00B93BE0" w:rsidRPr="00762C45">
              <w:rPr>
                <w:b/>
                <w:lang w:eastAsia="en-US"/>
              </w:rPr>
              <w:t>14</w:t>
            </w:r>
          </w:p>
        </w:tc>
      </w:tr>
    </w:tbl>
    <w:p w:rsidR="007D2D79" w:rsidRDefault="007D2D79" w:rsidP="007D2D79">
      <w:pPr>
        <w:tabs>
          <w:tab w:val="left" w:pos="2460"/>
        </w:tabs>
        <w:ind w:left="225"/>
        <w:rPr>
          <w:b/>
        </w:rPr>
      </w:pPr>
      <w:r w:rsidRPr="00762C45">
        <w:rPr>
          <w:b/>
        </w:rPr>
        <w:t>Общее количество полученных баллов по решению комиссии может быть уменьшено за нарушение исполнительской дисциплины по 5 баллов за каждое нарушение.</w:t>
      </w:r>
    </w:p>
    <w:p w:rsidR="00D93635" w:rsidRPr="00794834" w:rsidRDefault="00D93635" w:rsidP="00D93635">
      <w:pPr>
        <w:tabs>
          <w:tab w:val="left" w:pos="2460"/>
        </w:tabs>
        <w:rPr>
          <w:b/>
          <w:bCs/>
        </w:rPr>
      </w:pPr>
    </w:p>
    <w:p w:rsidR="00962EE5" w:rsidRDefault="00962EE5" w:rsidP="00962EE5">
      <w:pPr>
        <w:tabs>
          <w:tab w:val="left" w:pos="2460"/>
        </w:tabs>
        <w:ind w:left="225"/>
        <w:jc w:val="right"/>
      </w:pPr>
    </w:p>
    <w:p w:rsidR="002913B8" w:rsidRDefault="002913B8" w:rsidP="00962EE5">
      <w:pPr>
        <w:tabs>
          <w:tab w:val="left" w:pos="2460"/>
        </w:tabs>
        <w:ind w:left="225"/>
        <w:jc w:val="right"/>
        <w:rPr>
          <w:bCs/>
        </w:rPr>
        <w:sectPr w:rsidR="002913B8" w:rsidSect="00103D2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ECE" w:rsidRPr="00067605" w:rsidRDefault="00746ECE" w:rsidP="00383300">
      <w:pPr>
        <w:tabs>
          <w:tab w:val="left" w:pos="9180"/>
        </w:tabs>
        <w:ind w:left="6096"/>
        <w:jc w:val="right"/>
        <w:rPr>
          <w:sz w:val="32"/>
        </w:rPr>
      </w:pPr>
    </w:p>
    <w:sectPr w:rsidR="00746ECE" w:rsidRPr="00067605" w:rsidSect="0010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8A" w:rsidRDefault="00FD478A" w:rsidP="008F0249">
      <w:pPr>
        <w:pStyle w:val="a3"/>
        <w:spacing w:before="0" w:after="0"/>
      </w:pPr>
      <w:r>
        <w:separator/>
      </w:r>
    </w:p>
  </w:endnote>
  <w:endnote w:type="continuationSeparator" w:id="0">
    <w:p w:rsidR="00FD478A" w:rsidRDefault="00FD478A" w:rsidP="008F0249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41282"/>
      <w:docPartObj>
        <w:docPartGallery w:val="Page Numbers (Bottom of Page)"/>
        <w:docPartUnique/>
      </w:docPartObj>
    </w:sdtPr>
    <w:sdtEndPr/>
    <w:sdtContent>
      <w:p w:rsidR="00AF4AF1" w:rsidRDefault="00C778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AF1" w:rsidRDefault="00AF4A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8A" w:rsidRDefault="00FD478A" w:rsidP="008F0249">
      <w:pPr>
        <w:pStyle w:val="a3"/>
        <w:spacing w:before="0" w:after="0"/>
      </w:pPr>
      <w:r>
        <w:separator/>
      </w:r>
    </w:p>
  </w:footnote>
  <w:footnote w:type="continuationSeparator" w:id="0">
    <w:p w:rsidR="00FD478A" w:rsidRDefault="00FD478A" w:rsidP="008F0249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F07"/>
    <w:multiLevelType w:val="hybridMultilevel"/>
    <w:tmpl w:val="BFDE27C8"/>
    <w:lvl w:ilvl="0" w:tplc="798C5FC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097C"/>
    <w:multiLevelType w:val="multilevel"/>
    <w:tmpl w:val="0B60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847E6"/>
    <w:multiLevelType w:val="hybridMultilevel"/>
    <w:tmpl w:val="1F4AA2FA"/>
    <w:lvl w:ilvl="0" w:tplc="E48C652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17659"/>
    <w:multiLevelType w:val="multilevel"/>
    <w:tmpl w:val="E656E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E4E6A"/>
    <w:multiLevelType w:val="hybridMultilevel"/>
    <w:tmpl w:val="BEDA456C"/>
    <w:lvl w:ilvl="0" w:tplc="798C5FC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80114"/>
    <w:multiLevelType w:val="multilevel"/>
    <w:tmpl w:val="429E2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82B36"/>
    <w:multiLevelType w:val="multilevel"/>
    <w:tmpl w:val="C60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45B8F"/>
    <w:multiLevelType w:val="multilevel"/>
    <w:tmpl w:val="746A6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53DB3"/>
    <w:multiLevelType w:val="multilevel"/>
    <w:tmpl w:val="555E4E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4269B"/>
    <w:multiLevelType w:val="hybridMultilevel"/>
    <w:tmpl w:val="A544D5B8"/>
    <w:lvl w:ilvl="0" w:tplc="798C5FC6">
      <w:start w:val="1"/>
      <w:numFmt w:val="russianLower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26CA1"/>
    <w:multiLevelType w:val="hybridMultilevel"/>
    <w:tmpl w:val="55B4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42CF8"/>
    <w:multiLevelType w:val="multilevel"/>
    <w:tmpl w:val="C21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F59A6"/>
    <w:multiLevelType w:val="hybridMultilevel"/>
    <w:tmpl w:val="6AC6CC76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474AC"/>
    <w:multiLevelType w:val="multilevel"/>
    <w:tmpl w:val="674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B70BD"/>
    <w:multiLevelType w:val="hybridMultilevel"/>
    <w:tmpl w:val="90907CA8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5">
    <w:nsid w:val="1BA95873"/>
    <w:multiLevelType w:val="hybridMultilevel"/>
    <w:tmpl w:val="006212AE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56482"/>
    <w:multiLevelType w:val="hybridMultilevel"/>
    <w:tmpl w:val="F356C17C"/>
    <w:lvl w:ilvl="0" w:tplc="390CF2A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1F0ABB"/>
    <w:multiLevelType w:val="multilevel"/>
    <w:tmpl w:val="B0D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736E1"/>
    <w:multiLevelType w:val="hybridMultilevel"/>
    <w:tmpl w:val="85AA692C"/>
    <w:lvl w:ilvl="0" w:tplc="E48C652C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9">
    <w:nsid w:val="20BD3897"/>
    <w:multiLevelType w:val="multilevel"/>
    <w:tmpl w:val="55A8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831792"/>
    <w:multiLevelType w:val="hybridMultilevel"/>
    <w:tmpl w:val="C4A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502E7D"/>
    <w:multiLevelType w:val="hybridMultilevel"/>
    <w:tmpl w:val="582015F2"/>
    <w:lvl w:ilvl="0" w:tplc="E48C65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5B7140F"/>
    <w:multiLevelType w:val="hybridMultilevel"/>
    <w:tmpl w:val="71346BEC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CF5637"/>
    <w:multiLevelType w:val="multilevel"/>
    <w:tmpl w:val="945A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C94B51"/>
    <w:multiLevelType w:val="hybridMultilevel"/>
    <w:tmpl w:val="AB008972"/>
    <w:lvl w:ilvl="0" w:tplc="E48C652C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>
    <w:nsid w:val="2A4A1019"/>
    <w:multiLevelType w:val="multilevel"/>
    <w:tmpl w:val="712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AD5554"/>
    <w:multiLevelType w:val="multilevel"/>
    <w:tmpl w:val="789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C74C7"/>
    <w:multiLevelType w:val="multilevel"/>
    <w:tmpl w:val="9970EB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2B45917"/>
    <w:multiLevelType w:val="multilevel"/>
    <w:tmpl w:val="069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C01BCF"/>
    <w:multiLevelType w:val="multilevel"/>
    <w:tmpl w:val="2C0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283765"/>
    <w:multiLevelType w:val="hybridMultilevel"/>
    <w:tmpl w:val="A562236C"/>
    <w:lvl w:ilvl="0" w:tplc="E48C6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5A3B8E"/>
    <w:multiLevelType w:val="multilevel"/>
    <w:tmpl w:val="D88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1F2526"/>
    <w:multiLevelType w:val="multilevel"/>
    <w:tmpl w:val="BE460E4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3943C1D"/>
    <w:multiLevelType w:val="hybridMultilevel"/>
    <w:tmpl w:val="AD04F312"/>
    <w:lvl w:ilvl="0" w:tplc="E48C652C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4">
    <w:nsid w:val="443B5601"/>
    <w:multiLevelType w:val="hybridMultilevel"/>
    <w:tmpl w:val="435A23C0"/>
    <w:lvl w:ilvl="0" w:tplc="E48C652C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62185D"/>
    <w:multiLevelType w:val="multilevel"/>
    <w:tmpl w:val="A3D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AD211DC"/>
    <w:multiLevelType w:val="hybridMultilevel"/>
    <w:tmpl w:val="A46C2D28"/>
    <w:lvl w:ilvl="0" w:tplc="E48C652C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8D5D91"/>
    <w:multiLevelType w:val="hybridMultilevel"/>
    <w:tmpl w:val="551A34DE"/>
    <w:lvl w:ilvl="0" w:tplc="E48C6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DC4155B"/>
    <w:multiLevelType w:val="multilevel"/>
    <w:tmpl w:val="E644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567000"/>
    <w:multiLevelType w:val="multilevel"/>
    <w:tmpl w:val="8EE4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F9557D6"/>
    <w:multiLevelType w:val="multilevel"/>
    <w:tmpl w:val="04C452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10E57C6"/>
    <w:multiLevelType w:val="hybridMultilevel"/>
    <w:tmpl w:val="2A488A56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1834895"/>
    <w:multiLevelType w:val="multilevel"/>
    <w:tmpl w:val="3AB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D64CA7"/>
    <w:multiLevelType w:val="multilevel"/>
    <w:tmpl w:val="DD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325AD6"/>
    <w:multiLevelType w:val="hybridMultilevel"/>
    <w:tmpl w:val="FA12511E"/>
    <w:lvl w:ilvl="0" w:tplc="E48C652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58B572C9"/>
    <w:multiLevelType w:val="hybridMultilevel"/>
    <w:tmpl w:val="BFCC7588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6">
    <w:nsid w:val="5A8A3811"/>
    <w:multiLevelType w:val="multilevel"/>
    <w:tmpl w:val="3440C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4341EE"/>
    <w:multiLevelType w:val="multilevel"/>
    <w:tmpl w:val="1B62E0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48">
    <w:nsid w:val="5D2A661B"/>
    <w:multiLevelType w:val="multilevel"/>
    <w:tmpl w:val="E75A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EB6667"/>
    <w:multiLevelType w:val="multilevel"/>
    <w:tmpl w:val="B9C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4554EC4"/>
    <w:multiLevelType w:val="hybridMultilevel"/>
    <w:tmpl w:val="C2CCA95C"/>
    <w:lvl w:ilvl="0" w:tplc="D32CBF06">
      <w:start w:val="1"/>
      <w:numFmt w:val="decimal"/>
      <w:lvlText w:val="%1."/>
      <w:lvlJc w:val="left"/>
      <w:pPr>
        <w:ind w:left="6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AB49E8"/>
    <w:multiLevelType w:val="multilevel"/>
    <w:tmpl w:val="1DB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8F4BBD"/>
    <w:multiLevelType w:val="multilevel"/>
    <w:tmpl w:val="A12C9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>
    <w:nsid w:val="672673D6"/>
    <w:multiLevelType w:val="multilevel"/>
    <w:tmpl w:val="5B5A0C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13410C"/>
    <w:multiLevelType w:val="multilevel"/>
    <w:tmpl w:val="404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B31964"/>
    <w:multiLevelType w:val="hybridMultilevel"/>
    <w:tmpl w:val="77D6B51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6B71B20"/>
    <w:multiLevelType w:val="multilevel"/>
    <w:tmpl w:val="A77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BB239C"/>
    <w:multiLevelType w:val="hybridMultilevel"/>
    <w:tmpl w:val="B0D2E08C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D74443"/>
    <w:multiLevelType w:val="hybridMultilevel"/>
    <w:tmpl w:val="5CF8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66280C"/>
    <w:multiLevelType w:val="multilevel"/>
    <w:tmpl w:val="FC26C8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ABA7F4C"/>
    <w:multiLevelType w:val="multilevel"/>
    <w:tmpl w:val="C078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FFB25D8"/>
    <w:multiLevelType w:val="hybridMultilevel"/>
    <w:tmpl w:val="EEE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</w:num>
  <w:num w:numId="39">
    <w:abstractNumId w:val="58"/>
  </w:num>
  <w:num w:numId="40">
    <w:abstractNumId w:val="35"/>
  </w:num>
  <w:num w:numId="41">
    <w:abstractNumId w:val="60"/>
  </w:num>
  <w:num w:numId="42">
    <w:abstractNumId w:val="39"/>
  </w:num>
  <w:num w:numId="43">
    <w:abstractNumId w:val="21"/>
  </w:num>
  <w:num w:numId="44">
    <w:abstractNumId w:val="27"/>
  </w:num>
  <w:num w:numId="45">
    <w:abstractNumId w:val="18"/>
  </w:num>
  <w:num w:numId="46">
    <w:abstractNumId w:val="42"/>
  </w:num>
  <w:num w:numId="47">
    <w:abstractNumId w:val="33"/>
  </w:num>
  <w:num w:numId="48">
    <w:abstractNumId w:val="61"/>
  </w:num>
  <w:num w:numId="49">
    <w:abstractNumId w:val="37"/>
  </w:num>
  <w:num w:numId="50">
    <w:abstractNumId w:val="1"/>
  </w:num>
  <w:num w:numId="51">
    <w:abstractNumId w:val="46"/>
  </w:num>
  <w:num w:numId="52">
    <w:abstractNumId w:val="7"/>
  </w:num>
  <w:num w:numId="53">
    <w:abstractNumId w:val="8"/>
  </w:num>
  <w:num w:numId="54">
    <w:abstractNumId w:val="3"/>
  </w:num>
  <w:num w:numId="55">
    <w:abstractNumId w:val="2"/>
  </w:num>
  <w:num w:numId="56">
    <w:abstractNumId w:val="0"/>
  </w:num>
  <w:num w:numId="57">
    <w:abstractNumId w:val="24"/>
  </w:num>
  <w:num w:numId="58">
    <w:abstractNumId w:val="52"/>
  </w:num>
  <w:num w:numId="59">
    <w:abstractNumId w:val="44"/>
  </w:num>
  <w:num w:numId="60">
    <w:abstractNumId w:val="45"/>
  </w:num>
  <w:num w:numId="61">
    <w:abstractNumId w:val="12"/>
  </w:num>
  <w:num w:numId="62">
    <w:abstractNumId w:val="57"/>
  </w:num>
  <w:num w:numId="63">
    <w:abstractNumId w:val="10"/>
  </w:num>
  <w:num w:numId="64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00385B"/>
    <w:rsid w:val="000218B3"/>
    <w:rsid w:val="00067605"/>
    <w:rsid w:val="00092ECB"/>
    <w:rsid w:val="000B4217"/>
    <w:rsid w:val="000C091D"/>
    <w:rsid w:val="000D46C6"/>
    <w:rsid w:val="00103D20"/>
    <w:rsid w:val="001043B4"/>
    <w:rsid w:val="0011214F"/>
    <w:rsid w:val="00137007"/>
    <w:rsid w:val="002011EC"/>
    <w:rsid w:val="0022278F"/>
    <w:rsid w:val="0022595D"/>
    <w:rsid w:val="002913B8"/>
    <w:rsid w:val="0029495C"/>
    <w:rsid w:val="002A19E7"/>
    <w:rsid w:val="002B56CF"/>
    <w:rsid w:val="002C0E76"/>
    <w:rsid w:val="002E025E"/>
    <w:rsid w:val="00300B24"/>
    <w:rsid w:val="003033F9"/>
    <w:rsid w:val="003228D6"/>
    <w:rsid w:val="003571F1"/>
    <w:rsid w:val="0036073A"/>
    <w:rsid w:val="00373DDC"/>
    <w:rsid w:val="00383300"/>
    <w:rsid w:val="00383CC4"/>
    <w:rsid w:val="00385DDF"/>
    <w:rsid w:val="003A3244"/>
    <w:rsid w:val="003D24C9"/>
    <w:rsid w:val="003F345F"/>
    <w:rsid w:val="00401E02"/>
    <w:rsid w:val="004631C2"/>
    <w:rsid w:val="00482969"/>
    <w:rsid w:val="004B2A06"/>
    <w:rsid w:val="004B2EA2"/>
    <w:rsid w:val="004F36E3"/>
    <w:rsid w:val="0050761D"/>
    <w:rsid w:val="00511D5E"/>
    <w:rsid w:val="005250BE"/>
    <w:rsid w:val="00533557"/>
    <w:rsid w:val="0056056B"/>
    <w:rsid w:val="00563601"/>
    <w:rsid w:val="00573DB3"/>
    <w:rsid w:val="005817E0"/>
    <w:rsid w:val="005B0C83"/>
    <w:rsid w:val="005B6EE7"/>
    <w:rsid w:val="005C250C"/>
    <w:rsid w:val="005F045F"/>
    <w:rsid w:val="005F0F5E"/>
    <w:rsid w:val="0060532C"/>
    <w:rsid w:val="00640BA9"/>
    <w:rsid w:val="0064684A"/>
    <w:rsid w:val="006566FE"/>
    <w:rsid w:val="006829E9"/>
    <w:rsid w:val="00683C81"/>
    <w:rsid w:val="00695954"/>
    <w:rsid w:val="00697555"/>
    <w:rsid w:val="006A3736"/>
    <w:rsid w:val="00737398"/>
    <w:rsid w:val="00746ECE"/>
    <w:rsid w:val="007561A9"/>
    <w:rsid w:val="007628F0"/>
    <w:rsid w:val="00762C45"/>
    <w:rsid w:val="00781967"/>
    <w:rsid w:val="00790D22"/>
    <w:rsid w:val="00794834"/>
    <w:rsid w:val="007A18F1"/>
    <w:rsid w:val="007A7461"/>
    <w:rsid w:val="007D2D79"/>
    <w:rsid w:val="007D6CE9"/>
    <w:rsid w:val="007E6BDE"/>
    <w:rsid w:val="007F2219"/>
    <w:rsid w:val="0083117B"/>
    <w:rsid w:val="00832A73"/>
    <w:rsid w:val="00875983"/>
    <w:rsid w:val="0089137C"/>
    <w:rsid w:val="008B24C0"/>
    <w:rsid w:val="008C6D14"/>
    <w:rsid w:val="008E1B20"/>
    <w:rsid w:val="008F0249"/>
    <w:rsid w:val="009177CE"/>
    <w:rsid w:val="00934755"/>
    <w:rsid w:val="00945742"/>
    <w:rsid w:val="00962EE5"/>
    <w:rsid w:val="00970063"/>
    <w:rsid w:val="00970578"/>
    <w:rsid w:val="00972CC7"/>
    <w:rsid w:val="009A67EC"/>
    <w:rsid w:val="009B78AA"/>
    <w:rsid w:val="009D33BD"/>
    <w:rsid w:val="00A35CA5"/>
    <w:rsid w:val="00A90F6B"/>
    <w:rsid w:val="00AA54E6"/>
    <w:rsid w:val="00AC564F"/>
    <w:rsid w:val="00AE4525"/>
    <w:rsid w:val="00AF14D9"/>
    <w:rsid w:val="00AF4A3E"/>
    <w:rsid w:val="00AF4AF1"/>
    <w:rsid w:val="00AF528C"/>
    <w:rsid w:val="00B149B2"/>
    <w:rsid w:val="00B3433C"/>
    <w:rsid w:val="00B61166"/>
    <w:rsid w:val="00B63100"/>
    <w:rsid w:val="00B64801"/>
    <w:rsid w:val="00B93BE0"/>
    <w:rsid w:val="00BC5238"/>
    <w:rsid w:val="00BF40CD"/>
    <w:rsid w:val="00C00B88"/>
    <w:rsid w:val="00C15C33"/>
    <w:rsid w:val="00C3301A"/>
    <w:rsid w:val="00C4072E"/>
    <w:rsid w:val="00C465A1"/>
    <w:rsid w:val="00C70BFF"/>
    <w:rsid w:val="00C72141"/>
    <w:rsid w:val="00C77805"/>
    <w:rsid w:val="00C9702B"/>
    <w:rsid w:val="00CA6170"/>
    <w:rsid w:val="00CD7B7F"/>
    <w:rsid w:val="00D00BD9"/>
    <w:rsid w:val="00D047AD"/>
    <w:rsid w:val="00D52060"/>
    <w:rsid w:val="00D92E45"/>
    <w:rsid w:val="00D93635"/>
    <w:rsid w:val="00D97317"/>
    <w:rsid w:val="00DA4318"/>
    <w:rsid w:val="00DE612B"/>
    <w:rsid w:val="00DF06F9"/>
    <w:rsid w:val="00DF691B"/>
    <w:rsid w:val="00E26ED2"/>
    <w:rsid w:val="00E27EA3"/>
    <w:rsid w:val="00E30E13"/>
    <w:rsid w:val="00E333C8"/>
    <w:rsid w:val="00EA12C9"/>
    <w:rsid w:val="00EA2FEA"/>
    <w:rsid w:val="00ED0CF5"/>
    <w:rsid w:val="00EE1F23"/>
    <w:rsid w:val="00F130CF"/>
    <w:rsid w:val="00F2326E"/>
    <w:rsid w:val="00F30856"/>
    <w:rsid w:val="00F90B85"/>
    <w:rsid w:val="00F9609D"/>
    <w:rsid w:val="00F96416"/>
    <w:rsid w:val="00FC3362"/>
    <w:rsid w:val="00FC4DC7"/>
    <w:rsid w:val="00FD3534"/>
    <w:rsid w:val="00FD478A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EE888-00F4-4159-A034-6CE6827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E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2EE5"/>
    <w:pPr>
      <w:keepNext/>
      <w:tabs>
        <w:tab w:val="left" w:pos="246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EE5"/>
    <w:pPr>
      <w:keepNext/>
      <w:tabs>
        <w:tab w:val="left" w:pos="2460"/>
      </w:tabs>
      <w:ind w:left="225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62EE5"/>
    <w:pPr>
      <w:spacing w:before="100" w:beforeAutospacing="1" w:after="125"/>
    </w:pPr>
  </w:style>
  <w:style w:type="paragraph" w:styleId="a4">
    <w:name w:val="Body Text"/>
    <w:basedOn w:val="a"/>
    <w:link w:val="a5"/>
    <w:uiPriority w:val="99"/>
    <w:semiHidden/>
    <w:unhideWhenUsed/>
    <w:rsid w:val="00962EE5"/>
    <w:pPr>
      <w:tabs>
        <w:tab w:val="left" w:pos="24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62EE5"/>
    <w:pPr>
      <w:tabs>
        <w:tab w:val="left" w:pos="2460"/>
      </w:tabs>
      <w:ind w:left="225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2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qFormat/>
    <w:rsid w:val="00962EE5"/>
    <w:pPr>
      <w:ind w:left="720"/>
      <w:contextualSpacing/>
    </w:pPr>
  </w:style>
  <w:style w:type="table" w:styleId="a9">
    <w:name w:val="Table Grid"/>
    <w:basedOn w:val="a1"/>
    <w:rsid w:val="0096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F02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02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35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rsid w:val="00875983"/>
    <w:rPr>
      <w:b/>
      <w:bCs/>
      <w:color w:val="008000"/>
    </w:rPr>
  </w:style>
  <w:style w:type="character" w:styleId="af1">
    <w:name w:val="Hyperlink"/>
    <w:uiPriority w:val="99"/>
    <w:unhideWhenUsed/>
    <w:rsid w:val="0089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2015-07-30T12:51:00Z</cp:lastPrinted>
  <dcterms:created xsi:type="dcterms:W3CDTF">2020-09-10T08:09:00Z</dcterms:created>
  <dcterms:modified xsi:type="dcterms:W3CDTF">2020-09-10T08:12:00Z</dcterms:modified>
</cp:coreProperties>
</file>