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37" w:rsidRPr="00D428A0" w:rsidRDefault="00E31B37" w:rsidP="00E927C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  <w:r w:rsidRPr="00D428A0">
        <w:rPr>
          <w:b/>
          <w:bCs/>
        </w:rPr>
        <w:t xml:space="preserve">Конспект урока </w:t>
      </w:r>
      <w:r w:rsidRPr="00D428A0">
        <w:rPr>
          <w:b/>
          <w:bCs/>
        </w:rPr>
        <w:t xml:space="preserve"> по физической культуре</w:t>
      </w:r>
    </w:p>
    <w:p w:rsidR="00E927C7" w:rsidRPr="00D428A0" w:rsidRDefault="00E927C7" w:rsidP="00E927C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</w:rPr>
      </w:pPr>
      <w:r w:rsidRPr="00D428A0">
        <w:rPr>
          <w:bCs/>
        </w:rPr>
        <w:t>учитель физической культуры</w:t>
      </w:r>
    </w:p>
    <w:p w:rsidR="00E927C7" w:rsidRPr="00D428A0" w:rsidRDefault="00E927C7" w:rsidP="00E927C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</w:rPr>
      </w:pPr>
      <w:r w:rsidRPr="00D428A0">
        <w:rPr>
          <w:bCs/>
        </w:rPr>
        <w:t xml:space="preserve"> МОУ «Толмачевская средняя общеобразовательная школа»</w:t>
      </w:r>
    </w:p>
    <w:p w:rsidR="00E927C7" w:rsidRPr="00D428A0" w:rsidRDefault="00E927C7" w:rsidP="00E927C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</w:rPr>
      </w:pPr>
      <w:r w:rsidRPr="00D428A0">
        <w:rPr>
          <w:bCs/>
        </w:rPr>
        <w:t>Белякова Елена Александровна</w:t>
      </w:r>
    </w:p>
    <w:p w:rsidR="00E31B37" w:rsidRPr="00D428A0" w:rsidRDefault="00E31B37" w:rsidP="00E927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D428A0">
        <w:rPr>
          <w:b/>
          <w:bCs/>
        </w:rPr>
        <w:t xml:space="preserve">Раздел программы: </w:t>
      </w:r>
      <w:r w:rsidRPr="00D428A0">
        <w:rPr>
          <w:bCs/>
        </w:rPr>
        <w:t>легкая атлетика</w:t>
      </w:r>
    </w:p>
    <w:p w:rsidR="00E31B37" w:rsidRPr="00D428A0" w:rsidRDefault="00E31B37" w:rsidP="00E927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D428A0">
        <w:rPr>
          <w:b/>
          <w:bCs/>
        </w:rPr>
        <w:t>Тема:</w:t>
      </w:r>
      <w:r w:rsidRPr="00D428A0">
        <w:t xml:space="preserve"> </w:t>
      </w:r>
      <w:r w:rsidRPr="00D428A0">
        <w:rPr>
          <w:bCs/>
        </w:rPr>
        <w:t>«</w:t>
      </w:r>
      <w:r w:rsidR="00301666" w:rsidRPr="00D428A0">
        <w:rPr>
          <w:bCs/>
        </w:rPr>
        <w:t>Путь к здоровью через нормы ГТО</w:t>
      </w:r>
      <w:r w:rsidRPr="00D428A0">
        <w:rPr>
          <w:bCs/>
        </w:rPr>
        <w:t>»</w:t>
      </w:r>
    </w:p>
    <w:p w:rsidR="00E31B37" w:rsidRPr="00D428A0" w:rsidRDefault="00E31B37" w:rsidP="00E927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D428A0">
        <w:rPr>
          <w:b/>
          <w:bCs/>
        </w:rPr>
        <w:t>Класс:</w:t>
      </w:r>
      <w:r w:rsidRPr="00D428A0">
        <w:rPr>
          <w:bCs/>
        </w:rPr>
        <w:t xml:space="preserve"> 5</w:t>
      </w:r>
    </w:p>
    <w:p w:rsidR="00E31B37" w:rsidRPr="00D428A0" w:rsidRDefault="00E31B37" w:rsidP="00E927C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428A0">
        <w:rPr>
          <w:b/>
        </w:rPr>
        <w:t>Вид урока:</w:t>
      </w:r>
      <w:r w:rsidRPr="00D428A0">
        <w:t xml:space="preserve">  круговая тренировка</w:t>
      </w:r>
    </w:p>
    <w:p w:rsidR="00E31B37" w:rsidRPr="00D428A0" w:rsidRDefault="00E31B37" w:rsidP="00E927C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428A0">
        <w:rPr>
          <w:b/>
        </w:rPr>
        <w:t xml:space="preserve">Тип урока: </w:t>
      </w:r>
      <w:r w:rsidRPr="00D428A0">
        <w:t>совершенствование умений и знаний.</w:t>
      </w:r>
    </w:p>
    <w:p w:rsidR="00E31B37" w:rsidRPr="00D428A0" w:rsidRDefault="00E31B37" w:rsidP="00E927C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428A0">
        <w:rPr>
          <w:b/>
        </w:rPr>
        <w:t>Цель урока:</w:t>
      </w:r>
      <w:r w:rsidRPr="00D428A0">
        <w:t xml:space="preserve"> совершенствовать развитие физических качеств; закрепить предметные знания о физической подготовке и</w:t>
      </w:r>
      <w:r w:rsidRPr="00D428A0">
        <w:t xml:space="preserve"> </w:t>
      </w:r>
      <w:r w:rsidRPr="00D428A0">
        <w:t xml:space="preserve">комплексе ГТО для </w:t>
      </w:r>
      <w:proofErr w:type="gramStart"/>
      <w:r w:rsidRPr="00D428A0">
        <w:t>Ш</w:t>
      </w:r>
      <w:proofErr w:type="gramEnd"/>
      <w:r w:rsidRPr="00D428A0">
        <w:t xml:space="preserve"> ступени, совершенствовать УУД по достижению предметных, </w:t>
      </w:r>
      <w:proofErr w:type="spellStart"/>
      <w:r w:rsidRPr="00D428A0">
        <w:t>метапредметных</w:t>
      </w:r>
      <w:proofErr w:type="spellEnd"/>
      <w:r w:rsidRPr="00D428A0">
        <w:t xml:space="preserve"> и личностных</w:t>
      </w:r>
      <w:r w:rsidR="00953785" w:rsidRPr="00D428A0">
        <w:t xml:space="preserve"> </w:t>
      </w:r>
      <w:r w:rsidRPr="00D428A0">
        <w:t>результатов, формировать стремление к освоению и самостоятельному занятию, обеспечить предупреждение травматизма</w:t>
      </w:r>
      <w:r w:rsidR="00953785" w:rsidRPr="00D428A0">
        <w:t xml:space="preserve"> </w:t>
      </w:r>
      <w:r w:rsidRPr="00D428A0">
        <w:t>во время занятий, развить интерес детей к занятиям физической культурой.</w:t>
      </w: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85">
        <w:rPr>
          <w:rFonts w:ascii="Times New Roman" w:eastAsia="Times New Roman" w:hAnsi="Times New Roman" w:cs="Times New Roman"/>
          <w:b/>
          <w:sz w:val="24"/>
          <w:szCs w:val="24"/>
        </w:rPr>
        <w:t>Задачи урока</w:t>
      </w:r>
      <w:r w:rsidRPr="0095378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953785" w:rsidRPr="00953785" w:rsidRDefault="00953785" w:rsidP="00E927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85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выполнения отдельных элементов при подготовке к сдаче нормативов ГТО.</w:t>
      </w:r>
    </w:p>
    <w:p w:rsidR="00953785" w:rsidRPr="00953785" w:rsidRDefault="00953785" w:rsidP="00E927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378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мышечной и зрительной памяти, силы, гибкости, скорости, выносливости.</w:t>
      </w:r>
    </w:p>
    <w:p w:rsidR="00953785" w:rsidRPr="00953785" w:rsidRDefault="00301666" w:rsidP="00E927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учащихся в группе и индивидуально; воспитывать уверенность учащихся в своих силах и знаниях; формировать навыки сотрудничества в разных ситуациях, умение не создавать конфликты и находить выходы из спорных ситуаций</w:t>
      </w:r>
      <w:r w:rsidR="00953785" w:rsidRPr="0095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3785" w:rsidRPr="0095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:rsidR="00301666" w:rsidRPr="00D428A0" w:rsidRDefault="00301666" w:rsidP="00E927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301666" w:rsidRPr="00D428A0" w:rsidRDefault="00301666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p w:rsidR="00301666" w:rsidRPr="00D428A0" w:rsidRDefault="00301666" w:rsidP="00E927C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понимание роли и значения комплекса ГТО;</w:t>
      </w:r>
    </w:p>
    <w:p w:rsidR="00301666" w:rsidRPr="00D428A0" w:rsidRDefault="00301666" w:rsidP="00E927C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формирование умения выполнять комплекс ГТО;</w:t>
      </w:r>
    </w:p>
    <w:p w:rsidR="00301666" w:rsidRPr="00D428A0" w:rsidRDefault="00301666" w:rsidP="00E927C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одноклассниками;</w:t>
      </w:r>
    </w:p>
    <w:p w:rsidR="00301666" w:rsidRPr="00D428A0" w:rsidRDefault="00301666" w:rsidP="00E927C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умение применять соответствующие понятия и термины.</w:t>
      </w:r>
    </w:p>
    <w:p w:rsidR="00301666" w:rsidRPr="00D428A0" w:rsidRDefault="00301666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D428A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301666" w:rsidRPr="00D428A0" w:rsidRDefault="00301666" w:rsidP="00E927C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владение знаниями о комплексе ГТО;</w:t>
      </w:r>
    </w:p>
    <w:p w:rsidR="00301666" w:rsidRPr="00D428A0" w:rsidRDefault="00301666" w:rsidP="00E927C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301666" w:rsidRPr="00D428A0" w:rsidRDefault="00301666" w:rsidP="00E927C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одноклассниками;</w:t>
      </w:r>
    </w:p>
    <w:p w:rsidR="00301666" w:rsidRPr="00D428A0" w:rsidRDefault="00301666" w:rsidP="00E927C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</w:r>
    </w:p>
    <w:p w:rsidR="00301666" w:rsidRPr="00D428A0" w:rsidRDefault="00301666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28A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428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01666" w:rsidRPr="00D428A0" w:rsidRDefault="00301666" w:rsidP="00E927C7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01666" w:rsidRPr="00D428A0" w:rsidRDefault="00301666" w:rsidP="00E927C7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цели;</w:t>
      </w:r>
    </w:p>
    <w:p w:rsidR="00301666" w:rsidRPr="00D428A0" w:rsidRDefault="00301666" w:rsidP="00E927C7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результатами;</w:t>
      </w:r>
    </w:p>
    <w:p w:rsidR="00301666" w:rsidRPr="00D428A0" w:rsidRDefault="00301666" w:rsidP="00E927C7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sz w:val="24"/>
          <w:szCs w:val="24"/>
        </w:rPr>
        <w:t>умение работать индивидуально и в группе.</w:t>
      </w:r>
    </w:p>
    <w:p w:rsidR="00E927C7" w:rsidRPr="00D428A0" w:rsidRDefault="00E927C7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8A0">
        <w:rPr>
          <w:rFonts w:ascii="Times New Roman" w:eastAsia="Times New Roman" w:hAnsi="Times New Roman" w:cs="Times New Roman"/>
          <w:sz w:val="24"/>
          <w:szCs w:val="24"/>
        </w:rPr>
        <w:t>Инвентарь: дидактический материал (карточки с техникой выполнения,  карточки с нормативами, линейки для измерения гибкости, раздаточный материал (знаки отличия), конусы, гимнастические маты, секундомеры.</w:t>
      </w:r>
      <w:proofErr w:type="gramEnd"/>
    </w:p>
    <w:p w:rsidR="00301666" w:rsidRPr="00953785" w:rsidRDefault="00301666" w:rsidP="00E927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201"/>
      </w:tblGrid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428A0" w:rsidRPr="00953785" w:rsidTr="00E927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3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 (11 мин)</w:t>
            </w: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D428A0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4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66" w:rsidRPr="00D428A0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равняйся! Смирно!</w:t>
            </w:r>
            <w:r w:rsidR="00301666" w:rsidRPr="00D4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85" w:rsidRPr="00953785" w:rsidRDefault="00301666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28A0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 Сегодня мы проведем не совсем обычный урок.</w:t>
            </w:r>
          </w:p>
        </w:tc>
      </w:tr>
      <w:tr w:rsidR="00D428A0" w:rsidRPr="00953785" w:rsidTr="00E927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537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Отрывок из мультфильма « Ну, погоди!». Вопросы к теме.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содержания мультипликационного фильма: Почему я показала вам этот фрагмент? О чем сюжет?   Почему у главного героя не получилось справиться с задачей, удержать вес? Какие выводы для себя мы можем сделать на примере приключений главного героя. </w:t>
            </w:r>
          </w:p>
          <w:p w:rsidR="00953785" w:rsidRPr="00953785" w:rsidRDefault="00953785" w:rsidP="00E927C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Учащиеся должны </w:t>
            </w:r>
            <w:proofErr w:type="spellStart"/>
            <w:r w:rsidRPr="009537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придти</w:t>
            </w:r>
            <w:proofErr w:type="spellEnd"/>
            <w:r w:rsidRPr="009537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к выводу:  </w:t>
            </w:r>
            <w:r w:rsidRPr="009537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Здоровье человека – это главная ценность в жизни</w:t>
            </w: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правила ЗОЖ:  занятия физкультурой, спортом, играми на воздухе;  здоровое питание, режим дня; закаливание; </w:t>
            </w:r>
          </w:p>
          <w:p w:rsidR="00953785" w:rsidRPr="00D428A0" w:rsidRDefault="00953785" w:rsidP="00E927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8A0">
              <w:rPr>
                <w:rFonts w:ascii="Times New Roman" w:hAnsi="Times New Roman" w:cs="Times New Roman"/>
                <w:sz w:val="24"/>
                <w:szCs w:val="24"/>
              </w:rPr>
              <w:t>Как вы думаете, влияет ли на здоровье малоподвижный образ жизни?</w:t>
            </w:r>
          </w:p>
          <w:p w:rsidR="00953785" w:rsidRPr="00D428A0" w:rsidRDefault="00953785" w:rsidP="00E927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8A0">
              <w:rPr>
                <w:rFonts w:ascii="Times New Roman" w:hAnsi="Times New Roman" w:cs="Times New Roman"/>
                <w:sz w:val="24"/>
                <w:szCs w:val="24"/>
              </w:rPr>
              <w:t>Заботясь о здоровье нации и подрастающего поколения наше правительство установило государственные требования</w:t>
            </w:r>
            <w:proofErr w:type="gramEnd"/>
            <w:r w:rsidRPr="00D428A0">
              <w:rPr>
                <w:rFonts w:ascii="Times New Roman" w:hAnsi="Times New Roman" w:cs="Times New Roman"/>
                <w:sz w:val="24"/>
                <w:szCs w:val="24"/>
              </w:rPr>
              <w:t xml:space="preserve"> к физической подготовленности граждан Российской Федерации.</w:t>
            </w:r>
          </w:p>
          <w:p w:rsidR="00953785" w:rsidRPr="00D428A0" w:rsidRDefault="00953785" w:rsidP="00E927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D428A0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D428A0">
              <w:rPr>
                <w:rFonts w:ascii="Times New Roman" w:hAnsi="Times New Roman" w:cs="Times New Roman"/>
                <w:sz w:val="24"/>
                <w:szCs w:val="24"/>
              </w:rPr>
              <w:t xml:space="preserve"> о чем идет речь?</w:t>
            </w:r>
          </w:p>
          <w:p w:rsidR="00953785" w:rsidRPr="00953785" w:rsidRDefault="00953785" w:rsidP="00E927C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sz w:val="24"/>
                <w:szCs w:val="24"/>
              </w:rPr>
              <w:t>Сегодня вы будете работать в командах.</w:t>
            </w:r>
            <w:r w:rsidRPr="00D4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попробуем сформулировать тему урока.</w:t>
            </w:r>
          </w:p>
          <w:p w:rsidR="00953785" w:rsidRPr="00953785" w:rsidRDefault="00953785" w:rsidP="00E927C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так, давайте попытаемся сформулировать тему урока:</w:t>
            </w: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Сообщение темы и задач урока: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66" w:rsidRPr="00D428A0" w:rsidRDefault="00301666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наше испытание позволит вам определить тему нашего урока. Вы должны расшифровать сообщение. (Путь к здоровью через нормы ГТО.)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урока: Сегодня мы будем совершенствовать технику выполнения отдельных элементов при подготовке к сдаче нормативов ГТО. Попробуем выполнить несколько нормативов по сдаче ГТО и оцени</w:t>
            </w:r>
            <w:r w:rsidR="00E927C7" w:rsidRPr="00D428A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выполнение.</w:t>
            </w:r>
          </w:p>
        </w:tc>
      </w:tr>
      <w:tr w:rsidR="00D428A0" w:rsidRPr="00953785" w:rsidTr="00E927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E927C7" w:rsidP="00E927C7">
            <w:pPr>
              <w:spacing w:after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8A0">
              <w:rPr>
                <w:rFonts w:ascii="Times New Roman" w:hAnsi="Times New Roman" w:cs="Times New Roman"/>
                <w:bCs/>
                <w:sz w:val="24"/>
                <w:szCs w:val="24"/>
              </w:rPr>
              <w:t>Видео-</w:t>
            </w:r>
            <w:r w:rsidR="00953785"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ролик</w:t>
            </w:r>
            <w:proofErr w:type="gramEnd"/>
            <w:r w:rsidR="00953785"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: Что такое ГТО?</w:t>
            </w:r>
          </w:p>
          <w:p w:rsidR="00953785" w:rsidRPr="00953785" w:rsidRDefault="00953785" w:rsidP="00E927C7">
            <w:pPr>
              <w:spacing w:after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Спустя 23 года по Указу Президента РФ с 1 сентября 2014 года в нашей стране ввелся Всероссийский физкультурно-спортивный комплекс «Готов к труду и обороне» (ГТО) данная аббревиатура хорошо знакома людям старшего поколения.</w:t>
            </w:r>
          </w:p>
          <w:p w:rsidR="00953785" w:rsidRPr="00953785" w:rsidRDefault="00953785" w:rsidP="00E927C7">
            <w:pPr>
              <w:shd w:val="clear" w:color="auto" w:fill="FFFFFF"/>
              <w:spacing w:after="0"/>
              <w:ind w:firstLine="431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Обновленная расшифровка ГТО звучит как: </w:t>
            </w: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«Горжусь тобой, Отечество!»</w:t>
            </w:r>
          </w:p>
          <w:p w:rsidR="00953785" w:rsidRPr="00953785" w:rsidRDefault="00953785" w:rsidP="00E927C7">
            <w:pPr>
              <w:shd w:val="clear" w:color="auto" w:fill="FFFFFF"/>
              <w:spacing w:after="0"/>
              <w:ind w:firstLine="431"/>
              <w:jc w:val="both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Цель возрождения ГТО-21 века: </w:t>
            </w:r>
          </w:p>
          <w:p w:rsidR="00953785" w:rsidRPr="00953785" w:rsidRDefault="00953785" w:rsidP="00E927C7">
            <w:pPr>
              <w:shd w:val="clear" w:color="auto" w:fill="FFFFFF"/>
              <w:spacing w:after="0"/>
              <w:ind w:firstLine="431"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9537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попытка</w:t>
            </w: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привить вам привычку к здоровому образу жизни и массовому спорту, чтобы вместо компьютерных игр вы занимались физкультурой и спортом.</w:t>
            </w:r>
          </w:p>
          <w:p w:rsidR="00953785" w:rsidRPr="00953785" w:rsidRDefault="00953785" w:rsidP="00E927C7">
            <w:pPr>
              <w:shd w:val="clear" w:color="auto" w:fill="FFFFFF"/>
              <w:spacing w:after="0"/>
              <w:ind w:firstLine="431"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укрепление вашего здоровья; </w:t>
            </w:r>
          </w:p>
          <w:p w:rsidR="00953785" w:rsidRPr="00953785" w:rsidRDefault="00953785" w:rsidP="00E927C7">
            <w:pPr>
              <w:shd w:val="clear" w:color="auto" w:fill="FFFFFF"/>
              <w:spacing w:after="0"/>
              <w:ind w:firstLine="431"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3.воспитание всестороннего физически развитого человека, подготовку его к трудовой деятельности и защите Родины. </w:t>
            </w:r>
          </w:p>
          <w:p w:rsidR="00953785" w:rsidRPr="00953785" w:rsidRDefault="00953785" w:rsidP="00E927C7">
            <w:pPr>
              <w:shd w:val="clear" w:color="auto" w:fill="FFFFFF"/>
              <w:spacing w:after="0"/>
              <w:ind w:firstLine="431"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4.Увеличение продолжительности жизни населения с помощью систематической физической подготовки.</w:t>
            </w:r>
          </w:p>
          <w:p w:rsidR="00E927C7" w:rsidRPr="00D428A0" w:rsidRDefault="00953785" w:rsidP="00E927C7">
            <w:pPr>
              <w:shd w:val="clear" w:color="auto" w:fill="FFFFFF"/>
              <w:spacing w:after="0"/>
              <w:ind w:firstLine="431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ЗАЧЕМ ВЫПОЛНЯТЬ ГТО В 21 ВЕКЕ?</w:t>
            </w:r>
          </w:p>
          <w:p w:rsidR="00953785" w:rsidRPr="00953785" w:rsidRDefault="00953785" w:rsidP="00E927C7">
            <w:pPr>
              <w:shd w:val="clear" w:color="auto" w:fill="FFFFFF"/>
              <w:spacing w:after="0"/>
              <w:ind w:firstLine="431"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Ответ на этот вопрос для каждого молодого человека может быть свой. Кто-то хочет сравнить себя со старшими членами семьи, имеющими советский знак ГТО. Кто-то хочет попробовать достичь конкретного результата и проверить свою силу воли и настойчивость. А кто-то просто привык быть первым в учёбе и спорте. Все люди разные. Однако, у всех, кто добровольно решил пройти испытание комплексом ГТО, есть одна общая черта, – </w:t>
            </w: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целеустремлённость.</w:t>
            </w: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Именно эта черта является наиболее важной для людей XXI века.</w:t>
            </w:r>
            <w:r w:rsidR="00E927C7" w:rsidRPr="00D4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Только целеустремлённые и физически подготовленные люди смогут добиваться успеха в условиях конкуренции на рынке труда.</w:t>
            </w:r>
          </w:p>
          <w:p w:rsidR="00953785" w:rsidRPr="00953785" w:rsidRDefault="00953785" w:rsidP="00E927C7">
            <w:pPr>
              <w:spacing w:after="0"/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Школьники, которые выполнят нормативы комплекса,  отмечаются золотыми, серебряными или бронзовыми знаками отличия, а также получают спортивные звания. Обладание такими знаками отличия даёт бонусы при поступлении в высшие учебные заведения.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 в одну шеренгу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Класс в одну шеренгу становись! Направо, налево в обход шагом марш!</w:t>
            </w: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2. Медленный бег на одной половине зала с заданиями (с высоким подниманием бедра, с захлестыванием голени, правым и левым боком, бег спиной, с изменением направления движения, приставным шагом). СБУ выполняются змейкой между гимнастическими ковриками.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  <w:bookmarkStart w:id="0" w:name="_GoBack"/>
            <w:bookmarkEnd w:id="0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между уч-ся 2 шага.</w:t>
            </w: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музыку «Зарядка».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 (показывают двое из учеников, остальные повторяют).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A0" w:rsidRPr="00953785" w:rsidTr="00E927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3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E927C7" w:rsidRPr="00D42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(32мин)</w:t>
            </w:r>
          </w:p>
        </w:tc>
      </w:tr>
      <w:tr w:rsidR="00D428A0" w:rsidRPr="00953785" w:rsidTr="00E927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Сейчас мы разделимся на команды, в каждой команде должно быть одинаковое количество человек, вы выберите капитанов, которые выполнять задания будут первыми, затем оценивать будут команду. Выполнять будем два подхода: первый круг вы выполняете тесты способами, которыми вам привычно, второй круг, вы прежде. Чем выполнить задания вы читаете всей командой инструкцию, смотрите ролик и после этого вы выполняете по правилам норматив. Оцениваете себя только после второго выполнения.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1 станция – Челночный бег, 2 станция – прыжки, 3- пресс, 4- гибкость. Меняемся по кругу против часовой стрелки. </w:t>
            </w: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Разделение на станции. 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делится на группы. Упражнения выполняются по свистку.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uppressAutoHyphens w:val="0"/>
              <w:spacing w:after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9537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Тест на определение координационных способностей:</w:t>
            </w:r>
          </w:p>
          <w:p w:rsidR="00953785" w:rsidRPr="00953785" w:rsidRDefault="00953785" w:rsidP="00E927C7">
            <w:pPr>
              <w:suppressAutoHyphens w:val="0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D428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Определить способность быстро и точно перестраивать свои действия в соответствии с требованиями внезапно меняющейся обстановки в челночном беге 3*</w:t>
            </w:r>
            <w:r w:rsidR="00E927C7" w:rsidRPr="00D42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станция - 4 минуты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Ошибки: </w:t>
            </w:r>
          </w:p>
          <w:p w:rsidR="00953785" w:rsidRPr="00953785" w:rsidRDefault="00953785" w:rsidP="00E927C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 на стартовую линию.</w:t>
            </w:r>
          </w:p>
          <w:p w:rsidR="00953785" w:rsidRPr="00953785" w:rsidRDefault="00953785" w:rsidP="00E927C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Не касания</w:t>
            </w:r>
            <w:proofErr w:type="gramEnd"/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 пальцами.</w:t>
            </w:r>
          </w:p>
          <w:p w:rsidR="00953785" w:rsidRPr="00953785" w:rsidRDefault="00953785" w:rsidP="00E927C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Занос или заступ ногой за линию во время сдачи теста.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 на расстоянии </w:t>
            </w:r>
            <w:r w:rsidR="00E927C7" w:rsidRPr="00D42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м, прочерчиваются 2 параллельные линии – «Старт» и «Финиш».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выполняется в виде соревнования, определяется победитель.</w:t>
            </w: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hd w:val="clear" w:color="auto" w:fill="FFFFFF"/>
              <w:suppressAutoHyphens w:val="0"/>
              <w:spacing w:after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Станция: </w:t>
            </w: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Тест на определение скоростно-силовых качеств: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D428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Определить скоростно-силовые качества в прыжке в длину с места.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Ошибки: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1) заступ за линию измерения или касание ее;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2) выполнение отталкивания с предварительного подскока;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3) отталкивание ногами разновременно.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выполняется в секторе для горизонтальных прыжков.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Участнику предоставляются три попытки. В зачет идет лучший результат.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3. Станция: «Поднимание туловища из </w:t>
            </w:r>
            <w:proofErr w:type="gramStart"/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».            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1) отсутствие касания локтями бедер (коленей);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2) отсутствие касания лопатками мата;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3) пальцы разомкнуты "из замка";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4) смещение таза.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выполняется из ИП: лежа на </w:t>
            </w:r>
            <w:proofErr w:type="gramStart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выполняет максимальное количество </w:t>
            </w:r>
            <w:proofErr w:type="spellStart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подниманий</w:t>
            </w:r>
            <w:proofErr w:type="spellEnd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(за 1 мин.), касаясь локтями бедер (коленей), с последующим возвратом в ИП.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Засчитывается количество правильно </w:t>
            </w:r>
            <w:proofErr w:type="gramStart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подниманий</w:t>
            </w:r>
            <w:proofErr w:type="spellEnd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туловища.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uppressAutoHyphens w:val="0"/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4. Станция:</w:t>
            </w:r>
            <w:r w:rsidRPr="009537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Тест на определение гибкости.</w:t>
            </w:r>
          </w:p>
          <w:p w:rsidR="00953785" w:rsidRPr="00953785" w:rsidRDefault="00953785" w:rsidP="00E927C7">
            <w:pPr>
              <w:suppressAutoHyphens w:val="0"/>
              <w:spacing w:after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Наклон вперед из </w:t>
            </w:r>
            <w:proofErr w:type="gramStart"/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стоя с прямыми ногами на  гимнастической скамье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D42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Определить гибкость, стоя на гимнастической скамейке  из </w:t>
            </w:r>
            <w:proofErr w:type="gramStart"/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стоя на скамейке у детей школьного возраста.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Ошибки: 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1) сгибание ног в коленях; 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2) фиксация результата пальцами одной руки;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3) отсутствие фиксации результата в течение 2 сек.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      </w:r>
            <w:proofErr w:type="gramStart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фиксирует результат в течение 2 сек</w:t>
            </w:r>
            <w:proofErr w:type="gramEnd"/>
            <w:r w:rsidRPr="0095378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953785" w:rsidRPr="00953785" w:rsidRDefault="00953785" w:rsidP="00E927C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Величина гибкости измеряется в сантиметрах. Результат выше уровня гимнастической скамьи определяется знаком</w:t>
            </w:r>
            <w:proofErr w:type="gramStart"/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–, </w:t>
            </w:r>
            <w:proofErr w:type="gramEnd"/>
            <w:r w:rsidRPr="0095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ниже - знаком +.</w:t>
            </w:r>
          </w:p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A0" w:rsidRPr="00953785" w:rsidTr="00E927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3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(2 мин).</w:t>
            </w: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Опрос по теме урока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опрос. </w:t>
            </w:r>
          </w:p>
        </w:tc>
      </w:tr>
      <w:tr w:rsidR="00D428A0" w:rsidRPr="00953785" w:rsidTr="00E927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вы сегодня узнали о ГТО? Для чего необходимо сдавать нормативы, особенно молодому поколению?</w:t>
            </w:r>
          </w:p>
        </w:tc>
      </w:tr>
      <w:tr w:rsidR="00D428A0" w:rsidRPr="00953785" w:rsidTr="00E927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Подведение итогов.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оценку выполнению заданий. </w:t>
            </w:r>
          </w:p>
        </w:tc>
      </w:tr>
      <w:tr w:rsidR="00D428A0" w:rsidRPr="00953785" w:rsidTr="00E927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5" w:rsidRPr="00953785" w:rsidRDefault="00953785" w:rsidP="00E92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посмотрим, какие результаты вы получили сегодня на уроке? Поднимите вверх и покажите, кто выполнил нормативы на знак отличия. Молодцы! Сделайте шаг вперёд те, кто по 4 –</w:t>
            </w:r>
            <w:proofErr w:type="spellStart"/>
            <w:proofErr w:type="gramStart"/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>ём</w:t>
            </w:r>
            <w:proofErr w:type="spellEnd"/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выполнил</w:t>
            </w:r>
            <w:proofErr w:type="gramEnd"/>
            <w:r w:rsidRPr="009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знаки отличия</w:t>
            </w:r>
            <w:r w:rsidR="00E927C7" w:rsidRPr="00D428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27C7" w:rsidRPr="00D428A0">
              <w:rPr>
                <w:rFonts w:ascii="Times New Roman" w:hAnsi="Times New Roman" w:cs="Times New Roman"/>
              </w:rPr>
              <w:t xml:space="preserve"> </w:t>
            </w:r>
            <w:r w:rsidR="00E927C7" w:rsidRPr="00D428A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Оценивание. В дневник вклеить знаки ГТО в соответствии с нормативами.</w:t>
            </w:r>
          </w:p>
        </w:tc>
      </w:tr>
    </w:tbl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85" w:rsidRPr="00953785" w:rsidRDefault="00953785" w:rsidP="00E927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49C" w:rsidRPr="00D428A0" w:rsidRDefault="00E8249C" w:rsidP="00E927C7">
      <w:pPr>
        <w:pStyle w:val="a3"/>
        <w:shd w:val="clear" w:color="auto" w:fill="FFFFFF"/>
        <w:spacing w:before="0" w:beforeAutospacing="0" w:after="0" w:line="276" w:lineRule="auto"/>
        <w:jc w:val="both"/>
      </w:pPr>
    </w:p>
    <w:sectPr w:rsidR="00E8249C" w:rsidRPr="00D428A0" w:rsidSect="00E927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B8D1845"/>
    <w:multiLevelType w:val="hybridMultilevel"/>
    <w:tmpl w:val="6F628A50"/>
    <w:lvl w:ilvl="0" w:tplc="D340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12E7"/>
    <w:multiLevelType w:val="hybridMultilevel"/>
    <w:tmpl w:val="A68A6E88"/>
    <w:lvl w:ilvl="0" w:tplc="D340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07E00"/>
    <w:multiLevelType w:val="hybridMultilevel"/>
    <w:tmpl w:val="477EFDD2"/>
    <w:lvl w:ilvl="0" w:tplc="D340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7"/>
    <w:rsid w:val="00301666"/>
    <w:rsid w:val="00953785"/>
    <w:rsid w:val="00D428A0"/>
    <w:rsid w:val="00E31B37"/>
    <w:rsid w:val="00E8249C"/>
    <w:rsid w:val="00E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37"/>
    <w:pPr>
      <w:suppressAutoHyphens/>
    </w:pPr>
    <w:rPr>
      <w:rFonts w:ascii="Calibri" w:eastAsia="SimSun" w:hAnsi="Calibri" w:cs="font37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B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37"/>
    <w:pPr>
      <w:suppressAutoHyphens/>
    </w:pPr>
    <w:rPr>
      <w:rFonts w:ascii="Calibri" w:eastAsia="SimSun" w:hAnsi="Calibri" w:cs="font37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B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2020-11-03T18:55:00Z</dcterms:created>
  <dcterms:modified xsi:type="dcterms:W3CDTF">2020-11-03T19:39:00Z</dcterms:modified>
</cp:coreProperties>
</file>