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МОУ «</w:t>
      </w:r>
      <w:proofErr w:type="spellStart"/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Лихославльская</w:t>
      </w:r>
      <w:proofErr w:type="spellEnd"/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СОШ №7»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Методическая разработка сценария 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внеклассного мероприятия 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Когда волшебники к людям приходят</w:t>
      </w:r>
      <w:r w:rsidRPr="00C37FC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»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bCs/>
          <w:sz w:val="32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32"/>
          <w:szCs w:val="40"/>
          <w:lang w:eastAsia="en-US"/>
        </w:rPr>
        <w:t>Разработал: Гусева  Елена  Геннадьевна</w:t>
      </w:r>
    </w:p>
    <w:p w:rsidR="00C37FCD" w:rsidRPr="00C37FCD" w:rsidRDefault="00C37FCD" w:rsidP="00C37FCD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b/>
          <w:bCs/>
          <w:sz w:val="32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/>
          <w:bCs/>
          <w:sz w:val="32"/>
          <w:szCs w:val="40"/>
          <w:lang w:eastAsia="en-US"/>
        </w:rPr>
        <w:t>учитель начальных классов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/>
        </w:rPr>
      </w:pPr>
      <w:r w:rsidRPr="00C37FCD">
        <w:rPr>
          <w:rFonts w:ascii="Times New Roman" w:eastAsia="Calibri" w:hAnsi="Times New Roman" w:cs="Times New Roman"/>
          <w:bCs/>
          <w:sz w:val="40"/>
          <w:szCs w:val="40"/>
          <w:lang w:eastAsia="en-US"/>
        </w:rPr>
        <w:t>Лихославль, 2020 год</w:t>
      </w:r>
    </w:p>
    <w:p w:rsidR="00C37FCD" w:rsidRPr="00C37FCD" w:rsidRDefault="00C37FCD" w:rsidP="00C37FCD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</w:p>
    <w:p w:rsidR="00ED7A10" w:rsidRDefault="00DD16A2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lastRenderedPageBreak/>
        <w:t>Методическая разработка сценария игровой программы</w:t>
      </w:r>
    </w:p>
    <w:p w:rsidR="00DD16A2" w:rsidRPr="00ED7A10" w:rsidRDefault="00DD16A2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 «Когда волшебники</w:t>
      </w:r>
      <w:r w:rsidR="00E06879"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7FCD" w:rsidRPr="00ED7A10">
        <w:rPr>
          <w:rFonts w:asciiTheme="majorBidi" w:hAnsiTheme="majorBidi" w:cstheme="majorBidi"/>
          <w:b/>
          <w:bCs/>
          <w:sz w:val="28"/>
          <w:szCs w:val="28"/>
        </w:rPr>
        <w:t>к людям</w:t>
      </w:r>
      <w:r w:rsidR="00C37FCD"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7D55" w:rsidRPr="00ED7A10">
        <w:rPr>
          <w:rFonts w:asciiTheme="majorBidi" w:hAnsiTheme="majorBidi" w:cstheme="majorBidi"/>
          <w:b/>
          <w:bCs/>
          <w:sz w:val="28"/>
          <w:szCs w:val="28"/>
        </w:rPr>
        <w:t>приходят</w:t>
      </w:r>
      <w:r w:rsidRPr="00ED7A10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DD16A2" w:rsidRPr="00ED7A10" w:rsidRDefault="00BC7D55" w:rsidP="00BC7D55">
      <w:pPr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Цель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: </w:t>
      </w:r>
      <w:r w:rsidRPr="00ED7A10">
        <w:rPr>
          <w:rFonts w:asciiTheme="majorBidi" w:hAnsiTheme="majorBidi" w:cstheme="majorBidi"/>
          <w:sz w:val="28"/>
          <w:szCs w:val="28"/>
        </w:rPr>
        <w:t>создание условий для пробуждения интереса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</w:t>
      </w:r>
      <w:r w:rsidRPr="00ED7A10">
        <w:rPr>
          <w:rFonts w:asciiTheme="majorBidi" w:hAnsiTheme="majorBidi" w:cstheme="majorBidi"/>
          <w:sz w:val="28"/>
          <w:szCs w:val="28"/>
        </w:rPr>
        <w:t>учащихся к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авторским сказкам, разви</w:t>
      </w:r>
      <w:r w:rsidRPr="00ED7A10">
        <w:rPr>
          <w:rFonts w:asciiTheme="majorBidi" w:hAnsiTheme="majorBidi" w:cstheme="majorBidi"/>
          <w:sz w:val="28"/>
          <w:szCs w:val="28"/>
        </w:rPr>
        <w:t>тия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творчеств</w:t>
      </w:r>
      <w:r w:rsidRPr="00ED7A10">
        <w:rPr>
          <w:rFonts w:asciiTheme="majorBidi" w:hAnsiTheme="majorBidi" w:cstheme="majorBidi"/>
          <w:sz w:val="28"/>
          <w:szCs w:val="28"/>
        </w:rPr>
        <w:t>а</w:t>
      </w:r>
      <w:r w:rsidR="00DD16A2" w:rsidRPr="00ED7A10">
        <w:rPr>
          <w:rFonts w:asciiTheme="majorBidi" w:hAnsiTheme="majorBidi" w:cstheme="majorBidi"/>
          <w:sz w:val="28"/>
          <w:szCs w:val="28"/>
        </w:rPr>
        <w:t>, формиров</w:t>
      </w:r>
      <w:r w:rsidRPr="00ED7A10">
        <w:rPr>
          <w:rFonts w:asciiTheme="majorBidi" w:hAnsiTheme="majorBidi" w:cstheme="majorBidi"/>
          <w:sz w:val="28"/>
          <w:szCs w:val="28"/>
        </w:rPr>
        <w:t>ания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навык</w:t>
      </w:r>
      <w:r w:rsidRPr="00ED7A10">
        <w:rPr>
          <w:rFonts w:asciiTheme="majorBidi" w:hAnsiTheme="majorBidi" w:cstheme="majorBidi"/>
          <w:sz w:val="28"/>
          <w:szCs w:val="28"/>
        </w:rPr>
        <w:t>ов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работы с книгой.</w:t>
      </w:r>
    </w:p>
    <w:p w:rsidR="00BC7D55" w:rsidRPr="00ED7A10" w:rsidRDefault="00BC7D55" w:rsidP="00BC7D55">
      <w:pPr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Звучит лирическая мелодия.</w:t>
      </w:r>
    </w:p>
    <w:p w:rsidR="00DD16A2" w:rsidRPr="00ED7A10" w:rsidRDefault="00BC7D55" w:rsidP="00BC7D55">
      <w:pPr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 Ведущий</w:t>
      </w:r>
      <w:r w:rsidRPr="00ED7A10">
        <w:rPr>
          <w:rFonts w:asciiTheme="majorBidi" w:hAnsiTheme="majorBidi" w:cstheme="majorBidi"/>
          <w:sz w:val="28"/>
          <w:szCs w:val="28"/>
        </w:rPr>
        <w:t xml:space="preserve">: Ребята, сегодня мы с вами окунемся в волшебный мир сказок. 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Вы уже прочитали много сказок и знаете о сказочных странах, населенных гномами, эльфами, троллями, сказочными богатырями. Но где они? Где, например, тридесятое царство, тридесятое государство, куда и ворон костей не заносил? ... Их нет, и напрасно искать их на географической карте. Сказочный мир – это плод фантазии многих народов, населяющих нашу землю. Но есть сказки о </w:t>
      </w:r>
      <w:proofErr w:type="spellStart"/>
      <w:r w:rsidR="00DD16A2" w:rsidRPr="00ED7A10">
        <w:rPr>
          <w:rFonts w:asciiTheme="majorBidi" w:hAnsiTheme="majorBidi" w:cstheme="majorBidi"/>
          <w:sz w:val="28"/>
          <w:szCs w:val="28"/>
        </w:rPr>
        <w:t>Карлсоне</w:t>
      </w:r>
      <w:proofErr w:type="spellEnd"/>
      <w:r w:rsidR="00DD16A2" w:rsidRPr="00ED7A10">
        <w:rPr>
          <w:rFonts w:asciiTheme="majorBidi" w:hAnsiTheme="majorBidi" w:cstheme="majorBidi"/>
          <w:sz w:val="28"/>
          <w:szCs w:val="28"/>
        </w:rPr>
        <w:t>, о Нильсе, курице Чернушке, действия, которых разворачиваются в конкретном месте, которое узнаваемо, там живут реальные люди. Такие сказки сочиняют писатели. Их называют сказочниками, волшебниками. Они приходят к людям, чтобы воодушевить, вдохновить, посочувствовать, погоревать вместе с ними. Вот о таких сказках и о таких писателях мы и узнаем в нашей игре.</w:t>
      </w:r>
    </w:p>
    <w:p w:rsidR="00DD16A2" w:rsidRPr="00ED7A10" w:rsidRDefault="00BC7D55" w:rsidP="00BC7D55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Далее предлагается детям</w:t>
      </w:r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вспомнить и назвать писателей-сказочников. Дети знают Д.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Родари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А.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Милна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А. Линдгрен, С.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Лагерлёф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Г. –Х. Андерсена, А. Толстого, П. Ершова, Д.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Толкиева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и др.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BC7D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Учитель предлагает детям </w:t>
      </w:r>
      <w:r w:rsidR="00BC7D55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обсудить предстоящую игру:</w:t>
      </w:r>
      <w:r w:rsidRPr="00ED7A10">
        <w:rPr>
          <w:rFonts w:asciiTheme="majorBidi" w:hAnsiTheme="majorBidi" w:cstheme="majorBidi"/>
          <w:sz w:val="28"/>
          <w:szCs w:val="28"/>
        </w:rPr>
        <w:t xml:space="preserve"> каких писателей выбрать для игры, как ее провести. Дети по </w:t>
      </w:r>
      <w:r w:rsidR="00BC7D55" w:rsidRPr="00ED7A10">
        <w:rPr>
          <w:rFonts w:asciiTheme="majorBidi" w:hAnsiTheme="majorBidi" w:cstheme="majorBidi"/>
          <w:sz w:val="28"/>
          <w:szCs w:val="28"/>
        </w:rPr>
        <w:t>под</w:t>
      </w:r>
      <w:r w:rsidRPr="00ED7A10">
        <w:rPr>
          <w:rFonts w:asciiTheme="majorBidi" w:hAnsiTheme="majorBidi" w:cstheme="majorBidi"/>
          <w:sz w:val="28"/>
          <w:szCs w:val="28"/>
        </w:rPr>
        <w:t>группам думают над этими вопросами. В итоге возникают такие предложения: разыграть сценки по сказкам, провести викторину, делать «черный ящик», составить кроссворд, сшить костюмы, подготовить выставку рисунков, выставку книг.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Далее детально продумывается ход игры и те поручения, которые будут выполнять творческие группы, образованные в зависимости от того, творчество каких писателей- сказочников они будут представлять.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Класс украшается рисунками, поделками, портретами писателей, возле доски – выставка книг. Дети рассаживаются по группам, у каждой группы на столе книги, конверты с заданиями для других участников.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ED7A10">
        <w:rPr>
          <w:rFonts w:asciiTheme="majorBidi" w:hAnsiTheme="majorBidi" w:cstheme="majorBidi"/>
          <w:sz w:val="28"/>
          <w:szCs w:val="28"/>
        </w:rPr>
        <w:t xml:space="preserve">: Мы с вами в стране сказок, которые пришли к нам из Италии, Норвегии, Дании, Франции, России. Их сочиняли писатели. Некоторые из </w:t>
      </w:r>
      <w:r w:rsidR="00BC7D55" w:rsidRPr="00ED7A10">
        <w:rPr>
          <w:rFonts w:asciiTheme="majorBidi" w:hAnsiTheme="majorBidi" w:cstheme="majorBidi"/>
          <w:sz w:val="28"/>
          <w:szCs w:val="28"/>
        </w:rPr>
        <w:t xml:space="preserve">них – С. Аксаков, А. Пушкин, братья </w:t>
      </w:r>
      <w:r w:rsidRPr="00ED7A10">
        <w:rPr>
          <w:rFonts w:asciiTheme="majorBidi" w:hAnsiTheme="majorBidi" w:cstheme="majorBidi"/>
          <w:sz w:val="28"/>
          <w:szCs w:val="28"/>
        </w:rPr>
        <w:t xml:space="preserve"> Гримм, П. Ершов – использовали сюжеты народных сказок. Другие сочиняли сказки, опираясь на собственную фантазию. Это А.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Милн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А.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Линдрген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, Н. Носов, Э. Успенский, Г.-Х. Андерсен, А. Погорельский, Экзюпери.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Каждая творческая группа представит одного из авторов, а мы попробуем узнать и назвать их произведения.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Первая группа.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Мы расскажем об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Астрид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Линдгрен, шведской писательнице. Она родилась в начале ХХ века, а умерла в самом начале </w:t>
      </w:r>
      <w:r w:rsidRPr="00ED7A10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ED7A10">
        <w:rPr>
          <w:rFonts w:asciiTheme="majorBidi" w:hAnsiTheme="majorBidi" w:cstheme="majorBidi"/>
          <w:sz w:val="28"/>
          <w:szCs w:val="28"/>
        </w:rPr>
        <w:t xml:space="preserve">. В Швеции ее называют человеком ушедшего тысячелетия. Слава ее книг, ее героев давно перешагнула пределы ее родной страны. В Швеции, где она признана национальным символом, даже говорят, что если бы не ее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Пеппи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Длинный Чулок, не ее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то многие дети планеты так и не научились бы читать. Первая книга о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Пеппи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сделала ее известной у себя на родине, а книги о Малыше и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принесли ей всемирную славу. Вот уже не одно десятилетие девочки мальчики всего мира зачитываются ими, смотрят фильмы и спектакли, поставленные по произведениям Линдгрен.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sz w:val="28"/>
          <w:szCs w:val="28"/>
        </w:rPr>
        <w:t>Астрид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Линдгрен не только писала книги, но и защищала права детей, защищала животных. В Швеции именами ее героев названы парки, игровые деревни, библиотеки.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А сейчас мы проверим, как вы знаете произведения писательницы: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-На каком язык разговаривают Малыш и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На шведском)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-Сколько лет было Малышу, его брату и сестре?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7,15,14</w:t>
      </w:r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-то помогает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Карлсону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летать?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Моторчик за спиной и пропеллер)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–большой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хвастунишк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. Он считает себя лучшим в мире… Кем? (Он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лучший в мире летун,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лючший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мастер скоростной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уборк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комнат, лучший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масте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на всевозможные проказы, лучший специалист по паровым машинам,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лючший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рисовальщик петухов и многое другое).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Как на самом деле звали Малыша?  (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Сванте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Свантесон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 класс входят Малыш и </w:t>
      </w:r>
      <w:proofErr w:type="spellStart"/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Я тебя совсем заждался. В котором часу ты обещал прийти?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D7A10">
        <w:rPr>
          <w:rFonts w:asciiTheme="majorBidi" w:hAnsiTheme="majorBidi" w:cstheme="majorBidi"/>
          <w:sz w:val="28"/>
          <w:szCs w:val="28"/>
        </w:rPr>
        <w:t xml:space="preserve"> Я сказал приблизительно. Так оно и вышло: я пришел приблизительно.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Он направился к аквариуму Малыша, в котором кружились пестрые рыбки, окунул лицо в воду и стал пить большими глотками.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Осторожно! Мои рыбки! Вдруг ты их проглотишь?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D7A10">
        <w:rPr>
          <w:rFonts w:asciiTheme="majorBidi" w:hAnsiTheme="majorBidi" w:cstheme="majorBidi"/>
          <w:sz w:val="28"/>
          <w:szCs w:val="28"/>
        </w:rPr>
        <w:t xml:space="preserve"> Когда у человека жар, ему надо много пить. Если он даже проглотит 2-3 или там 4 рыбки, это пустяки, дело житейское.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У тебя жар?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: Еще бы! Потрогай! (Он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положтл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руки Малыша на свой лоб)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Какая у тебя температура?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: 30-40 градусов, не меньше!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Малыш недавно болел корью и хорошо е, что значит высокая температура. Он с сомнением покачал головой.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Нет, по-моему, ты не болен.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: Ух, какой ты гадкий! (Топнул ногой).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(изумленно) Ты хочешь заболеть?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lastRenderedPageBreak/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: Конечно. Все люди этого хотят! Я хочу лежать в постели с высокой-превысокой температурой. Ты придешь узнать, как я себя чувствую, и я тебе скажу, что я самый тяжелый больной в мире. И ты меня спросишь, не хочу ли я чего-нибудь, и я тебе отвечу, что мне ничего не нужно. Ничего, кроме огромного торта, нескольких коробок печенья, горы шоколада и большего-пребольшого куля конфет.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(«Повесть о Малыше и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Карлсоне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>»)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Вторая группа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Знаете ли вы, что книга «Удивительное путешествие Нильса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Хольгерссена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с дикими гусями по Швеции» - это учебник, в котором собраны сведения по геологии, зоологии, ботанике, географии, истории Швеции? Мы с вами читаем только сказочный сюжет, который называется «Чудесное путешествие Нильса с дикими гусями». В 1909 году Салма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получила литературную Нобелевскую премию, ее имя знает весь мир, ведь история Нильса напечатана в 35 странах на 30 иностранных языках.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Судьбу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можно сравнить с судьбой Золушки. Родилась она в живописном уголке Швеции, в поместье.  Ее тетушка и бабушка были великолепными рассказчицами. Именно от них она услышала предания о русалках, домовых и, конечно, о добрых героях. До 9 лет она была парализована и не могла ходить. Поэтому много читала, слушала бабушку и тетушку.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Когда она выросла, стала учительницей. В 1904 году она приступила к созданию учебника, родилась увлекательнейшая сказка в двух томах, прославившая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на весь мир.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Вы, конечно, читали эту сказку. Поэтому выполните наши задания.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1 задание</w:t>
      </w:r>
      <w:r w:rsidRPr="00ED7A10">
        <w:rPr>
          <w:rFonts w:asciiTheme="majorBidi" w:hAnsiTheme="majorBidi" w:cstheme="majorBidi"/>
          <w:sz w:val="28"/>
          <w:szCs w:val="28"/>
        </w:rPr>
        <w:t xml:space="preserve"> – разгадать кроссворд. Если все будет сделано правильно, в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выделеной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вертикали вы прочтете фамилию автора.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главного героя сказки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гусыни – предводительницы стаи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Он заколдовал Нильса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Страна- родина автора сказки.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гуся, на котором летел Нильс.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Зверь, с которым спасая гуся столкнулся Нильс.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Чьего детеныша спас Нильс?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Птица, которая принесла дудочку.</w:t>
      </w:r>
    </w:p>
    <w:p w:rsidR="00DD16A2" w:rsidRPr="00ED7A10" w:rsidRDefault="00DD16A2" w:rsidP="00DD16A2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358"/>
        <w:gridCol w:w="284"/>
        <w:gridCol w:w="358"/>
        <w:gridCol w:w="284"/>
        <w:gridCol w:w="358"/>
        <w:gridCol w:w="284"/>
        <w:gridCol w:w="283"/>
        <w:gridCol w:w="284"/>
        <w:gridCol w:w="283"/>
      </w:tblGrid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C37FCD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</w:tbl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Ответ: </w:t>
      </w:r>
    </w:p>
    <w:p w:rsidR="00DD16A2" w:rsidRPr="00ED7A10" w:rsidRDefault="00DD16A2" w:rsidP="00DD16A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Нильс, 2-Акка,  3-Гном,  4-Швеция, 5-Мартин, 6-Лис, 7-Сирле, 8-Филин</w:t>
      </w:r>
    </w:p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Выделенное слово: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Лагерлёф</w:t>
      </w:r>
      <w:proofErr w:type="spellEnd"/>
    </w:p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2 задание</w:t>
      </w:r>
      <w:r w:rsidRPr="00ED7A10">
        <w:rPr>
          <w:rFonts w:asciiTheme="majorBidi" w:hAnsiTheme="majorBidi" w:cstheme="majorBidi"/>
          <w:sz w:val="28"/>
          <w:szCs w:val="28"/>
        </w:rPr>
        <w:t>: ответить на вопросы: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 Что обозначали имена гусят, которые родились у Мартина и Марты (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Юкси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Какой,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Кольме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Нелье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Вийси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? – первый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второй, третий, четвертый, пятый)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-Куда летели гуси? (В Лапландию)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-Кто вместо Нильса стал маленьким после заклинания? (Гусенок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Юкси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-За что Гном заколдовал Нильса? (Он поймал Гнома в сачок и не отпускал его)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Ведущий: Книга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не только о Нильсе и диких гусях. Это книга о благородстве, дружбе, любви, ненависти, а главный ее герой Нильс из злого мальчишки превращается в человека с добрым сердцем.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Третья группа: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Все вы знаете великого русского поэта Александра Сергеевича Пушкина. Он родился в Москве более 200 лет назад. С раннего детства он слушал сказки и предания, которые рассказывала ему няня, простая крестьянка, мастерица петь песни и рассказывать сказки. Говор у нее был особый, певучий, она «окала». Маленький Саша любил свою няню и называл ее ласково матушкой. А вы помните, как ее звали? (Арина Родионовна)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Входит Арина Родионовна. (Старшеклассница, одетая в крестьянскую одежду, повязанная платком)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Здравствуйте, детушки мои разлюбезные. Расскажу я вам о тех временах, когда Александр Сергеевич был еще совсем малым дитем. Родители его говорили по-французски и маленького Сашу к этому языку приучали. Даже учителя-француза ему наняли. А все же Александр Сергеевич больше со мной любил поговорить. Бывало, начну ему сказки сказывать, так он и не шевельнется, боится слово пропустить.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Свет гаснет. Зажигают свечу. Звучит романс «Зимний вечер»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 xml:space="preserve">Некоторый царь задумал жениться, но не нашел по своему нраву никого. Подслушал он однажды разговор трех сестер. Старшая хвалилась, что государство одним зерном накормит, вторая – одним куском сукна оденет, а третья – что родит царю чудесного сына. Царь женился на меньшой, а вскоре уехал воевать. Мачеха его, завидуя невестке, решила ее погубить. А царица, тем временем разрешилась чудесным малышом: ножки у него по колено серебряные, ручки по локоть золотые, во лбу звезда горит, а на затылке месяц. Послали известить об этом царя. Мачеха задержала гонца в дороге, напоила его пьяным, подменила письмо, в коем написала, что царица разрешилась «не мышью, не лягушкой, а неведомой, зверушкой». Царь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lastRenderedPageBreak/>
        <w:t>опечаился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но с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тме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же гонцом повелел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ождаться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его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приезда.Мачеха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опять подменила письмо и написала повеление, чтобы царицу с сыном посадили в бочку и бросили в море. Так и сделали. Долго плакала царица с царевичем в бочке.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Звучит фонограмма «Море» из оперы Н.А. Римского-Корсакова «Сказка о царе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Салтане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>».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Ученик: </w:t>
      </w:r>
      <w:r w:rsidRPr="00ED7A10">
        <w:rPr>
          <w:rFonts w:asciiTheme="majorBidi" w:hAnsiTheme="majorBidi" w:cstheme="majorBidi"/>
          <w:sz w:val="28"/>
          <w:szCs w:val="28"/>
        </w:rPr>
        <w:t>День прошел, царица вопит…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А дитя волну торопит: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«Ты, волна моя, волна!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ab/>
        <w:t xml:space="preserve">Ты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гульлива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и вольна;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Плещешь ты, куда захочешь,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Ты морские камни точишь…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Не губи ты нашу душу;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Выплесни ты нас на сушу!»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Сын на ножки поднялся,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 дно головкой уперся,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Поднатужился немножко: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«Как бы здесь на двор окошко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На проделать?» - молвил он,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Вышиб дно и вышел он.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Обручи лопнули, мать и сын вышли на землю. Сын избрал место, с благословения матери выстроил город, и стали они жить да поживать. Много чудес было в том городе! Вспомните и назовите их.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Ученик: Белка там живет ручная…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Зажигается свет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Ай да белка, и пляшет, и поет! Чудо, да и только. А что за песню она поет? Знаете?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Ученики: Русскую народную песню «Во саду ли, в огороде»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Выводят дети с подручными музыкальными инструментами или под фонограмму поют песню «Во саду ли, в огороде».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Спасибо вам за музыку. Любо слушать! А все ли чудеса из этой сказки вы вспомнили?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Дети называют другие чудеса и зачитывают отрывок из сказки.</w:t>
      </w:r>
    </w:p>
    <w:p w:rsidR="00DD16A2" w:rsidRPr="00ED7A10" w:rsidRDefault="00DD16A2" w:rsidP="00DD16A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Четвертая группа: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(Представляет русского писателя С. Аксакова)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Жизнь Сергея Аксакова началась тяжелой болезнью, которая продолжалась так долго, что знакомые говорили его матери «Перестань мучить дитя, ведь </w:t>
      </w:r>
      <w:r w:rsidRPr="00ED7A10">
        <w:rPr>
          <w:rFonts w:asciiTheme="majorBidi" w:hAnsiTheme="majorBidi" w:cstheme="majorBidi"/>
          <w:sz w:val="28"/>
          <w:szCs w:val="28"/>
        </w:rPr>
        <w:lastRenderedPageBreak/>
        <w:t>уж и доктора, и священник сказали, что он не жилец. Покорись воле Божьей…»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Может быть именно тяжелая болезнь сделала так, что первым и самым сильным чувством, которое зародилось в душе Сережи, была огромная жалость ко всему страдающему и слабому. Мать не покорилась злой воле природы и выходила мальчика. Он до конца жизни помнил, что остался жить только благодаря материнской самоотверженности. И вместе с жалостью в его сердце поселилась любовь – любовь к матери, к сестренке, спасенному им щенку, ко всему живому, что его окружало.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Длинными зимними вечерами он слушал сказки ключницы Пелагеи, которые она рассказывала под жужжание веретена. Любимой была сказка о мохнатом чудище и младшей купеческой дочери, полюбившей его за доброту и ласку.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Уже в старости, в конце жизни, вспоминая детство, он написал нежную и мудрую сказку, которою назвал «Аленький цветочек». А начиналась она так.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Выходят купец и три его дочери.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Купец:</w:t>
      </w:r>
      <w:r w:rsidRPr="00ED7A10">
        <w:rPr>
          <w:rFonts w:asciiTheme="majorBidi" w:hAnsiTheme="majorBidi" w:cstheme="majorBidi"/>
          <w:sz w:val="28"/>
          <w:szCs w:val="28"/>
        </w:rPr>
        <w:t xml:space="preserve"> 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 много ли времени проезжу – не ведаю. Наказываю жить без меня честно и смирно. Тогда привезу такие гостинцы, какие вам самим хочется.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Старшая дочь</w:t>
      </w:r>
      <w:r w:rsidRPr="00ED7A10">
        <w:rPr>
          <w:rFonts w:asciiTheme="majorBidi" w:hAnsiTheme="majorBidi" w:cstheme="majorBidi"/>
          <w:sz w:val="28"/>
          <w:szCs w:val="28"/>
        </w:rPr>
        <w:t xml:space="preserve">: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(поклонилась отцу в ноги и говорит)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ты мой батюшка родимый, привези мне золотой венец из каменьев самоцветных, и чтоб был от них такой свет, как от месяца полного…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Средняя дочь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: (поклонившись в ноги отцу)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ты мой батюшка родимый, привези ты мне зеркало из хрусталя восточного, цельного беспорочного, чтоб, глядясь в него, я не старилась и красота моя девичья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прибавлялася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Поклонилась в ноги отцу младшая дочь.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Младшая дочь: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мой батюшка родимый! Не вези ты мне золотой и серебряной порчи, ни венца самоцветного, ни зеркала хрустального, а привези мне аленький цветочек, которого бы не было краше на белом свете.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Купец:</w:t>
      </w:r>
      <w:r w:rsidRPr="00ED7A10">
        <w:rPr>
          <w:rFonts w:asciiTheme="majorBidi" w:hAnsiTheme="majorBidi" w:cstheme="majorBidi"/>
          <w:sz w:val="28"/>
          <w:szCs w:val="28"/>
        </w:rPr>
        <w:t xml:space="preserve"> Ну задала ты мне работу потяжелее сестриных: коли знаешь, что искать, то как не сыскать, а как найти то, чего сам не заешь? Аленький цветочек не хитро найти, да как же узнать мне, что краше его нет на белом свете? Буду стараться, а на гостинце не взыщи.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Купец с дочерями уходят. Участники группы задают вопросы детям.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-В чей дворец попал купец?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-Как купеческая дочь оказалась во дворце?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Ведущий:</w:t>
      </w:r>
      <w:r w:rsidRPr="00ED7A10">
        <w:rPr>
          <w:rFonts w:asciiTheme="majorBidi" w:hAnsiTheme="majorBidi" w:cstheme="majorBidi"/>
          <w:sz w:val="28"/>
          <w:szCs w:val="28"/>
        </w:rPr>
        <w:t xml:space="preserve"> Чему очень важному нас учит эта сказка? Правильно она учит за внешней некрасивостью и даже уродством видеть добрую душу, не судить о человеке по внешнему виду.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Вот мы и побывали в Сказочной стране. И не сомневайтесь в существовании сказочных стран. Есть страна гномов,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Эльфия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, страна северных троллей, страна Ивана-Царевича… Где они? В книгах, устных преданиях, памяти народной. Не ленитесь, читайте книги, погружайтесь в мир сказок разных народов и писателей-сказочников. Они обогатят вас не только знаниями, но и доброй душой. А это еще важнее.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Писателей-сказочников называют волшебниками. Волшебники приходят к нам из разных стран. Они приходят, чтобы помочь нам не заблудиться на долгом пути, чтобы с детства мы умели отличать добро от зла.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56DA" w:rsidRPr="00ED7A10" w:rsidRDefault="002A56DA">
      <w:pPr>
        <w:rPr>
          <w:sz w:val="28"/>
          <w:szCs w:val="28"/>
        </w:rPr>
      </w:pPr>
    </w:p>
    <w:sectPr w:rsidR="002A56DA" w:rsidRPr="00E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E3B"/>
    <w:multiLevelType w:val="hybridMultilevel"/>
    <w:tmpl w:val="2E164B28"/>
    <w:lvl w:ilvl="0" w:tplc="EC868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383E"/>
    <w:multiLevelType w:val="hybridMultilevel"/>
    <w:tmpl w:val="30DCECE4"/>
    <w:lvl w:ilvl="0" w:tplc="09C08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8"/>
    <w:rsid w:val="002A56DA"/>
    <w:rsid w:val="00BA0DC8"/>
    <w:rsid w:val="00BC7D55"/>
    <w:rsid w:val="00C37FCD"/>
    <w:rsid w:val="00DD16A2"/>
    <w:rsid w:val="00E06879"/>
    <w:rsid w:val="00ED7A10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2"/>
    <w:pPr>
      <w:ind w:left="720"/>
      <w:contextualSpacing/>
    </w:pPr>
  </w:style>
  <w:style w:type="table" w:styleId="a4">
    <w:name w:val="Table Grid"/>
    <w:basedOn w:val="a1"/>
    <w:uiPriority w:val="39"/>
    <w:rsid w:val="00DD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D16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6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6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A2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D16A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D16A2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E068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2"/>
    <w:pPr>
      <w:ind w:left="720"/>
      <w:contextualSpacing/>
    </w:pPr>
  </w:style>
  <w:style w:type="table" w:styleId="a4">
    <w:name w:val="Table Grid"/>
    <w:basedOn w:val="a1"/>
    <w:uiPriority w:val="39"/>
    <w:rsid w:val="00DD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D16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6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6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A2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D16A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D16A2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E0687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dcterms:created xsi:type="dcterms:W3CDTF">2019-10-18T20:26:00Z</dcterms:created>
  <dcterms:modified xsi:type="dcterms:W3CDTF">2021-04-22T19:07:00Z</dcterms:modified>
</cp:coreProperties>
</file>