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78" w:rsidRDefault="00997D78" w:rsidP="00997D78">
      <w:pPr>
        <w:widowControl w:val="0"/>
        <w:tabs>
          <w:tab w:val="left" w:pos="8838"/>
        </w:tabs>
        <w:spacing w:after="0" w:line="322" w:lineRule="exact"/>
        <w:ind w:left="20" w:right="20" w:firstLine="70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№ 2</w:t>
      </w:r>
    </w:p>
    <w:p w:rsidR="00997D78" w:rsidRDefault="00997D78" w:rsidP="00997D78">
      <w:pPr>
        <w:widowControl w:val="0"/>
        <w:tabs>
          <w:tab w:val="left" w:pos="8838"/>
        </w:tabs>
        <w:spacing w:after="0" w:line="322" w:lineRule="exact"/>
        <w:ind w:left="20" w:right="20" w:firstLine="70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муниципальной программе мониторинга </w:t>
      </w:r>
    </w:p>
    <w:p w:rsidR="00997D78" w:rsidRDefault="00997D78" w:rsidP="00997D78">
      <w:pPr>
        <w:widowControl w:val="0"/>
        <w:tabs>
          <w:tab w:val="left" w:pos="8838"/>
        </w:tabs>
        <w:spacing w:after="0" w:line="322" w:lineRule="exact"/>
        <w:ind w:left="20" w:right="20" w:firstLine="70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качества дошкольного образования</w:t>
      </w:r>
    </w:p>
    <w:p w:rsidR="00997D78" w:rsidRDefault="00997D78" w:rsidP="00997D78">
      <w:pPr>
        <w:widowControl w:val="0"/>
        <w:tabs>
          <w:tab w:val="left" w:pos="8838"/>
        </w:tabs>
        <w:spacing w:after="0" w:line="322" w:lineRule="exact"/>
        <w:ind w:left="20" w:right="20" w:firstLine="70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proofErr w:type="spellStart"/>
      <w:r w:rsidR="00D23B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Лихославльский</w:t>
      </w:r>
      <w:proofErr w:type="spellEnd"/>
      <w:r w:rsidR="00D23B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район)</w:t>
      </w:r>
    </w:p>
    <w:p w:rsidR="00997D78" w:rsidRPr="00F376FC" w:rsidRDefault="00997D78" w:rsidP="00997D78">
      <w:pPr>
        <w:widowControl w:val="0"/>
        <w:tabs>
          <w:tab w:val="left" w:pos="8838"/>
        </w:tabs>
        <w:spacing w:after="0" w:line="322" w:lineRule="exact"/>
        <w:ind w:left="20" w:right="20" w:firstLine="70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376F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Сводная таблица результатов мониторинга качества дошкольного образования</w:t>
      </w:r>
    </w:p>
    <w:p w:rsidR="00997D78" w:rsidRPr="00F376FC" w:rsidRDefault="00997D78" w:rsidP="00997D78">
      <w:pPr>
        <w:widowControl w:val="0"/>
        <w:tabs>
          <w:tab w:val="left" w:pos="8838"/>
        </w:tabs>
        <w:spacing w:after="0" w:line="322" w:lineRule="exact"/>
        <w:ind w:left="20" w:right="20" w:firstLine="70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376F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в </w:t>
      </w:r>
      <w:proofErr w:type="spellStart"/>
      <w:r w:rsidR="004B354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Лихославльском</w:t>
      </w:r>
      <w:proofErr w:type="spellEnd"/>
      <w:r w:rsidR="004B354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376F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районе</w:t>
      </w:r>
    </w:p>
    <w:p w:rsidR="00997D78" w:rsidRDefault="00997D78" w:rsidP="00997D78">
      <w:pPr>
        <w:widowControl w:val="0"/>
        <w:tabs>
          <w:tab w:val="left" w:pos="8838"/>
        </w:tabs>
        <w:spacing w:after="0" w:line="322" w:lineRule="exact"/>
        <w:ind w:left="20" w:right="20" w:firstLine="70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376F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 состоянию на __.__.202_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5083"/>
        <w:gridCol w:w="1685"/>
        <w:gridCol w:w="1418"/>
        <w:gridCol w:w="1419"/>
        <w:gridCol w:w="4560"/>
      </w:tblGrid>
      <w:tr w:rsidR="00997D78" w:rsidRPr="00021019" w:rsidTr="00BB7E55">
        <w:trPr>
          <w:trHeight w:hRule="exact" w:val="7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6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997D78" w:rsidRPr="00021019" w:rsidRDefault="00997D78" w:rsidP="00BB7E55">
            <w:pPr>
              <w:widowControl w:val="0"/>
              <w:spacing w:before="60"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Подтверждающие информацию документы</w:t>
            </w:r>
          </w:p>
        </w:tc>
      </w:tr>
      <w:tr w:rsidR="00997D78" w:rsidRPr="00021019" w:rsidTr="00BB7E55">
        <w:trPr>
          <w:trHeight w:hRule="exact" w:val="3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Качество образовательных программ дошкольного образования</w:t>
            </w:r>
          </w:p>
        </w:tc>
      </w:tr>
      <w:tr w:rsidR="00997D78" w:rsidRPr="00021019" w:rsidTr="00BB7E55">
        <w:trPr>
          <w:trHeight w:hRule="exact" w:val="102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Ссылка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997D78" w:rsidRPr="00021019" w:rsidTr="00BB7E55">
        <w:trPr>
          <w:trHeight w:hRule="exact" w:val="102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</w:p>
          <w:p w:rsidR="00997D78" w:rsidRPr="00021019" w:rsidRDefault="00997D78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абсолютных</w:t>
            </w:r>
          </w:p>
          <w:p w:rsidR="00997D78" w:rsidRPr="00021019" w:rsidRDefault="00997D78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числах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34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Доля в % от общего количества ДОО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D78" w:rsidRPr="00021019" w:rsidTr="00BB7E55">
        <w:trPr>
          <w:trHeight w:hRule="exact" w:val="102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17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Соответствие основной образовательной программы дошкольного образования (ООП ДО) ДОО, требованиям ФГОС ДО к</w:t>
            </w:r>
            <w:r w:rsidRPr="00021019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83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021019">
              <w:rPr>
                <w:rFonts w:ascii="Times New Roman" w:eastAsia="Courier New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997D78" w:rsidRPr="00021019" w:rsidTr="00BB7E55">
        <w:trPr>
          <w:trHeight w:hRule="exact" w:val="13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Style w:val="1"/>
                <w:rFonts w:eastAsia="Calibri"/>
              </w:rPr>
              <w:t>Наличие рабочих программ в ДОО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266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1"/>
              </w:rPr>
              <w:t>Наличие в рабочих программах педагогов ДОО содержания по образовательным областям: «Социально-коммуникативное развитие»</w:t>
            </w:r>
          </w:p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1"/>
              </w:rPr>
              <w:t>«Познавательное развитие» «Речевое развитие» «Художественно-эстетическое развитие»</w:t>
            </w:r>
          </w:p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Style w:val="1"/>
                <w:rFonts w:eastAsia="Calibri"/>
              </w:rPr>
              <w:t>«Физическое развитие»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76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a4"/>
                <w:rFonts w:eastAsia="Calibri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997D78" w:rsidRPr="00021019" w:rsidTr="00BB7E55">
        <w:trPr>
          <w:trHeight w:hRule="exact" w:val="1021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Courier New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Кадровые условия: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021019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Количество педагогов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133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6" w:lineRule="exact"/>
            </w:pPr>
            <w:r>
              <w:rPr>
                <w:rStyle w:val="1"/>
              </w:rPr>
              <w:t>В</w:t>
            </w:r>
          </w:p>
          <w:p w:rsidR="00997D78" w:rsidRDefault="00997D78" w:rsidP="00BB7E55">
            <w:pPr>
              <w:pStyle w:val="3"/>
              <w:shd w:val="clear" w:color="auto" w:fill="auto"/>
              <w:spacing w:after="0" w:line="326" w:lineRule="exact"/>
            </w:pPr>
            <w:r>
              <w:rPr>
                <w:rStyle w:val="1"/>
              </w:rPr>
              <w:t>абсолютных</w:t>
            </w:r>
          </w:p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числах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Доля в % от общего количества ДОО по штатным расписаниям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102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Обеспеченность ДОО педагогическими кадрами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13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Обеспеченность ДОО учебно-вспомогательным персоналом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21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(младшими воспитателями и помощниками воспитателей)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63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72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7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Своевременность повышения квалификации педагогов и руководителя ДОО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112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21019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10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0C23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Нагрузка на педагогов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9D0C23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Соотношение между количеством воспитанников и количеством педагогов в ДОО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111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9D0C23" w:rsidRDefault="00997D78" w:rsidP="00BB7E5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0C2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среднее</w:t>
            </w:r>
          </w:p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9D0C23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9D0C23" w:rsidRDefault="00997D78" w:rsidP="00BB7E55">
            <w:pPr>
              <w:widowControl w:val="0"/>
              <w:spacing w:after="0" w:line="322" w:lineRule="exact"/>
              <w:ind w:left="24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0C2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минимальное</w:t>
            </w:r>
          </w:p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9D0C23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значение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D0C2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Максималь</w:t>
            </w:r>
            <w:proofErr w:type="spellEnd"/>
          </w:p>
          <w:p w:rsidR="00997D78" w:rsidRPr="009D0C23" w:rsidRDefault="00997D78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D0C2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ное</w:t>
            </w:r>
            <w:proofErr w:type="spellEnd"/>
          </w:p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9D0C23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значение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5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982731">
              <w:rPr>
                <w:rFonts w:ascii="Times New Roman" w:eastAsia="Courier New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Развивающая предметно-пространственная среда</w:t>
            </w:r>
          </w:p>
        </w:tc>
      </w:tr>
      <w:tr w:rsidR="00997D78" w:rsidRPr="00021019" w:rsidTr="00BB7E55">
        <w:trPr>
          <w:trHeight w:hRule="exact" w:val="102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982731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982731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Ссылка на приказ об утверждении результатов проверки (мониторинга) по оценке качества образовательных условий в ДОО</w:t>
            </w:r>
          </w:p>
        </w:tc>
      </w:tr>
      <w:tr w:rsidR="00997D78" w:rsidRPr="00021019" w:rsidTr="00BB7E55">
        <w:trPr>
          <w:trHeight w:hRule="exact" w:val="102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6" w:lineRule="exact"/>
            </w:pPr>
            <w:r>
              <w:rPr>
                <w:rStyle w:val="1"/>
              </w:rPr>
              <w:t>В</w:t>
            </w:r>
          </w:p>
          <w:p w:rsidR="00997D78" w:rsidRDefault="00997D78" w:rsidP="00BB7E55">
            <w:pPr>
              <w:pStyle w:val="3"/>
              <w:shd w:val="clear" w:color="auto" w:fill="auto"/>
              <w:spacing w:after="0" w:line="326" w:lineRule="exact"/>
            </w:pPr>
            <w:r>
              <w:rPr>
                <w:rStyle w:val="1"/>
              </w:rPr>
              <w:t>абсолютных</w:t>
            </w:r>
          </w:p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числах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Доля в % от общего количества ДОО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3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3.8.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Содержательная-насыщенность среды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4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82731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Трансформируемость</w:t>
            </w:r>
            <w:proofErr w:type="spellEnd"/>
            <w:r w:rsidRPr="00982731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 xml:space="preserve"> пространства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4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3.10.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82731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Поли</w:t>
            </w:r>
            <w:r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982731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ункциональность</w:t>
            </w:r>
            <w:proofErr w:type="spellEnd"/>
            <w:r w:rsidRPr="00982731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 xml:space="preserve"> материалов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41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3.11.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2731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Вариативность среды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4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3.12.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2731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Доступность среды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7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3.13.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2731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 xml:space="preserve">Безопасность </w:t>
            </w:r>
            <w:proofErr w:type="spellStart"/>
            <w:r w:rsidRPr="00982731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предметно</w:t>
            </w:r>
            <w:r w:rsidRPr="00982731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softHyphen/>
              <w:t>пространственной</w:t>
            </w:r>
            <w:proofErr w:type="spellEnd"/>
            <w:r w:rsidRPr="00982731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 xml:space="preserve"> среды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4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F113BA">
              <w:rPr>
                <w:rFonts w:ascii="Times New Roman" w:eastAsia="Courier New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Психолого-педагогические условия</w:t>
            </w:r>
          </w:p>
        </w:tc>
      </w:tr>
      <w:tr w:rsidR="00997D78" w:rsidRPr="00021019" w:rsidTr="00BB7E55">
        <w:trPr>
          <w:trHeight w:hRule="exact" w:val="70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982731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Ссылка на приказ об утверждении результатов проверки (мониторинга) по оценке качества образовательных условий в ДОО (раздел «</w:t>
            </w:r>
            <w:proofErr w:type="spellStart"/>
            <w:r>
              <w:rPr>
                <w:rStyle w:val="1"/>
                <w:rFonts w:eastAsia="Calibri"/>
              </w:rPr>
              <w:t>Психолого</w:t>
            </w:r>
            <w:r>
              <w:rPr>
                <w:rStyle w:val="1"/>
                <w:rFonts w:eastAsia="Calibri"/>
              </w:rPr>
              <w:softHyphen/>
              <w:t>педагогические</w:t>
            </w:r>
            <w:proofErr w:type="spellEnd"/>
            <w:r>
              <w:rPr>
                <w:rStyle w:val="9pt"/>
                <w:rFonts w:eastAsia="Calibri"/>
              </w:rPr>
              <w:t xml:space="preserve"> </w:t>
            </w:r>
            <w:r>
              <w:rPr>
                <w:rStyle w:val="1"/>
                <w:rFonts w:eastAsia="Calibri"/>
              </w:rPr>
              <w:t>условия»)</w:t>
            </w:r>
          </w:p>
        </w:tc>
      </w:tr>
      <w:tr w:rsidR="00997D78" w:rsidRPr="00021019" w:rsidTr="00BB7E55">
        <w:trPr>
          <w:trHeight w:hRule="exact" w:val="9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6" w:lineRule="exact"/>
            </w:pPr>
            <w:r>
              <w:rPr>
                <w:rStyle w:val="1"/>
              </w:rPr>
              <w:t>В</w:t>
            </w:r>
          </w:p>
          <w:p w:rsidR="00997D78" w:rsidRDefault="00997D78" w:rsidP="00BB7E55">
            <w:pPr>
              <w:pStyle w:val="3"/>
              <w:shd w:val="clear" w:color="auto" w:fill="auto"/>
              <w:spacing w:after="0" w:line="326" w:lineRule="exact"/>
            </w:pPr>
            <w:r>
              <w:rPr>
                <w:rStyle w:val="1"/>
              </w:rPr>
              <w:t>абсолютных</w:t>
            </w:r>
          </w:p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числах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Доля в % от общего количества ДОО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11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3.14.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646F8F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13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3.15.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646F8F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оддержка взрослыми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102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3.16.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F8F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Поддержка инициативы и самостоятельности детей в специфических для них видах деятельности</w:t>
            </w:r>
            <w:r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102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3.17.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Style w:val="1"/>
                <w:rFonts w:eastAsia="Calibri"/>
              </w:rPr>
              <w:t>Защита детей от всех форм физического</w:t>
            </w:r>
            <w:r>
              <w:rPr>
                <w:rStyle w:val="9pt"/>
                <w:rFonts w:eastAsia="Calibri"/>
              </w:rPr>
              <w:t xml:space="preserve"> </w:t>
            </w:r>
            <w:r>
              <w:rPr>
                <w:rStyle w:val="1"/>
                <w:rFonts w:eastAsia="Calibri"/>
              </w:rPr>
              <w:t>и психического насилия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51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a4"/>
                <w:rFonts w:eastAsia="Calibri"/>
              </w:rPr>
              <w:t>Качество реализации адаптированных основных образовательных программ в ДОО</w:t>
            </w:r>
          </w:p>
        </w:tc>
      </w:tr>
      <w:tr w:rsidR="00997D78" w:rsidRPr="00021019" w:rsidTr="00BB7E55">
        <w:trPr>
          <w:trHeight w:hRule="exact" w:val="709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322" w:lineRule="exact"/>
              <w:ind w:left="100"/>
              <w:rPr>
                <w:rStyle w:val="1"/>
                <w:rFonts w:eastAsia="Calibri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Ссылка на приказ об утверждении результатов проверки (мониторинга) по оценке качества реализации адаптированных образовательных программ, реализуемых в ДОО</w:t>
            </w:r>
          </w:p>
        </w:tc>
      </w:tr>
      <w:tr w:rsidR="00997D78" w:rsidRPr="00021019" w:rsidTr="00BB7E55">
        <w:trPr>
          <w:trHeight w:hRule="exact" w:val="988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322" w:lineRule="exact"/>
              <w:ind w:left="100"/>
              <w:rPr>
                <w:rStyle w:val="1"/>
                <w:rFonts w:eastAsia="Calibri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В</w:t>
            </w:r>
          </w:p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абсолютных</w:t>
            </w:r>
          </w:p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числах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Доля в % от общего количества ДОО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13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322" w:lineRule="exact"/>
              <w:ind w:left="100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Наличие ДОО, реализующих адаптированные основные образовательные программы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16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Style w:val="1"/>
                <w:rFonts w:eastAsia="Calibri"/>
              </w:rPr>
              <w:t>4.2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322" w:lineRule="exact"/>
              <w:ind w:left="100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Соответствие адаптированных основных образовательных программ дошкольного образования, разработанных и утвержденных в ДОО, требованиям ФГОС ДО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7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63262C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326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a4"/>
                <w:rFonts w:eastAsia="Calibri"/>
              </w:rPr>
              <w:t>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</w:tr>
      <w:tr w:rsidR="00997D78" w:rsidRPr="00021019" w:rsidTr="00BB7E55">
        <w:trPr>
          <w:trHeight w:hRule="exact" w:val="4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a4"/>
                <w:rFonts w:eastAsia="Calibri"/>
              </w:rPr>
              <w:t>Участие семьи в образовательной деятельности</w:t>
            </w:r>
          </w:p>
        </w:tc>
      </w:tr>
      <w:tr w:rsidR="00997D78" w:rsidRPr="00021019" w:rsidTr="00BB7E55">
        <w:trPr>
          <w:trHeight w:hRule="exact" w:val="72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Pr="005A172C" w:rsidRDefault="00997D78" w:rsidP="00BB7E55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Ссылка на приказ об утверждении результатов проверки (мониторинга) по оценке качества взаимодействия ДОО с семьей</w:t>
            </w:r>
          </w:p>
        </w:tc>
      </w:tr>
      <w:tr w:rsidR="00997D78" w:rsidRPr="00021019" w:rsidTr="00BB7E55">
        <w:trPr>
          <w:trHeight w:hRule="exact" w:val="1021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322" w:lineRule="exact"/>
              <w:ind w:left="100"/>
              <w:rPr>
                <w:rStyle w:val="1"/>
                <w:rFonts w:eastAsia="Calibri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В</w:t>
            </w:r>
          </w:p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абсолютных</w:t>
            </w:r>
          </w:p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числах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Доля в % от общего количества ДОО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102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5.1.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5A172C" w:rsidRDefault="00997D78" w:rsidP="00BB7E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eastAsia="Calibri"/>
              </w:rPr>
              <w:t>Наличие нормативно-правовых</w:t>
            </w:r>
            <w:r>
              <w:rPr>
                <w:rStyle w:val="9pt"/>
                <w:rFonts w:eastAsia="Calibri"/>
              </w:rPr>
              <w:t xml:space="preserve"> </w:t>
            </w:r>
            <w:r>
              <w:rPr>
                <w:rStyle w:val="1"/>
                <w:rFonts w:eastAsia="Calibri"/>
              </w:rPr>
              <w:t>документов, регламентирующих взаимодействие ДОО с семьей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84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322" w:lineRule="exact"/>
              <w:ind w:left="100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Наличие единого информационного пространства взаимодействия ДОО с семьей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43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322" w:lineRule="exact"/>
              <w:ind w:left="100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Количество родителей (законных представителей) воспитанников ДОО, принявших участие в мероприятиях (образовательные проекты, мастер- классы, спортивные праздники, трудовые акции родительские собрания и др.)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Количество родителей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993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322" w:lineRule="exact"/>
              <w:ind w:left="100"/>
              <w:rPr>
                <w:rStyle w:val="1"/>
                <w:rFonts w:eastAsia="Calibri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В</w:t>
            </w:r>
          </w:p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абсолютных</w:t>
            </w:r>
          </w:p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числах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17" w:lineRule="exact"/>
            </w:pPr>
            <w:r>
              <w:rPr>
                <w:rStyle w:val="1"/>
              </w:rPr>
              <w:t>Доля в % от общего количества родителей воспитанников ДОО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978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322" w:lineRule="exact"/>
              <w:ind w:left="100"/>
              <w:rPr>
                <w:rStyle w:val="1"/>
                <w:rFonts w:eastAsia="Calibri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  <w:rPr>
                <w:rStyle w:val="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17" w:lineRule="exact"/>
              <w:rPr>
                <w:rStyle w:val="1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3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a4"/>
                <w:rFonts w:eastAsia="Calibri"/>
              </w:rPr>
              <w:t>Удовлетворённость семьи образовательными услугами</w:t>
            </w:r>
          </w:p>
        </w:tc>
      </w:tr>
      <w:tr w:rsidR="00997D78" w:rsidRPr="00021019" w:rsidTr="00BB7E55">
        <w:trPr>
          <w:trHeight w:hRule="exact" w:val="70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322" w:lineRule="exact"/>
              <w:ind w:left="100"/>
              <w:rPr>
                <w:rStyle w:val="1"/>
                <w:rFonts w:eastAsia="Calibri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Ссылка на приказ об утверждении результатов проверки (мониторинга) по оценке качества взаимодействия ДОО с семьей</w:t>
            </w:r>
          </w:p>
        </w:tc>
      </w:tr>
      <w:tr w:rsidR="00997D78" w:rsidRPr="00021019" w:rsidTr="00BB7E55">
        <w:trPr>
          <w:trHeight w:hRule="exact" w:val="105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322" w:lineRule="exact"/>
              <w:ind w:left="100"/>
              <w:rPr>
                <w:rStyle w:val="1"/>
                <w:rFonts w:eastAsia="Calibri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В</w:t>
            </w:r>
          </w:p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абсолютных</w:t>
            </w:r>
          </w:p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числах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Доля в % от общего количества ДОО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8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322" w:lineRule="exact"/>
              <w:ind w:left="100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Изучение удовлетворенности семьи образовательными услугами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  <w:rPr>
                <w:rStyle w:val="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17" w:lineRule="exact"/>
              <w:rPr>
                <w:rStyle w:val="1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5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a4"/>
                <w:rFonts w:eastAsia="Calibri"/>
              </w:rPr>
              <w:t>Индивидуальная поддержка развития детей в семье</w:t>
            </w:r>
          </w:p>
        </w:tc>
      </w:tr>
      <w:tr w:rsidR="00997D78" w:rsidRPr="00021019" w:rsidTr="00BB7E55">
        <w:trPr>
          <w:trHeight w:hRule="exact" w:val="11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322" w:lineRule="exact"/>
              <w:ind w:left="100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Наличие разнообразных форм поддержки развития ребенка в семье (с учетом ее специфики)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  <w:rPr>
                <w:rStyle w:val="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17" w:lineRule="exact"/>
              <w:rPr>
                <w:rStyle w:val="1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42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a4"/>
                <w:rFonts w:eastAsia="Calibri"/>
              </w:rPr>
              <w:t>Обеспечение здоровья, безопасности, качество услуг по присмотру и уходу</w:t>
            </w:r>
          </w:p>
        </w:tc>
      </w:tr>
      <w:tr w:rsidR="00997D78" w:rsidRPr="00021019" w:rsidTr="00BB7E55">
        <w:trPr>
          <w:trHeight w:hRule="exact" w:val="1021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322" w:lineRule="exact"/>
              <w:ind w:left="100"/>
              <w:rPr>
                <w:rStyle w:val="1"/>
                <w:rFonts w:eastAsia="Calibri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Ссылка на приказ об утверждении результатов проверки (мониторинга) по оценке качества обеспечения здоровья, безопасности, качеству услуг по присмотру и уходу</w:t>
            </w:r>
          </w:p>
        </w:tc>
      </w:tr>
      <w:tr w:rsidR="00997D78" w:rsidRPr="00021019" w:rsidTr="00BB7E55">
        <w:trPr>
          <w:trHeight w:hRule="exact" w:val="97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322" w:lineRule="exact"/>
              <w:ind w:left="100"/>
              <w:rPr>
                <w:rStyle w:val="1"/>
                <w:rFonts w:eastAsia="Calibri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В</w:t>
            </w:r>
          </w:p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абсолютных</w:t>
            </w:r>
          </w:p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числах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Доля в % от общего количества ДОО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7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>Наличие мероприятий по сохранению и укреплению здоровья воспитанников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  <w:rPr>
                <w:rStyle w:val="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40" w:lineRule="auto"/>
              <w:jc w:val="center"/>
              <w:rPr>
                <w:rStyle w:val="1"/>
                <w:rFonts w:eastAsia="Calibri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70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17" w:lineRule="exact"/>
              <w:jc w:val="both"/>
            </w:pPr>
            <w:r>
              <w:rPr>
                <w:rStyle w:val="1"/>
              </w:rPr>
              <w:t>Обеспечение комплексной безопасности в ДОО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  <w:rPr>
                <w:rStyle w:val="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40" w:lineRule="auto"/>
              <w:jc w:val="center"/>
              <w:rPr>
                <w:rStyle w:val="1"/>
                <w:rFonts w:eastAsia="Calibri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69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>Обеспечение качества услуг по присмотру и уходу за детьми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  <w:rPr>
                <w:rStyle w:val="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40" w:lineRule="auto"/>
              <w:jc w:val="center"/>
              <w:rPr>
                <w:rStyle w:val="1"/>
                <w:rFonts w:eastAsia="Calibri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4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a4"/>
                <w:rFonts w:eastAsia="Calibri"/>
              </w:rPr>
              <w:t>Повышение качества управления в ДОО</w:t>
            </w:r>
          </w:p>
        </w:tc>
      </w:tr>
      <w:tr w:rsidR="00997D78" w:rsidRPr="00021019" w:rsidTr="00BB7E55">
        <w:trPr>
          <w:trHeight w:hRule="exact" w:val="57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322" w:lineRule="exact"/>
              <w:ind w:left="100"/>
              <w:rPr>
                <w:rStyle w:val="1"/>
                <w:rFonts w:eastAsia="Calibri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97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322" w:lineRule="exact"/>
              <w:ind w:left="100"/>
              <w:rPr>
                <w:rStyle w:val="1"/>
                <w:rFonts w:eastAsia="Calibri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В</w:t>
            </w:r>
          </w:p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абсолютных</w:t>
            </w:r>
          </w:p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числах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Style w:val="1"/>
                <w:rFonts w:eastAsia="Calibri"/>
              </w:rPr>
              <w:t>Доля в % от общего количества ДОО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9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1"/>
              </w:rPr>
              <w:t>Наличие у руководителя требуемого</w:t>
            </w:r>
          </w:p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1"/>
              </w:rPr>
              <w:t>профессионального</w:t>
            </w:r>
          </w:p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  <w:rPr>
                <w:rStyle w:val="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40" w:lineRule="auto"/>
              <w:jc w:val="center"/>
              <w:rPr>
                <w:rStyle w:val="1"/>
                <w:rFonts w:eastAsia="Calibri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5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"/>
              </w:rPr>
              <w:t>Разработана и функционирует ВСОКО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  <w:rPr>
                <w:rStyle w:val="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40" w:lineRule="auto"/>
              <w:jc w:val="center"/>
              <w:rPr>
                <w:rStyle w:val="1"/>
                <w:rFonts w:eastAsia="Calibri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97D78" w:rsidRPr="00021019" w:rsidTr="00BB7E55">
        <w:trPr>
          <w:trHeight w:hRule="exact" w:val="42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"/>
              </w:rPr>
              <w:t>Наличие программы развития ДОО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pStyle w:val="3"/>
              <w:shd w:val="clear" w:color="auto" w:fill="auto"/>
              <w:spacing w:after="0" w:line="322" w:lineRule="exact"/>
              <w:rPr>
                <w:rStyle w:val="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78" w:rsidRDefault="00997D78" w:rsidP="00BB7E55">
            <w:pPr>
              <w:widowControl w:val="0"/>
              <w:spacing w:after="0" w:line="240" w:lineRule="auto"/>
              <w:jc w:val="center"/>
              <w:rPr>
                <w:rStyle w:val="1"/>
                <w:rFonts w:eastAsia="Calibri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78" w:rsidRPr="00021019" w:rsidRDefault="00997D78" w:rsidP="00BB7E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997D78" w:rsidRDefault="00997D78" w:rsidP="00997D78">
      <w:pPr>
        <w:widowControl w:val="0"/>
        <w:tabs>
          <w:tab w:val="left" w:pos="8838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97D78" w:rsidRDefault="00997D78" w:rsidP="00997D78">
      <w:pPr>
        <w:pStyle w:val="a6"/>
        <w:shd w:val="clear" w:color="auto" w:fill="auto"/>
        <w:spacing w:line="260" w:lineRule="exact"/>
      </w:pPr>
      <w:r>
        <w:tab/>
      </w:r>
      <w:r>
        <w:rPr>
          <w:rStyle w:val="a7"/>
        </w:rPr>
        <w:t xml:space="preserve">* </w:t>
      </w:r>
      <w:r>
        <w:t>При заполнении таблицы создание новых строк, столбцов</w:t>
      </w:r>
      <w:r>
        <w:rPr>
          <w:rStyle w:val="a7"/>
        </w:rPr>
        <w:t xml:space="preserve">, </w:t>
      </w:r>
      <w:r>
        <w:t>а также объединение ячеек недопустимо.</w:t>
      </w:r>
    </w:p>
    <w:p w:rsidR="004E524A" w:rsidRDefault="004E524A"/>
    <w:sectPr w:rsidR="004E524A" w:rsidSect="00997D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C73"/>
    <w:rsid w:val="004B3544"/>
    <w:rsid w:val="004E524A"/>
    <w:rsid w:val="0074753D"/>
    <w:rsid w:val="00997D78"/>
    <w:rsid w:val="00C03C73"/>
    <w:rsid w:val="00D2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997D7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997D7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a4">
    <w:name w:val="Основной текст + Полужирный"/>
    <w:rsid w:val="00997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997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pt">
    <w:name w:val="Колонтитул + 9 pt;Не полужирный"/>
    <w:rsid w:val="00997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5">
    <w:name w:val="Подпись к таблице_"/>
    <w:link w:val="a6"/>
    <w:rsid w:val="00997D78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a7">
    <w:name w:val="Подпись к таблице + Не полужирный;Не курсив"/>
    <w:rsid w:val="00997D78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6">
    <w:name w:val="Подпись к таблице"/>
    <w:basedOn w:val="a"/>
    <w:link w:val="a5"/>
    <w:rsid w:val="00997D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User</cp:lastModifiedBy>
  <cp:revision>4</cp:revision>
  <dcterms:created xsi:type="dcterms:W3CDTF">2021-07-08T06:28:00Z</dcterms:created>
  <dcterms:modified xsi:type="dcterms:W3CDTF">2021-08-11T07:59:00Z</dcterms:modified>
</cp:coreProperties>
</file>