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CE" w:rsidRDefault="00350414" w:rsidP="006165CE">
      <w:pPr>
        <w:pStyle w:val="a4"/>
        <w:ind w:left="420"/>
        <w:jc w:val="right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ab/>
      </w:r>
      <w:r w:rsidR="006165CE">
        <w:rPr>
          <w:rFonts w:asciiTheme="majorBidi" w:hAnsiTheme="majorBidi" w:cstheme="majorBidi"/>
        </w:rPr>
        <w:t xml:space="preserve">Приложение №2 </w:t>
      </w:r>
    </w:p>
    <w:p w:rsidR="006165CE" w:rsidRDefault="006165CE" w:rsidP="006165CE">
      <w:pPr>
        <w:pStyle w:val="a4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к приказу </w:t>
      </w:r>
    </w:p>
    <w:p w:rsidR="006165CE" w:rsidRDefault="006165CE" w:rsidP="006165CE">
      <w:pPr>
        <w:pStyle w:val="a4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Отдела образования</w:t>
      </w:r>
    </w:p>
    <w:p w:rsidR="006165CE" w:rsidRDefault="006165CE" w:rsidP="006165CE">
      <w:pPr>
        <w:pStyle w:val="a4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№322 от 29.12.202</w:t>
      </w:r>
      <w:r w:rsidR="001F1065">
        <w:rPr>
          <w:rFonts w:asciiTheme="majorBidi" w:hAnsiTheme="majorBidi" w:cstheme="majorBidi"/>
        </w:rPr>
        <w:t>0</w:t>
      </w:r>
    </w:p>
    <w:p w:rsidR="006165CE" w:rsidRDefault="006165CE" w:rsidP="006165CE">
      <w:pPr>
        <w:tabs>
          <w:tab w:val="left" w:pos="42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0B2" w:rsidRDefault="00350414" w:rsidP="006165C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14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деятельности руководителей общеобразовательных организаций</w:t>
      </w:r>
    </w:p>
    <w:p w:rsidR="003E30AE" w:rsidRPr="003E30AE" w:rsidRDefault="003E30AE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принятые обозначения и сокращения:</w:t>
      </w:r>
    </w:p>
    <w:p w:rsidR="0028440F" w:rsidRPr="003E30AE" w:rsidRDefault="0028440F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 xml:space="preserve">РИС ГИА -11 </w:t>
      </w:r>
      <w:r w:rsidRPr="003E30AE">
        <w:rPr>
          <w:rFonts w:ascii="Times New Roman" w:hAnsi="Times New Roman" w:cs="Times New Roman"/>
          <w:sz w:val="24"/>
          <w:szCs w:val="24"/>
        </w:rPr>
        <w:t xml:space="preserve">- </w:t>
      </w:r>
      <w:r w:rsidR="00A77A77" w:rsidRPr="003E30AE">
        <w:rPr>
          <w:rFonts w:ascii="Times New Roman" w:hAnsi="Times New Roman" w:cs="Times New Roman"/>
          <w:sz w:val="24"/>
          <w:szCs w:val="24"/>
        </w:rPr>
        <w:t>Р</w:t>
      </w:r>
      <w:r w:rsidRPr="003E30AE">
        <w:rPr>
          <w:rFonts w:ascii="Times New Roman" w:hAnsi="Times New Roman" w:cs="Times New Roman"/>
          <w:sz w:val="24"/>
          <w:szCs w:val="24"/>
        </w:rPr>
        <w:t>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среднего общего образования</w:t>
      </w:r>
    </w:p>
    <w:p w:rsidR="0028440F" w:rsidRPr="003E30AE" w:rsidRDefault="0028440F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 xml:space="preserve">РИС ГИА-9 </w:t>
      </w:r>
      <w:r w:rsidRPr="003E30AE">
        <w:rPr>
          <w:rFonts w:ascii="Times New Roman" w:hAnsi="Times New Roman" w:cs="Times New Roman"/>
          <w:sz w:val="24"/>
          <w:szCs w:val="24"/>
        </w:rPr>
        <w:t xml:space="preserve">– </w:t>
      </w:r>
      <w:r w:rsidR="00A77A77" w:rsidRPr="003E30AE">
        <w:rPr>
          <w:rFonts w:ascii="Times New Roman" w:hAnsi="Times New Roman" w:cs="Times New Roman"/>
          <w:sz w:val="24"/>
          <w:szCs w:val="24"/>
        </w:rPr>
        <w:t>Р</w:t>
      </w:r>
      <w:r w:rsidRPr="003E30AE">
        <w:rPr>
          <w:rFonts w:ascii="Times New Roman" w:hAnsi="Times New Roman" w:cs="Times New Roman"/>
          <w:sz w:val="24"/>
          <w:szCs w:val="24"/>
        </w:rPr>
        <w:t>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</w:p>
    <w:p w:rsidR="0028440F" w:rsidRPr="003E30AE" w:rsidRDefault="0028440F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АИС «СГО»</w:t>
      </w:r>
      <w:r w:rsidRPr="003E30AE">
        <w:rPr>
          <w:rFonts w:ascii="Times New Roman" w:hAnsi="Times New Roman" w:cs="Times New Roman"/>
          <w:sz w:val="24"/>
          <w:szCs w:val="24"/>
        </w:rPr>
        <w:t xml:space="preserve"> – </w:t>
      </w:r>
      <w:r w:rsidR="00A77A77" w:rsidRPr="003E30AE">
        <w:rPr>
          <w:rFonts w:ascii="Times New Roman" w:hAnsi="Times New Roman" w:cs="Times New Roman"/>
          <w:sz w:val="24"/>
          <w:szCs w:val="24"/>
        </w:rPr>
        <w:t>А</w:t>
      </w:r>
      <w:r w:rsidRPr="003E30AE">
        <w:rPr>
          <w:rFonts w:ascii="Times New Roman" w:hAnsi="Times New Roman" w:cs="Times New Roman"/>
          <w:sz w:val="24"/>
          <w:szCs w:val="24"/>
        </w:rPr>
        <w:t>втоматизированная информационная система «Сетевой город. Образование»</w:t>
      </w:r>
    </w:p>
    <w:p w:rsidR="0028440F" w:rsidRPr="003E30AE" w:rsidRDefault="0028440F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АИС «Е-услуги»</w:t>
      </w:r>
      <w:r w:rsidRPr="003E30AE">
        <w:rPr>
          <w:rFonts w:ascii="Times New Roman" w:hAnsi="Times New Roman" w:cs="Times New Roman"/>
          <w:sz w:val="24"/>
          <w:szCs w:val="24"/>
        </w:rPr>
        <w:t xml:space="preserve"> – </w:t>
      </w:r>
      <w:r w:rsidR="00A77A77" w:rsidRPr="003E30AE">
        <w:rPr>
          <w:rFonts w:ascii="Times New Roman" w:hAnsi="Times New Roman" w:cs="Times New Roman"/>
          <w:sz w:val="24"/>
          <w:szCs w:val="24"/>
        </w:rPr>
        <w:t>А</w:t>
      </w:r>
      <w:r w:rsidRPr="003E30AE">
        <w:rPr>
          <w:rFonts w:ascii="Times New Roman" w:hAnsi="Times New Roman" w:cs="Times New Roman"/>
          <w:sz w:val="24"/>
          <w:szCs w:val="24"/>
        </w:rPr>
        <w:t>втоматизированная информационная система «Е-услуги. Образование»</w:t>
      </w:r>
    </w:p>
    <w:p w:rsidR="0028440F" w:rsidRPr="003E30AE" w:rsidRDefault="0028440F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ФИС ОКО</w:t>
      </w:r>
      <w:r w:rsidRPr="003E30AE">
        <w:rPr>
          <w:rFonts w:ascii="Times New Roman" w:hAnsi="Times New Roman" w:cs="Times New Roman"/>
          <w:sz w:val="24"/>
          <w:szCs w:val="24"/>
        </w:rPr>
        <w:t xml:space="preserve"> –  </w:t>
      </w:r>
      <w:r w:rsidR="00A77A77" w:rsidRPr="003E30AE">
        <w:rPr>
          <w:rFonts w:ascii="Times New Roman" w:hAnsi="Times New Roman" w:cs="Times New Roman"/>
          <w:sz w:val="24"/>
          <w:szCs w:val="24"/>
        </w:rPr>
        <w:t>Ф</w:t>
      </w:r>
      <w:r w:rsidRPr="003E30AE">
        <w:rPr>
          <w:rFonts w:ascii="Times New Roman" w:hAnsi="Times New Roman" w:cs="Times New Roman"/>
          <w:sz w:val="24"/>
          <w:szCs w:val="24"/>
        </w:rPr>
        <w:t xml:space="preserve">едеральная информационная система оценки качества образования </w:t>
      </w:r>
    </w:p>
    <w:p w:rsidR="0028440F" w:rsidRPr="003E30AE" w:rsidRDefault="0028440F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АИС ВФСК ГТО</w:t>
      </w:r>
      <w:r w:rsidRPr="003E30AE">
        <w:rPr>
          <w:rFonts w:ascii="Times New Roman" w:hAnsi="Times New Roman" w:cs="Times New Roman"/>
          <w:sz w:val="24"/>
          <w:szCs w:val="24"/>
        </w:rPr>
        <w:t xml:space="preserve"> - </w:t>
      </w:r>
      <w:r w:rsidR="00A77A77" w:rsidRPr="003E30AE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Всероссийский физкультурно-спортивный комплекс «Готов к труду и обороне»</w:t>
      </w:r>
    </w:p>
    <w:p w:rsidR="00A77A77" w:rsidRPr="001F1065" w:rsidRDefault="00A77A77" w:rsidP="003E30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ОО-1</w:t>
      </w:r>
      <w:r w:rsidRPr="003E30AE">
        <w:rPr>
          <w:rFonts w:ascii="Times New Roman" w:hAnsi="Times New Roman" w:cs="Times New Roman"/>
          <w:sz w:val="24"/>
          <w:szCs w:val="24"/>
        </w:rPr>
        <w:t xml:space="preserve"> - Форма статистического федерального наблюдения №ОО-1 (сайт </w:t>
      </w:r>
      <w:hyperlink r:id="rId8" w:history="1">
        <w:r w:rsidRPr="001F1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ГИВЦ Минпросвещения России. Система пообъектного учёта).</w:t>
        </w:r>
      </w:hyperlink>
    </w:p>
    <w:p w:rsidR="0028440F" w:rsidRDefault="0028440F" w:rsidP="0035041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10"/>
        <w:gridCol w:w="5014"/>
        <w:gridCol w:w="4340"/>
        <w:gridCol w:w="4957"/>
      </w:tblGrid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значение баллов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информации/ источники данных</w:t>
            </w:r>
          </w:p>
        </w:tc>
      </w:tr>
      <w:tr w:rsidR="003E30AE" w:rsidRPr="003A292A" w:rsidTr="003E30AE">
        <w:tc>
          <w:tcPr>
            <w:tcW w:w="0" w:type="auto"/>
            <w:gridSpan w:val="4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. Эффективность работы общеобразовательных учреждений.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(заполняется толь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в сентябре)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tabs>
                <w:tab w:val="left" w:pos="929"/>
                <w:tab w:val="left" w:pos="1329"/>
                <w:tab w:val="left" w:pos="2829"/>
                <w:tab w:val="left" w:pos="4729"/>
                <w:tab w:val="left" w:pos="5747"/>
                <w:tab w:val="left" w:pos="7807"/>
                <w:tab w:val="left" w:pos="9418"/>
              </w:tabs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1.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Показатели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эффективности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работы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образовательной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Pr="003A292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3A292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</w:t>
            </w:r>
            <w:r w:rsidRPr="003A292A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по любым трем предметам на ЕГЭ набрал не менее 250 баллов, начисляется 6 баллов.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по любым трем предметам на ЕГЭ набрал от 220 до 249 баллов, начисляется 4  балла.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по любым трем предметам на ЕГЭ набрал от 160 до 219 баллов, начисляется 2 балла.</w:t>
            </w:r>
          </w:p>
          <w:p w:rsidR="003E30AE" w:rsidRPr="003A292A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no любым трем предметам на ЕГЭ набрал менее 160 баллов, начисляется 1 балл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ОВЗ по данному параметру не учитываются!</w:t>
            </w:r>
          </w:p>
        </w:tc>
        <w:tc>
          <w:tcPr>
            <w:tcW w:w="0" w:type="auto"/>
          </w:tcPr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учитываются результаты сдачи ЕГЭ по математике, физике, химии, биологии, информатике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сдачи обучающимся хотя бы одного ЕГЭ из списка на 70-89 баллов, рейтинговый балл, начисленный за этого обучающегося, увеличивается на 1 балл.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сдачи обучающимся хотя бы одного ЕГЭ из списка на 90 баллов или больше, рейтинговый балл, начисленный за этого обучающегося, увеличивается на 2 балла.</w:t>
            </w:r>
          </w:p>
          <w:p w:rsidR="003E30AE" w:rsidRPr="003A292A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Для каждого обучающегося увеличение баллов действует не более чем по двум предметам.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ГИА-11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Баллы за результаты на ЕГЭ рассчитываются с учетом вклада школы в динамику результатов ученика. Рейтинговые баллы, которые принес ученик за результаты ЕГЭ, делятся между: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школой, в которой ученик закончил освоение программ среднего общего образования (по состоянию на 25 мая соответствующего года);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школой, в которой ученик закончил освоение программ основного общего образования (по состоянию на 25 мая соответствующего года).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E30AE" w:rsidRPr="003A292A" w:rsidRDefault="003E30AE" w:rsidP="003E30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обучающихся, удаленных с ЕГЭ, балл, набранный образовательной организацией по результатам ЕГЭ, умножается на понижающий коэффициент. Данный коэффициент вычисляется по следующей формуле: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К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уд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10 * Количество удаленных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Количество участников</m:t>
                    </m:r>
                  </m:den>
                </m:f>
              </m:oMath>
            </m:oMathPara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обучающийся по параметру ЕГЭ учитывается только один раз.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Данные от руководителя ППЭ и муниципального координатора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по двум предметам ОГЭ в сумме набрал не менее 8 баллов (по рекомендованной ФИПИ 5-балльной системе оценивания) начисляется 1 балл.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по двум предметам ОГЭ в сумме набрал не менее 10 баллов (по рекомендованной ФИПИ 5-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балльной системе оценивания) начисляется 2 балла.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ОВЗ по данному параметру не учитываются!</w:t>
            </w:r>
          </w:p>
        </w:tc>
        <w:tc>
          <w:tcPr>
            <w:tcW w:w="0" w:type="auto"/>
          </w:tcPr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учитываются результаты сдачи OГЭ по математике, физике, химии, биологии, информатике. 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 сдачи   обучающимся   хотя   бы одного   ОГЭ из   списка   предметов   на 5 баллов, рейтинговый балл, начисленный за этого 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увеличивается на 0,5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0AE" w:rsidRPr="003A292A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сдачи обучающимся двух или более предметов ОГЭ из списка предметов на 5 баллов, рейтинговый балл, начисленный за этого обучающегося, увеличивается на 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ГИА-9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 ШСОКО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30AE" w:rsidRPr="003A292A" w:rsidRDefault="003E30AE" w:rsidP="003E30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ВПР: </w:t>
            </w:r>
          </w:p>
          <w:p w:rsidR="003E30AE" w:rsidRPr="003A292A" w:rsidRDefault="003E30AE" w:rsidP="003E30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Сравниваются отметки за ВПР с отметками по журналу.</w:t>
            </w:r>
          </w:p>
          <w:p w:rsidR="003E30AE" w:rsidRPr="003A292A" w:rsidRDefault="003E30AE" w:rsidP="003E30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Более 80% обучающихся подтвердили отметку по журналу – 3 балла;</w:t>
            </w:r>
          </w:p>
          <w:p w:rsidR="003E30AE" w:rsidRPr="003A292A" w:rsidRDefault="003E30AE" w:rsidP="003E30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60-80% обучающихся подтвердили – 1 балл;</w:t>
            </w:r>
          </w:p>
          <w:p w:rsidR="003E30AE" w:rsidRPr="003A292A" w:rsidRDefault="003E30AE" w:rsidP="003E30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Менее 60% обучающихся подтвердили – 0 баллов</w:t>
            </w:r>
          </w:p>
          <w:p w:rsidR="003E30AE" w:rsidRPr="003A292A" w:rsidRDefault="003E30AE" w:rsidP="003E30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диагностики ШСОКО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желанию школы баллы могут быть начислены за проведение иных независимых диагностик по любому из предметов (или метапредметную диагностику), баллы начисляются аналогично диагностике 4 класса</w:t>
            </w:r>
          </w:p>
          <w:p w:rsidR="003E30AE" w:rsidRPr="003A292A" w:rsidRDefault="003E30AE" w:rsidP="003E30AE">
            <w:pPr>
              <w:ind w:firstLine="32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A2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Баллы, начисленные за каждую диагностику, суммируются между собой.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ind w:firstLine="32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процент соответствия отметок отдельно по каждому предмету и параллели </w:t>
            </w:r>
          </w:p>
        </w:tc>
        <w:tc>
          <w:tcPr>
            <w:tcW w:w="0" w:type="auto"/>
          </w:tcPr>
          <w:p w:rsidR="003E30AE" w:rsidRPr="00EE0066" w:rsidRDefault="003E30AE" w:rsidP="003E30AE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работы образовательной организации по созданию условий для развития талантов у максимального количества обучающихся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обучающийся по каждому предмету учитывается один раз в соответствии с максимальным результатом. Один обучающийся учитывается не более чем по двум предметам:</w:t>
            </w:r>
          </w:p>
          <w:p w:rsidR="003E30AE" w:rsidRPr="003A292A" w:rsidRDefault="003E30AE" w:rsidP="003E30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победитель заключительного этапа Всероссийской олимпиады –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баллов; </w:t>
            </w:r>
          </w:p>
          <w:p w:rsidR="003E30AE" w:rsidRPr="003A292A" w:rsidRDefault="003E30AE" w:rsidP="003E30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заключительного этапа Всероссийской олимпиады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3E30AE" w:rsidRPr="003A292A" w:rsidRDefault="003E30AE" w:rsidP="003E30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регионального этапа Всероссийской олимпиады школьников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регионального этапа Всероссийской олимпиады школьников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0AE" w:rsidRPr="003A292A" w:rsidRDefault="003E30AE" w:rsidP="003E30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муниципального этапа Всероссийской олимпиады школьников (в случае (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установленной </w:t>
            </w:r>
            <w:r w:rsidRPr="003A29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регионом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шкале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– </w:t>
            </w:r>
            <w:r w:rsidR="00EE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балл</w:t>
            </w:r>
            <w:r w:rsidR="00EE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  <w:p w:rsidR="003E30AE" w:rsidRPr="003A292A" w:rsidRDefault="003E30AE" w:rsidP="003E30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муницпального этапа Всероссийской олимпиады школьников (в случае (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установленной </w:t>
            </w:r>
            <w:r w:rsidRPr="003A29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регионом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шкале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балла</w:t>
            </w:r>
          </w:p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перехода обучающегося в другое образовательное учреждение баллы по результатам олимпиад текущего учебного года в течение этого учебного года делятся пополам между образовательной организацией, которую обучающийся посещал в этом учебном году, и образовательной организацией, которую обучающийся посещал по состоянию на 25 мая предыдущего года.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образовательного учреждения, приказ Отдела образования об итогах муниципального этапа Олимпиады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3A292A">
              <w:rPr>
                <w:rFonts w:ascii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A292A">
              <w:rPr>
                <w:rFonts w:ascii="Times New Roman" w:hAnsi="Times New Roman" w:cs="Times New Roman"/>
                <w:b/>
                <w:spacing w:val="114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работы дошкольных групп образовательных организаций (для Кавская нош, Барановская нош)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рейтинге учитывается количество дошкольников, перешедших в порядке перевода в первый класс этой же образовательной организации.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каждого воспитанника, переведенного до 25 мая включительно из дошкольной группы в 1 класс той же образовательной организации, начисляется </w:t>
            </w:r>
            <w:r w:rsidRPr="003A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 (СООШ и ТСОШ данный показатель не используют)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«СГО», АИС «Е-услуги»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 4. Показатели эффективности   работы образовательной организации   по профилактике правонарушений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эффективности работы образовательной организации по профилактике правонарушений</w:t>
            </w:r>
          </w:p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Рейтинговые баллы по показателю «Профилактика правонарушений» рассчитываются следующим образом:</w:t>
            </w:r>
          </w:p>
          <w:p w:rsidR="003E30AE" w:rsidRPr="003A292A" w:rsidRDefault="003E30AE" w:rsidP="003E30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несовершеннолетнего обучающегося 7–11 классов, не совершившего правонарушений в течение учебного года,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несовершеннолетнего обучающегося, состоящего на профилактическом учете в комиссии по делам несовершеннолетних, не совершившего правонарушений в течение учебного года, – </w:t>
            </w:r>
            <w:r w:rsidR="00EE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несовершеннолетнего обучающегося, состоящего на профилактическом учете в органах внутренних дел, не совершившего правонарушений в течение учебного года,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обучающийся учитывается только один раз.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F8019C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Комиссии по делам несовершеннолетних и защите их прав при администрации Лихославльского района, Подразделения по делам несовершеннолетних ОМВД России по Лихославльскому района, предоставляемые в рамках 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>существляющих профилактику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 5. Показатели эффективности работы образовательной организации по работе с обучающимися, имеющими особые образовательные потребности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ГИА детей с ОВЗ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того, что при поступлении детям с инвалидностью необходимо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предъявлять один ЕГЭ, то для указанной категории:</w:t>
            </w:r>
          </w:p>
          <w:p w:rsidR="003E30AE" w:rsidRPr="003A292A" w:rsidRDefault="00EE0066" w:rsidP="003E30A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начисляется за набор не менее 83 баллов по одному из ЕГЭ;</w:t>
            </w:r>
          </w:p>
          <w:p w:rsidR="003E30AE" w:rsidRPr="003A292A" w:rsidRDefault="00EE0066" w:rsidP="003E30A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начисляется за набор от 73 до 82 баллов по одному из ЕГЭ;</w:t>
            </w:r>
          </w:p>
          <w:p w:rsidR="003E30AE" w:rsidRPr="003A292A" w:rsidRDefault="00EE0066" w:rsidP="003E30A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балла начисляется за набор от 63 до 72 баллов по одному из ЕГЭ;</w:t>
            </w:r>
          </w:p>
          <w:p w:rsidR="003E30AE" w:rsidRPr="003A292A" w:rsidRDefault="00EE0066" w:rsidP="003E30A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балла начисляется за набор от 53 до 62 баллов по одному из ЕГЭ;</w:t>
            </w:r>
          </w:p>
          <w:p w:rsidR="003E30AE" w:rsidRPr="003A292A" w:rsidRDefault="00EE0066" w:rsidP="003E30A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балл</w:t>
            </w:r>
            <w:r w:rsidR="003E30AE" w:rsidRPr="003A292A">
              <w:rPr>
                <w:rFonts w:ascii="Times New Roman" w:hAnsi="Times New Roman" w:cs="Times New Roman"/>
                <w:color w:val="000000" w:themeColor="text1"/>
              </w:rPr>
              <w:t xml:space="preserve"> начисляется за набор не менее 4 баллов по одному из предметов ОГЭ.</w:t>
            </w:r>
          </w:p>
          <w:p w:rsidR="003E30AE" w:rsidRPr="003A292A" w:rsidRDefault="003E30AE" w:rsidP="003E30AE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ГВЭ не учитываются!!!!</w:t>
            </w:r>
          </w:p>
          <w:p w:rsidR="003E30AE" w:rsidRPr="003A292A" w:rsidRDefault="003E30AE" w:rsidP="003E30AE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года дополнительно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учитываются результаты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сдачи ЕГЭ и ОГЭ по математике, физике, химии, биологии, информатике.</w:t>
            </w:r>
          </w:p>
          <w:p w:rsidR="003E30AE" w:rsidRPr="003A292A" w:rsidRDefault="003E30AE" w:rsidP="003E30AE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 случае сдачи обучающимся одного ЕГЭ из списка на 75 или более баллов, рейтинговый балл, начисленный за этого обучающегося, увеличивается на </w:t>
            </w:r>
            <w:r w:rsidR="00EE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0AE" w:rsidRPr="003A292A" w:rsidRDefault="003E30AE" w:rsidP="003E30AE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 случае  сдачи обучающимся одного ОГЭ из списка предметов на 5 баллов, рейтинговый балл, начисленный за этого обучающегося, увеличивается на </w:t>
            </w:r>
            <w:r w:rsidR="00EE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ГИА -11, </w:t>
            </w:r>
            <w:r w:rsidRPr="0028440F">
              <w:rPr>
                <w:rFonts w:ascii="Times New Roman" w:hAnsi="Times New Roman" w:cs="Times New Roman"/>
                <w:b/>
                <w:sz w:val="24"/>
                <w:szCs w:val="24"/>
              </w:rPr>
              <w:t>РИС ГИА-9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с ОВЗ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Баллы, начисленные за детей с инвалидностью (по показателям: дошкольникам, переведенным в ту же образовательную организацию 4-классникам,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7-классникам, закончившим учебный год в той же образовательной организации, что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 5 классе, олимпиадам) умножаются на </w:t>
            </w:r>
            <w:r w:rsidRPr="003A2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коэффициент 4.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образовательного учреждения, подтвержденные информационными системами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ГИА -11, </w:t>
            </w:r>
            <w:r w:rsidRPr="0028440F">
              <w:rPr>
                <w:rFonts w:ascii="Times New Roman" w:hAnsi="Times New Roman" w:cs="Times New Roman"/>
                <w:b/>
                <w:sz w:val="24"/>
                <w:szCs w:val="24"/>
              </w:rPr>
              <w:t>РИС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АИС «СГО»,</w:t>
            </w:r>
            <w:r w:rsidR="00EE0066">
              <w:rPr>
                <w:rFonts w:ascii="Times New Roman" w:hAnsi="Times New Roman" w:cs="Times New Roman"/>
                <w:sz w:val="24"/>
                <w:szCs w:val="24"/>
              </w:rPr>
              <w:t>АИС «Е-услуги»,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приказами Отдела образования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 6. Показатели эффективности   работы образовательной организации   по использованию социокультурных ресурсов города в обучении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результаты участия обучающихся в конкурсах, организованных отделами, комитетами администрации Лихославльского района. За каждую грамоту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мероприятия (грамота отдела либо комитета администрации Лихославльского района, за исключением грамот Отд</w:t>
            </w:r>
            <w:r w:rsidR="00EE0066">
              <w:rPr>
                <w:rFonts w:ascii="Times New Roman" w:hAnsi="Times New Roman" w:cs="Times New Roman"/>
                <w:sz w:val="24"/>
                <w:szCs w:val="24"/>
              </w:rPr>
              <w:t>ела образования) начисляется 0,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  <w:r w:rsidR="00EE0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Копии грамот прилагаются!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могут получить умножение своих баллов по данному блоку на коэффициент в зависимости от уровня результативности работы (в сумме по всем конкурсам):</w:t>
            </w:r>
          </w:p>
          <w:p w:rsidR="00EE0066" w:rsidRPr="00EE0066" w:rsidRDefault="003E30AE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0066">
              <w:t xml:space="preserve"> </w:t>
            </w:r>
            <w:r w:rsidR="00EE0066" w:rsidRPr="00EE0066">
              <w:rPr>
                <w:rFonts w:ascii="Times New Roman" w:hAnsi="Times New Roman" w:cs="Times New Roman"/>
                <w:sz w:val="24"/>
                <w:szCs w:val="24"/>
              </w:rPr>
              <w:t>высокий уровень (наличие не менее четырех дипломов, из них не менее двух победителей) – 2;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хороший уровень (наличие не менее трех дипломов, из них не менее одного победителя) – 1,5;</w:t>
            </w:r>
          </w:p>
          <w:p w:rsidR="00EE0066" w:rsidRPr="00EE0066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работа только началась (наличие не менее одного диплома призера или победителя) – 1,2;</w:t>
            </w:r>
          </w:p>
          <w:p w:rsidR="003E30AE" w:rsidRPr="003A292A" w:rsidRDefault="00EE0066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не показаны или отсутствуют – 1,00.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грамот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Бдок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работы образовательной организации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спорта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соревнованиях по любительскому спорту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участия  образовательных организаций в командных соревнованиях по любительскому спорту:</w:t>
            </w:r>
          </w:p>
          <w:p w:rsidR="003E30AE" w:rsidRPr="003A292A" w:rsidRDefault="003E30AE" w:rsidP="003E30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Президентские состязания;</w:t>
            </w:r>
          </w:p>
          <w:p w:rsidR="003E30AE" w:rsidRPr="003A292A" w:rsidRDefault="003E30AE" w:rsidP="003E30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Президентские спортивные игры;</w:t>
            </w:r>
          </w:p>
          <w:p w:rsidR="003E30AE" w:rsidRPr="003A292A" w:rsidRDefault="003E30AE" w:rsidP="003E30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Открытые Всероссийские соревнования по шахматам («Белая Ладья», «Пешка и ферзь»).</w:t>
            </w:r>
          </w:p>
          <w:p w:rsidR="003E30AE" w:rsidRPr="003A292A" w:rsidRDefault="003E30AE" w:rsidP="003E30A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начисляются в соответствии со следующими правилами (для каждой образовательной организации на каждой ступени обучения учитывается один лучший результат по каждому соревнованию среди всех уровней):</w:t>
            </w:r>
          </w:p>
          <w:p w:rsidR="003E30AE" w:rsidRPr="003A292A" w:rsidRDefault="003E30AE" w:rsidP="003E30A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победитель Всероссийского уровня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20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призер Всероссийского уровня – 1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5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– с 1-го по 3-е место на региональном уровне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10 баллаов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– с 4-го по 8-е место на региональном уровне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5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победитель муниципального уровня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2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призер муниципального уровня–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>1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</w:rPr>
              <w:t>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грамот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Движение «Готов к труду и обороне»</w:t>
            </w:r>
          </w:p>
          <w:p w:rsidR="003E30AE" w:rsidRPr="003A292A" w:rsidRDefault="003E30AE" w:rsidP="00EE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Учитываются результаты участия в движении «</w:t>
            </w: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Готов к труду и обороне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за каждого обучающегося, </w:t>
            </w:r>
            <w:r w:rsidR="00EE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получившего за прошедший учебный год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 ГТО, подтвержденный приказом, соответствующий его возрастной категории на 1 сентября текущего учебного года или более старшей категории,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  <w:lang w:bidi="mr-IN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</w:t>
            </w:r>
            <w:r w:rsidR="00EE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ВФСК ГТО, информация Отдела по культуре, спорту и молодежной политике администрации Лихославльского района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spacing w:line="272" w:lineRule="exact"/>
              <w:ind w:left="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Блок</w:t>
            </w:r>
            <w:r w:rsidRPr="003A292A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8.</w:t>
            </w:r>
            <w:r w:rsidRPr="003A292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Показатели</w:t>
            </w:r>
            <w:r w:rsidRPr="003A292A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эффекгивности</w:t>
            </w:r>
            <w:r w:rsidRPr="003A292A">
              <w:rPr>
                <w:rFonts w:ascii="Times New Roman" w:hAnsi="Times New Roman" w:cs="Times New Roman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  <w:r w:rsidRPr="003A292A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3A292A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обеспечению</w:t>
            </w:r>
            <w:r w:rsidRPr="003A292A">
              <w:rPr>
                <w:rFonts w:ascii="Times New Roman" w:hAnsi="Times New Roman" w:cs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удовлетворенности</w:t>
            </w:r>
            <w:r w:rsidRPr="003A292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семей </w:t>
            </w:r>
            <w:r w:rsidRPr="003A292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образовательными</w:t>
            </w:r>
            <w:r w:rsidRPr="003A292A">
              <w:rPr>
                <w:rFonts w:ascii="Times New Roman" w:hAnsi="Times New Roman" w:cs="Times New Roman"/>
                <w:b/>
                <w:spacing w:val="72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организациями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за каждого обучающегося, который закончил 5 класс в той  же образовательной организации, что и 4 класс, начисляется 0,3 балла;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за каждого обучающегося, который закончил 7 класс в той же образовательной организации, что и 5 класс, начисляется 0,4 балла.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за каждого обучающегося, который закончил 11 класс в той же образовательной организации, что и 9 класс, начисляется 0,7 балла.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рейтинговый балл рассчитывается по формуле: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Рейтинговый балл =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 ЕГЭ*К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УД 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Балл ОГЭ 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Балл диагностик 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Олимпиад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дошкольников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Балл за профилактику правонарушений 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+Балл ЕГЭ, ОГЭ ОВЗ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за работу с детьми с ОВЗ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СОЦКУЛЬТ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СОЦКУЛЬТ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за любительский спорт (команд. состяз. и ГТО)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+Балл удовлетворенности</w:t>
            </w:r>
          </w:p>
          <w:p w:rsidR="003E30AE" w:rsidRPr="003A292A" w:rsidRDefault="003E30AE" w:rsidP="003E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  <w:gridSpan w:val="4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Раздел </w:t>
            </w:r>
            <w:r w:rsidRPr="003A292A">
              <w:rPr>
                <w:rFonts w:ascii="Times New Roman" w:hAnsi="Times New Roman" w:cs="Times New Roman"/>
                <w:lang w:val="en-US"/>
              </w:rPr>
              <w:t>II</w:t>
            </w:r>
            <w:r w:rsidRPr="003A292A">
              <w:rPr>
                <w:rFonts w:ascii="Times New Roman" w:hAnsi="Times New Roman" w:cs="Times New Roman"/>
              </w:rPr>
              <w:t xml:space="preserve"> Э</w:t>
            </w:r>
            <w:r w:rsidRPr="003A292A">
              <w:rPr>
                <w:rFonts w:ascii="Times New Roman" w:hAnsi="Times New Roman" w:cs="Times New Roman"/>
                <w:b/>
                <w:bCs/>
                <w:i/>
                <w:iCs/>
              </w:rPr>
              <w:t>ффективность деятельности руководителей подведомственных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(заполняется 2 раза в год)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профессиональных компетенций руководителей  образовательных организаций: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Прохождение руководителем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сфере управленческой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 в течение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последних трех лет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 – 1 балл,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не прохождение руководителем дополнительных профессиональных 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 сфере управленческой деятельности в течение последних трех лет –0 баллов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образовательной организации, подтвержденные копиями соответствующих свидетельств(сертификатов)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(за исключением дополнительных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сфере управленческой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  <w:p w:rsidR="003E30AE" w:rsidRPr="003A292A" w:rsidRDefault="003E30AE" w:rsidP="003E30AE">
            <w:pPr>
              <w:pStyle w:val="a4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руководителем 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отчетного периода – 0,5 балла,</w:t>
            </w:r>
          </w:p>
          <w:p w:rsidR="003E30AE" w:rsidRPr="003A292A" w:rsidRDefault="003E30AE" w:rsidP="003E30A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Отсутствие повышения квалификации – о баллов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свидетельств(сертификатов)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Участие руководителей в конкурсах профессионального мастерства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в конкурсах профессионального мастерства –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1 балл,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не участие руководителей в конкурсах профессионального мастерства – 0 баллов 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грамот, свидетельств(сертификатов)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3E30AE" w:rsidRPr="00A6244E" w:rsidRDefault="003E30AE" w:rsidP="003E30A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6244E">
              <w:rPr>
                <w:rFonts w:ascii="Times New Roman" w:hAnsi="Times New Roman" w:cs="Times New Roman"/>
                <w:b/>
              </w:rPr>
              <w:t xml:space="preserve">Качество управленческой деятельности руководителей образовательных организаций 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– 1 балл,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Наличие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– 0 баллов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случаев травматизма (несчастных случаев) с обучающимися и/или работниками во время образовательного процесса и проводимых мероприятий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случаев травматизма (несчастных случаев) с обучающимися и/или работниками во время образовательного процесса и проводимых мероприятий – 1 балл, 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случаев 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травматизма (несчастных случаев) с обучающимися и/или работниками во время образовательного процесса и проводимых мероприятий – 0 баллов 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484CCE" w:rsidRPr="003A292A" w:rsidTr="00484CCE">
        <w:trPr>
          <w:trHeight w:val="307"/>
        </w:trPr>
        <w:tc>
          <w:tcPr>
            <w:tcW w:w="0" w:type="auto"/>
          </w:tcPr>
          <w:p w:rsidR="00484CCE" w:rsidRPr="003A292A" w:rsidRDefault="00484CCE" w:rsidP="0048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3"/>
          </w:tcPr>
          <w:p w:rsidR="00484CCE" w:rsidRDefault="00484CCE" w:rsidP="00484CC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Привлечение внебюджетных средств 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484CC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:rsidR="003E30AE" w:rsidRPr="003A292A" w:rsidRDefault="00484CC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 для развития материально-технической базы Учреждения: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до 50 тыс. рублей — 0,5 балла;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от 50 до 100 тыс.рублей —  1 балл;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от 300 до 500 тыс. рублей — 1,5 балла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данные бухгалтерского учета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484CC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</w:tcPr>
          <w:p w:rsidR="003E30AE" w:rsidRPr="003A292A" w:rsidRDefault="00484CC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платных образовательных услуг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Привлечение внебюджетных средств за счет реализации платных образовательных услуг – 1 балл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данные бухгалтерского учета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Наполнение официального сайта образовательной организации в сети интернет в соответствии с законодательством, в том числе наличие обратной связи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Наполнение официального сайта соответствует предъявляемым требованиям – 1 балл;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официального сайта не соответствует предъявляемым требованиям – 0 баллов 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E30AE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3E30AE" w:rsidRPr="003E30AE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основных образовательных программ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Ведение электронного дневника, электронного журнала в образовательной организации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Полнота заполнения данных согласно отчету «</w:t>
            </w:r>
            <w:r w:rsidRPr="003A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наполняемости данных» системы СГО – 1 балл, данные не внесены или внесены частично – о балла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Доля работников (включая руководящих работников, имеющих категорию по педагогическим должностям) от общего числа педагогических работников: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с первой квалификационной категорией - 50% и более; - 1 балл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с высшей квалификационной категорией - 30% и более – 2 балла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F8019C" w:rsidRDefault="003E30AE" w:rsidP="003E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статистического федерального наблюдения ОО-1 (сайт </w:t>
            </w:r>
            <w:hyperlink r:id="rId9" w:history="1"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ГИВЦ Минпросвещения России. Система пообъектного учёта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a4"/>
              <w:numPr>
                <w:ilvl w:val="0"/>
                <w:numId w:val="12"/>
              </w:numPr>
              <w:tabs>
                <w:tab w:val="left" w:pos="358"/>
              </w:tabs>
              <w:ind w:left="75" w:right="240" w:firstLine="0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количество молодых специалистов, прибывших в учреждение в текущем календарном году – 5 баллов за каждого;</w:t>
            </w:r>
          </w:p>
          <w:p w:rsidR="003E30AE" w:rsidRPr="003A292A" w:rsidRDefault="003E30AE" w:rsidP="003E30AE">
            <w:pPr>
              <w:pStyle w:val="a4"/>
              <w:numPr>
                <w:ilvl w:val="0"/>
                <w:numId w:val="12"/>
              </w:numPr>
              <w:tabs>
                <w:tab w:val="left" w:pos="358"/>
              </w:tabs>
              <w:ind w:left="75" w:right="240" w:firstLine="0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участие молодых педагогов в региональной ассоциации молодых специалистов – 3 балла</w:t>
            </w:r>
          </w:p>
          <w:p w:rsidR="003E30AE" w:rsidRPr="003A292A" w:rsidRDefault="003E30AE" w:rsidP="003E30AE">
            <w:pPr>
              <w:pStyle w:val="a4"/>
              <w:tabs>
                <w:tab w:val="left" w:pos="358"/>
              </w:tabs>
              <w:ind w:left="75" w:right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30AE" w:rsidRPr="00F8019C" w:rsidRDefault="003E30AE" w:rsidP="003E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статистического федерального наблюдения ОО-1 (сайт </w:t>
            </w:r>
            <w:hyperlink r:id="rId10" w:history="1"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ГИВЦ Минпросвещения России. Система пообъектного учёта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Наставничество между педагогами: 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размещение информации о проведенных мероприятиях на официальном сайте образовательной организации (статьи, пресс-релизы, отчет, анализ, иное) в отчетном периоде 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3A292A">
              <w:rPr>
                <w:rFonts w:ascii="Times New Roman" w:hAnsi="Times New Roman" w:cs="Times New Roman"/>
                <w:i/>
                <w:iCs/>
              </w:rPr>
              <w:t>1. Наличие размещенных материалов (размещение - не реже 1 материала в квартал– 1 балл)</w:t>
            </w:r>
          </w:p>
          <w:p w:rsidR="003E30AE" w:rsidRPr="003A292A" w:rsidRDefault="003E30AE" w:rsidP="003E30AE">
            <w:pPr>
              <w:tabs>
                <w:tab w:val="left" w:pos="358"/>
              </w:tabs>
              <w:ind w:left="75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По организации дополнительного образования обучающихся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Доля обучающихся по программам дополнительного образования детей (учитываются реализация дополнительных общеразвивающих программ в рамках действующей лицензии образовательной организации, информация о данной программе должна быть размещена на сайте общеобразовательной </w:t>
            </w:r>
            <w:r w:rsidRPr="003A292A">
              <w:rPr>
                <w:rFonts w:ascii="Times New Roman" w:hAnsi="Times New Roman" w:cs="Times New Roman"/>
              </w:rPr>
              <w:lastRenderedPageBreak/>
              <w:t>организации, дети, занимающиеся в других учреждениях, не учитываются)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10% от общего количества обучающихся – 1 балл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20% - 2 балла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30% и более – 3 балла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образовательной организации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профессионального обучения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обучающегося, получившего свидетельство о профессии в текущем учебном году, начисляется 30 баллов</w:t>
            </w:r>
          </w:p>
        </w:tc>
        <w:tc>
          <w:tcPr>
            <w:tcW w:w="0" w:type="auto"/>
          </w:tcPr>
          <w:p w:rsidR="003E30AE" w:rsidRPr="00F8019C" w:rsidRDefault="003E30AE" w:rsidP="003E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статистического федерального наблюдения ОО-1 (сайт </w:t>
            </w:r>
            <w:hyperlink r:id="rId11" w:history="1"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ГИВЦ Минпросвещения России. Система пообъектного учёта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AE" w:rsidRPr="003A292A" w:rsidTr="003E30AE">
        <w:tc>
          <w:tcPr>
            <w:tcW w:w="0" w:type="auto"/>
          </w:tcPr>
          <w:p w:rsidR="003E30AE" w:rsidRPr="003E30AE" w:rsidRDefault="003E30AE" w:rsidP="003E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3E30AE" w:rsidRPr="003E30AE" w:rsidRDefault="003E30AE" w:rsidP="003E30A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E30AE">
              <w:rPr>
                <w:rFonts w:ascii="Times New Roman" w:hAnsi="Times New Roman" w:cs="Times New Roman"/>
                <w:b/>
              </w:rPr>
              <w:t xml:space="preserve">Формирование резерва управленческих кадров 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</w:t>
            </w:r>
            <w:r>
              <w:rPr>
                <w:rFonts w:ascii="Times New Roman" w:hAnsi="Times New Roman" w:cs="Times New Roman"/>
              </w:rPr>
              <w:t>нтных должностей «руководитель»</w:t>
            </w:r>
            <w:r w:rsidRPr="003A292A">
              <w:rPr>
                <w:rFonts w:ascii="Times New Roman" w:hAnsi="Times New Roman" w:cs="Times New Roman"/>
              </w:rPr>
              <w:t xml:space="preserve"> образовательной организации (с 2021 года)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представителя образовательной организации в кадровым резерве системы образования муниципалитета и/или региона – 1 балл,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представителя образовательной организации в кадровым резерве системы </w:t>
            </w:r>
          </w:p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образования муниципалитета и/или региона – 0 баллов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3E30AE" w:rsidRPr="003A292A" w:rsidTr="003E30AE"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</w:t>
            </w:r>
            <w:r w:rsidRPr="003A292A">
              <w:rPr>
                <w:rFonts w:ascii="Times New Roman" w:hAnsi="Times New Roman" w:cs="Times New Roman"/>
                <w:b/>
              </w:rPr>
              <w:t>педагогов</w:t>
            </w:r>
            <w:r w:rsidRPr="003A292A">
              <w:rPr>
                <w:rFonts w:ascii="Times New Roman" w:hAnsi="Times New Roman" w:cs="Times New Roman"/>
              </w:rPr>
              <w:t xml:space="preserve">, прошедших курсы повышения квалификации или переподготовки по управлению в сфере образования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0AE" w:rsidRPr="003A292A" w:rsidRDefault="003E30AE" w:rsidP="003E30A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педагогов, прошедших курсы повышения квалификации или переподготовки по управлению в сфере образования – 1 балл, </w:t>
            </w:r>
          </w:p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педагогов, прошедших курсы повышения квалификации или переподготовки по управлению в сфере образования – 0 баллов </w:t>
            </w:r>
          </w:p>
        </w:tc>
        <w:tc>
          <w:tcPr>
            <w:tcW w:w="0" w:type="auto"/>
          </w:tcPr>
          <w:p w:rsidR="003E30AE" w:rsidRPr="003A292A" w:rsidRDefault="003E30AE" w:rsidP="003E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</w:tbl>
    <w:p w:rsidR="000920B2" w:rsidRPr="003A292A" w:rsidRDefault="000920B2">
      <w:pPr>
        <w:rPr>
          <w:rFonts w:ascii="Times New Roman" w:hAnsi="Times New Roman" w:cs="Times New Roman"/>
          <w:sz w:val="24"/>
          <w:szCs w:val="24"/>
        </w:rPr>
      </w:pPr>
    </w:p>
    <w:sectPr w:rsidR="000920B2" w:rsidRPr="003A292A" w:rsidSect="00250AB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F3" w:rsidRDefault="002644F3" w:rsidP="007467A4">
      <w:pPr>
        <w:spacing w:after="0" w:line="240" w:lineRule="auto"/>
      </w:pPr>
      <w:r>
        <w:separator/>
      </w:r>
    </w:p>
  </w:endnote>
  <w:endnote w:type="continuationSeparator" w:id="0">
    <w:p w:rsidR="002644F3" w:rsidRDefault="002644F3" w:rsidP="007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F3" w:rsidRDefault="002644F3" w:rsidP="007467A4">
      <w:pPr>
        <w:spacing w:after="0" w:line="240" w:lineRule="auto"/>
      </w:pPr>
      <w:r>
        <w:separator/>
      </w:r>
    </w:p>
  </w:footnote>
  <w:footnote w:type="continuationSeparator" w:id="0">
    <w:p w:rsidR="002644F3" w:rsidRDefault="002644F3" w:rsidP="0074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A98"/>
    <w:multiLevelType w:val="hybridMultilevel"/>
    <w:tmpl w:val="FB4C319C"/>
    <w:lvl w:ilvl="0" w:tplc="2ACC5B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330"/>
    <w:multiLevelType w:val="hybridMultilevel"/>
    <w:tmpl w:val="181A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553E"/>
    <w:multiLevelType w:val="hybridMultilevel"/>
    <w:tmpl w:val="E01086DA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5637"/>
    <w:multiLevelType w:val="multilevel"/>
    <w:tmpl w:val="945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D8D"/>
    <w:multiLevelType w:val="hybridMultilevel"/>
    <w:tmpl w:val="98F0B5B0"/>
    <w:lvl w:ilvl="0" w:tplc="51A6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4220"/>
    <w:multiLevelType w:val="hybridMultilevel"/>
    <w:tmpl w:val="0F7C8536"/>
    <w:lvl w:ilvl="0" w:tplc="CB9A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9C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DD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8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83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E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E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FC687A"/>
    <w:multiLevelType w:val="hybridMultilevel"/>
    <w:tmpl w:val="D7486888"/>
    <w:lvl w:ilvl="0" w:tplc="8B82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8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0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C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A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63176E"/>
    <w:multiLevelType w:val="hybridMultilevel"/>
    <w:tmpl w:val="180E5614"/>
    <w:lvl w:ilvl="0" w:tplc="C68C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8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2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87723D"/>
    <w:multiLevelType w:val="hybridMultilevel"/>
    <w:tmpl w:val="BB2AEDBE"/>
    <w:lvl w:ilvl="0" w:tplc="44A8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C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6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2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BB0DC9"/>
    <w:multiLevelType w:val="hybridMultilevel"/>
    <w:tmpl w:val="359E4B22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3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48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DF6E54"/>
    <w:multiLevelType w:val="hybridMultilevel"/>
    <w:tmpl w:val="D17ABE06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31964"/>
    <w:multiLevelType w:val="hybridMultilevel"/>
    <w:tmpl w:val="77D6B5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B2"/>
    <w:rsid w:val="0000399D"/>
    <w:rsid w:val="00003D14"/>
    <w:rsid w:val="00042A27"/>
    <w:rsid w:val="000920B2"/>
    <w:rsid w:val="001637A7"/>
    <w:rsid w:val="00167ED8"/>
    <w:rsid w:val="001B3041"/>
    <w:rsid w:val="001F1065"/>
    <w:rsid w:val="002179D4"/>
    <w:rsid w:val="00221AB1"/>
    <w:rsid w:val="00250ABB"/>
    <w:rsid w:val="00257937"/>
    <w:rsid w:val="00260C1D"/>
    <w:rsid w:val="002644F3"/>
    <w:rsid w:val="002662FE"/>
    <w:rsid w:val="0028440F"/>
    <w:rsid w:val="002920D2"/>
    <w:rsid w:val="002B2973"/>
    <w:rsid w:val="002C4A98"/>
    <w:rsid w:val="002D2C15"/>
    <w:rsid w:val="002D7195"/>
    <w:rsid w:val="00350414"/>
    <w:rsid w:val="003557BA"/>
    <w:rsid w:val="00360F87"/>
    <w:rsid w:val="003619C8"/>
    <w:rsid w:val="003641F2"/>
    <w:rsid w:val="003840C3"/>
    <w:rsid w:val="003A292A"/>
    <w:rsid w:val="003E30AE"/>
    <w:rsid w:val="00424471"/>
    <w:rsid w:val="00475247"/>
    <w:rsid w:val="00484CCE"/>
    <w:rsid w:val="004C6404"/>
    <w:rsid w:val="00561C76"/>
    <w:rsid w:val="005B2BC9"/>
    <w:rsid w:val="005E345B"/>
    <w:rsid w:val="005E7C95"/>
    <w:rsid w:val="00606199"/>
    <w:rsid w:val="006165CE"/>
    <w:rsid w:val="00632603"/>
    <w:rsid w:val="00686200"/>
    <w:rsid w:val="006A0E31"/>
    <w:rsid w:val="006D418B"/>
    <w:rsid w:val="006F5E6F"/>
    <w:rsid w:val="007467A4"/>
    <w:rsid w:val="007966B9"/>
    <w:rsid w:val="007A0008"/>
    <w:rsid w:val="00800213"/>
    <w:rsid w:val="00803694"/>
    <w:rsid w:val="00842952"/>
    <w:rsid w:val="00872971"/>
    <w:rsid w:val="008D3DC8"/>
    <w:rsid w:val="009161D8"/>
    <w:rsid w:val="00971189"/>
    <w:rsid w:val="009A4837"/>
    <w:rsid w:val="00A6244E"/>
    <w:rsid w:val="00A77A77"/>
    <w:rsid w:val="00A84142"/>
    <w:rsid w:val="00AA1BC5"/>
    <w:rsid w:val="00B611D4"/>
    <w:rsid w:val="00BC4C77"/>
    <w:rsid w:val="00C0606F"/>
    <w:rsid w:val="00D47280"/>
    <w:rsid w:val="00D75D71"/>
    <w:rsid w:val="00DB3F00"/>
    <w:rsid w:val="00E41BED"/>
    <w:rsid w:val="00E4727C"/>
    <w:rsid w:val="00E86DA2"/>
    <w:rsid w:val="00EA3762"/>
    <w:rsid w:val="00EB034A"/>
    <w:rsid w:val="00EC68F6"/>
    <w:rsid w:val="00ED2A7F"/>
    <w:rsid w:val="00EE0066"/>
    <w:rsid w:val="00EF00DF"/>
    <w:rsid w:val="00F07A5A"/>
    <w:rsid w:val="00F60026"/>
    <w:rsid w:val="00F8019C"/>
    <w:rsid w:val="00FB074C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F7CE-8419-4AF7-8F23-573CB654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68F6"/>
    <w:pPr>
      <w:widowControl w:val="0"/>
      <w:autoSpaceDE w:val="0"/>
      <w:autoSpaceDN w:val="0"/>
      <w:spacing w:after="0" w:line="276" w:lineRule="exact"/>
      <w:ind w:left="154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45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467A4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7467A4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7467A4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EC68F6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Body Text"/>
    <w:basedOn w:val="a"/>
    <w:link w:val="a9"/>
    <w:uiPriority w:val="1"/>
    <w:qFormat/>
    <w:rsid w:val="00EC6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1"/>
    <w:rsid w:val="00EC68F6"/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25793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a0"/>
    <w:rsid w:val="003641F2"/>
  </w:style>
  <w:style w:type="character" w:styleId="aa">
    <w:name w:val="Hyperlink"/>
    <w:basedOn w:val="a0"/>
    <w:uiPriority w:val="99"/>
    <w:semiHidden/>
    <w:unhideWhenUsed/>
    <w:rsid w:val="00F80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iccedu.ru/obj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binet.miccedu.ru/obje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binet.miccedu.ru/ob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inet.miccedu.ru/o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8B06-BAAE-48F0-8037-DE414733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2021-08-16T14:13:00Z</dcterms:created>
  <dcterms:modified xsi:type="dcterms:W3CDTF">2021-08-26T09:30:00Z</dcterms:modified>
</cp:coreProperties>
</file>