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83" w:rsidRPr="00135763" w:rsidRDefault="00875983" w:rsidP="00F30856">
      <w:pPr>
        <w:jc w:val="center"/>
      </w:pPr>
      <w:r w:rsidRPr="00135763">
        <w:t>Администрация Лихославльского района Тверской области</w:t>
      </w:r>
    </w:p>
    <w:p w:rsidR="00875983" w:rsidRPr="00135763" w:rsidRDefault="00875983" w:rsidP="00875983"/>
    <w:p w:rsidR="00875983" w:rsidRPr="00135763" w:rsidRDefault="00875983" w:rsidP="00875983">
      <w:pPr>
        <w:jc w:val="center"/>
      </w:pPr>
      <w:r w:rsidRPr="00135763">
        <w:t>Муниципальное учреждение Отдел образования администрации Лихославльского района Тверской области</w:t>
      </w:r>
    </w:p>
    <w:p w:rsidR="005B0C83" w:rsidRPr="00135763" w:rsidRDefault="005B0C83" w:rsidP="00875983">
      <w:pPr>
        <w:jc w:val="center"/>
      </w:pPr>
    </w:p>
    <w:p w:rsidR="00875983" w:rsidRPr="00135763" w:rsidRDefault="00875983" w:rsidP="00875983"/>
    <w:p w:rsidR="00875983" w:rsidRPr="00135763" w:rsidRDefault="00875983" w:rsidP="00067605">
      <w:pPr>
        <w:tabs>
          <w:tab w:val="left" w:pos="2760"/>
        </w:tabs>
        <w:jc w:val="center"/>
        <w:rPr>
          <w:b/>
        </w:rPr>
      </w:pPr>
      <w:r w:rsidRPr="00135763">
        <w:rPr>
          <w:b/>
        </w:rPr>
        <w:t>П</w:t>
      </w:r>
      <w:r w:rsidR="005B0C83" w:rsidRPr="00135763">
        <w:rPr>
          <w:b/>
        </w:rPr>
        <w:t xml:space="preserve"> </w:t>
      </w:r>
      <w:r w:rsidRPr="00135763">
        <w:rPr>
          <w:b/>
        </w:rPr>
        <w:t>Р</w:t>
      </w:r>
      <w:r w:rsidR="005B0C83" w:rsidRPr="00135763">
        <w:rPr>
          <w:b/>
        </w:rPr>
        <w:t xml:space="preserve"> </w:t>
      </w:r>
      <w:r w:rsidRPr="00135763">
        <w:rPr>
          <w:b/>
        </w:rPr>
        <w:t>И</w:t>
      </w:r>
      <w:r w:rsidR="005B0C83" w:rsidRPr="00135763">
        <w:rPr>
          <w:b/>
        </w:rPr>
        <w:t xml:space="preserve"> </w:t>
      </w:r>
      <w:r w:rsidRPr="00135763">
        <w:rPr>
          <w:b/>
        </w:rPr>
        <w:t>К</w:t>
      </w:r>
      <w:r w:rsidR="005B0C83" w:rsidRPr="00135763">
        <w:rPr>
          <w:b/>
        </w:rPr>
        <w:t xml:space="preserve"> </w:t>
      </w:r>
      <w:r w:rsidRPr="00135763">
        <w:rPr>
          <w:b/>
        </w:rPr>
        <w:t>А</w:t>
      </w:r>
      <w:r w:rsidR="005B0C83" w:rsidRPr="00135763">
        <w:rPr>
          <w:b/>
        </w:rPr>
        <w:t xml:space="preserve"> </w:t>
      </w:r>
      <w:r w:rsidRPr="00135763">
        <w:rPr>
          <w:b/>
        </w:rPr>
        <w:t>З</w:t>
      </w:r>
    </w:p>
    <w:p w:rsidR="00875983" w:rsidRPr="00135763" w:rsidRDefault="00875983" w:rsidP="00875983">
      <w:pPr>
        <w:jc w:val="center"/>
      </w:pPr>
    </w:p>
    <w:p w:rsidR="005B0C83" w:rsidRPr="00135763" w:rsidRDefault="005B0C83" w:rsidP="00875983">
      <w:pPr>
        <w:jc w:val="center"/>
      </w:pPr>
    </w:p>
    <w:p w:rsidR="00875983" w:rsidRPr="00135763" w:rsidRDefault="005B0C83" w:rsidP="00CA6170">
      <w:pPr>
        <w:jc w:val="both"/>
      </w:pPr>
      <w:r w:rsidRPr="00135763">
        <w:t xml:space="preserve">12.12. 2013 </w:t>
      </w:r>
      <w:r w:rsidR="00875983" w:rsidRPr="00135763">
        <w:t xml:space="preserve">г.                                            </w:t>
      </w:r>
      <w:r w:rsidR="00CA6170" w:rsidRPr="00135763">
        <w:t xml:space="preserve">                                </w:t>
      </w:r>
      <w:r w:rsidR="00875983" w:rsidRPr="00135763">
        <w:t xml:space="preserve">                   </w:t>
      </w:r>
      <w:r w:rsidR="00875983" w:rsidRPr="00135763">
        <w:tab/>
      </w:r>
      <w:r w:rsidR="00875983" w:rsidRPr="00135763">
        <w:tab/>
        <w:t xml:space="preserve">        № </w:t>
      </w:r>
      <w:r w:rsidRPr="00135763">
        <w:t>324</w:t>
      </w:r>
    </w:p>
    <w:p w:rsidR="00875983" w:rsidRPr="00135763" w:rsidRDefault="00875983" w:rsidP="00875983"/>
    <w:p w:rsidR="005B0C83" w:rsidRPr="00135763" w:rsidRDefault="005B0C83" w:rsidP="00875983"/>
    <w:p w:rsidR="00875983" w:rsidRPr="00135763" w:rsidRDefault="00875983" w:rsidP="00875983">
      <w:r w:rsidRPr="00135763">
        <w:t>Об утверждении положения о выплатах</w:t>
      </w:r>
    </w:p>
    <w:p w:rsidR="00875983" w:rsidRPr="00135763" w:rsidRDefault="00875983" w:rsidP="00875983">
      <w:r w:rsidRPr="00135763">
        <w:t xml:space="preserve">стимулирующего характера  руководителям </w:t>
      </w:r>
    </w:p>
    <w:p w:rsidR="00875983" w:rsidRPr="00135763" w:rsidRDefault="00875983" w:rsidP="00875983">
      <w:r w:rsidRPr="00135763">
        <w:t xml:space="preserve">муниципальных общеобразовательных  </w:t>
      </w:r>
    </w:p>
    <w:p w:rsidR="00875983" w:rsidRPr="00135763" w:rsidRDefault="00875983" w:rsidP="00875983">
      <w:r w:rsidRPr="00135763">
        <w:t>учреждений  Лихославльского района</w:t>
      </w:r>
    </w:p>
    <w:p w:rsidR="00875983" w:rsidRPr="00135763" w:rsidRDefault="00875983" w:rsidP="00875983">
      <w:pPr>
        <w:ind w:firstLine="720"/>
        <w:jc w:val="both"/>
      </w:pPr>
    </w:p>
    <w:p w:rsidR="005B0C83" w:rsidRPr="00135763" w:rsidRDefault="005B0C83" w:rsidP="00875983">
      <w:pPr>
        <w:ind w:firstLine="720"/>
        <w:jc w:val="both"/>
      </w:pPr>
    </w:p>
    <w:p w:rsidR="00875983" w:rsidRPr="00135763" w:rsidRDefault="00875983" w:rsidP="00875983">
      <w:pPr>
        <w:ind w:firstLine="720"/>
        <w:jc w:val="both"/>
      </w:pPr>
    </w:p>
    <w:p w:rsidR="00875983" w:rsidRPr="00135763" w:rsidRDefault="00C4072E" w:rsidP="00875983">
      <w:pPr>
        <w:ind w:firstLine="720"/>
        <w:jc w:val="both"/>
      </w:pPr>
      <w:r w:rsidRPr="00135763">
        <w:t>С целью создания единых условий и порядка осуществления выплат стимулирующего характера руководителям муниципальных общеобразовательных учреждений  Лихославльского района, в</w:t>
      </w:r>
      <w:r w:rsidR="00875983" w:rsidRPr="00135763">
        <w:t xml:space="preserve"> соответствии с постановлением главы администрации Лихославльского района от 26.12.2008 года № 147-3</w:t>
      </w:r>
    </w:p>
    <w:p w:rsidR="00C4072E" w:rsidRPr="00135763" w:rsidRDefault="00C4072E" w:rsidP="00875983">
      <w:pPr>
        <w:ind w:firstLine="720"/>
        <w:jc w:val="both"/>
      </w:pPr>
    </w:p>
    <w:p w:rsidR="00875983" w:rsidRPr="00135763" w:rsidRDefault="005B0C83" w:rsidP="005B0C83">
      <w:pPr>
        <w:jc w:val="both"/>
      </w:pPr>
      <w:r w:rsidRPr="00135763">
        <w:t>приказываю:</w:t>
      </w:r>
    </w:p>
    <w:p w:rsidR="00875983" w:rsidRPr="00135763" w:rsidRDefault="00875983" w:rsidP="00875983">
      <w:pPr>
        <w:ind w:firstLine="720"/>
        <w:jc w:val="both"/>
      </w:pPr>
    </w:p>
    <w:p w:rsidR="00875983" w:rsidRPr="00135763" w:rsidRDefault="00875983" w:rsidP="007628F0">
      <w:pPr>
        <w:pStyle w:val="a8"/>
        <w:numPr>
          <w:ilvl w:val="0"/>
          <w:numId w:val="42"/>
        </w:numPr>
        <w:jc w:val="both"/>
      </w:pPr>
      <w:r w:rsidRPr="00135763">
        <w:t xml:space="preserve">Утвердить положение о выплатах стимулирующего характера руководителям муниципальных общеобразовательных  учреждений  Лихославльского района </w:t>
      </w:r>
      <w:r w:rsidR="005B0C83" w:rsidRPr="00135763">
        <w:t xml:space="preserve">в новой редакции </w:t>
      </w:r>
      <w:r w:rsidRPr="00135763">
        <w:t>(Положение прилагается).</w:t>
      </w:r>
    </w:p>
    <w:p w:rsidR="005B0C83" w:rsidRPr="00135763" w:rsidRDefault="005B0C83" w:rsidP="005B0C83">
      <w:pPr>
        <w:pStyle w:val="a8"/>
        <w:jc w:val="both"/>
      </w:pPr>
    </w:p>
    <w:p w:rsidR="005B0C83" w:rsidRPr="00135763" w:rsidRDefault="005B0C83" w:rsidP="007628F0">
      <w:pPr>
        <w:pStyle w:val="a8"/>
        <w:numPr>
          <w:ilvl w:val="0"/>
          <w:numId w:val="42"/>
        </w:numPr>
        <w:jc w:val="both"/>
      </w:pPr>
      <w:r w:rsidRPr="00135763">
        <w:t>Приказ №198 от 28.06.2012г. признать утратившим силу.</w:t>
      </w:r>
    </w:p>
    <w:p w:rsidR="00875983" w:rsidRPr="00135763" w:rsidRDefault="00875983" w:rsidP="00875983">
      <w:pPr>
        <w:pStyle w:val="a8"/>
        <w:jc w:val="both"/>
      </w:pPr>
    </w:p>
    <w:p w:rsidR="00875983" w:rsidRPr="00135763" w:rsidRDefault="00875983" w:rsidP="007628F0">
      <w:pPr>
        <w:pStyle w:val="a8"/>
        <w:numPr>
          <w:ilvl w:val="0"/>
          <w:numId w:val="42"/>
        </w:numPr>
      </w:pPr>
      <w:r w:rsidRPr="00135763">
        <w:t>Довести до сведения руководителей муниципальных общеобразовательных  учреждений  Лихославльского района настоящее Положение.</w:t>
      </w:r>
    </w:p>
    <w:p w:rsidR="005B0C83" w:rsidRPr="00135763" w:rsidRDefault="005B0C83" w:rsidP="005B0C83">
      <w:pPr>
        <w:pStyle w:val="a8"/>
      </w:pPr>
    </w:p>
    <w:p w:rsidR="005B0C83" w:rsidRPr="00135763" w:rsidRDefault="005B0C83" w:rsidP="007628F0">
      <w:pPr>
        <w:pStyle w:val="a8"/>
        <w:numPr>
          <w:ilvl w:val="0"/>
          <w:numId w:val="42"/>
        </w:numPr>
      </w:pPr>
      <w:r w:rsidRPr="00135763">
        <w:t>Приказ вступает в силу со дня подписания.</w:t>
      </w:r>
    </w:p>
    <w:p w:rsidR="00875983" w:rsidRPr="00135763" w:rsidRDefault="00875983" w:rsidP="00875983"/>
    <w:p w:rsidR="00875983" w:rsidRPr="00135763" w:rsidRDefault="00875983" w:rsidP="00962EE5">
      <w:pPr>
        <w:tabs>
          <w:tab w:val="left" w:pos="9180"/>
        </w:tabs>
        <w:ind w:left="6096"/>
        <w:jc w:val="both"/>
      </w:pPr>
    </w:p>
    <w:p w:rsidR="00875983" w:rsidRPr="00135763" w:rsidRDefault="005B0C83" w:rsidP="00875983">
      <w:pPr>
        <w:pStyle w:val="a8"/>
        <w:ind w:left="0"/>
        <w:jc w:val="both"/>
      </w:pPr>
      <w:r w:rsidRPr="00135763">
        <w:t>И.о. заведующей</w:t>
      </w:r>
      <w:r w:rsidR="00875983" w:rsidRPr="00135763">
        <w:t xml:space="preserve"> Отделом образования                   </w:t>
      </w:r>
    </w:p>
    <w:p w:rsidR="00875983" w:rsidRPr="00135763" w:rsidRDefault="00875983" w:rsidP="00875983">
      <w:pPr>
        <w:pStyle w:val="a8"/>
        <w:ind w:left="0"/>
        <w:jc w:val="both"/>
      </w:pPr>
      <w:r w:rsidRPr="00135763">
        <w:t xml:space="preserve">Администрации Лихославльского района             </w:t>
      </w:r>
      <w:r w:rsidRPr="00135763">
        <w:rPr>
          <w:noProof/>
        </w:rPr>
        <w:t xml:space="preserve">            </w:t>
      </w:r>
      <w:r w:rsidR="005B0C83" w:rsidRPr="00135763">
        <w:rPr>
          <w:noProof/>
        </w:rPr>
        <w:t xml:space="preserve">              </w:t>
      </w:r>
      <w:r w:rsidRPr="00135763">
        <w:rPr>
          <w:noProof/>
        </w:rPr>
        <w:t xml:space="preserve"> </w:t>
      </w:r>
      <w:r w:rsidRPr="00135763">
        <w:t xml:space="preserve">         </w:t>
      </w:r>
      <w:r w:rsidR="005B0C83" w:rsidRPr="00135763">
        <w:t>О.В. Коробчану</w:t>
      </w: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rPr>
          <w:sz w:val="20"/>
        </w:rPr>
      </w:pPr>
    </w:p>
    <w:p w:rsidR="00875983" w:rsidRPr="00135763" w:rsidRDefault="00875983" w:rsidP="00875983">
      <w:pPr>
        <w:rPr>
          <w:sz w:val="18"/>
        </w:rPr>
      </w:pPr>
      <w:r w:rsidRPr="00135763">
        <w:rPr>
          <w:sz w:val="18"/>
        </w:rPr>
        <w:t>Исп.: Коробчану О.В.</w:t>
      </w:r>
    </w:p>
    <w:p w:rsidR="00875983" w:rsidRPr="00135763" w:rsidRDefault="00875983" w:rsidP="00875983">
      <w:pPr>
        <w:rPr>
          <w:sz w:val="20"/>
          <w:szCs w:val="28"/>
        </w:rPr>
      </w:pPr>
      <w:r w:rsidRPr="00135763">
        <w:rPr>
          <w:sz w:val="18"/>
        </w:rPr>
        <w:t>8(48261)3-52-42</w:t>
      </w: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5B0C83" w:rsidRPr="00135763" w:rsidRDefault="005B0C83" w:rsidP="00962EE5">
      <w:pPr>
        <w:tabs>
          <w:tab w:val="left" w:pos="9180"/>
        </w:tabs>
        <w:ind w:left="6096"/>
        <w:jc w:val="both"/>
      </w:pPr>
    </w:p>
    <w:p w:rsidR="005B0C83" w:rsidRPr="00135763" w:rsidRDefault="005B0C83" w:rsidP="00962EE5">
      <w:pPr>
        <w:tabs>
          <w:tab w:val="left" w:pos="9180"/>
        </w:tabs>
        <w:ind w:left="6096"/>
        <w:jc w:val="both"/>
      </w:pPr>
    </w:p>
    <w:p w:rsidR="005B0C83" w:rsidRPr="00135763" w:rsidRDefault="005B0C83" w:rsidP="00962EE5">
      <w:pPr>
        <w:tabs>
          <w:tab w:val="left" w:pos="9180"/>
        </w:tabs>
        <w:ind w:left="6096"/>
        <w:jc w:val="both"/>
      </w:pPr>
    </w:p>
    <w:p w:rsidR="00962EE5" w:rsidRPr="00135763" w:rsidRDefault="00962EE5" w:rsidP="00962EE5">
      <w:pPr>
        <w:tabs>
          <w:tab w:val="left" w:pos="9180"/>
        </w:tabs>
        <w:ind w:left="6096"/>
        <w:jc w:val="both"/>
      </w:pPr>
      <w:r w:rsidRPr="00135763">
        <w:lastRenderedPageBreak/>
        <w:t>Приложение к приказу</w:t>
      </w:r>
    </w:p>
    <w:p w:rsidR="00962EE5" w:rsidRPr="00135763" w:rsidRDefault="00962EE5" w:rsidP="00962EE5">
      <w:pPr>
        <w:pStyle w:val="1"/>
        <w:ind w:left="6096"/>
        <w:jc w:val="left"/>
        <w:rPr>
          <w:sz w:val="24"/>
        </w:rPr>
      </w:pPr>
      <w:r w:rsidRPr="00135763">
        <w:rPr>
          <w:sz w:val="24"/>
        </w:rPr>
        <w:t>Отдела образования Администрации Лихославльского района</w:t>
      </w:r>
    </w:p>
    <w:p w:rsidR="00962EE5" w:rsidRPr="00135763" w:rsidRDefault="00962EE5" w:rsidP="00962EE5">
      <w:pPr>
        <w:ind w:left="6096"/>
      </w:pPr>
      <w:r w:rsidRPr="00135763">
        <w:t>№</w:t>
      </w:r>
      <w:r w:rsidR="005B0C83" w:rsidRPr="00135763">
        <w:t>324</w:t>
      </w:r>
      <w:r w:rsidRPr="00135763">
        <w:t xml:space="preserve">  от  </w:t>
      </w:r>
      <w:r w:rsidR="005B0C83" w:rsidRPr="00135763">
        <w:t>1</w:t>
      </w:r>
      <w:r w:rsidR="00875983" w:rsidRPr="00135763">
        <w:t>2</w:t>
      </w:r>
      <w:r w:rsidRPr="00135763">
        <w:t>.</w:t>
      </w:r>
      <w:r w:rsidR="005B0C83" w:rsidRPr="00135763">
        <w:t>12</w:t>
      </w:r>
      <w:r w:rsidRPr="00135763">
        <w:t>.201</w:t>
      </w:r>
      <w:r w:rsidR="005B0C83" w:rsidRPr="00135763">
        <w:t>3</w:t>
      </w:r>
      <w:r w:rsidRPr="00135763">
        <w:t xml:space="preserve"> года. </w:t>
      </w:r>
    </w:p>
    <w:p w:rsidR="00962EE5" w:rsidRPr="00135763" w:rsidRDefault="00962EE5" w:rsidP="00962EE5"/>
    <w:p w:rsidR="00962EE5" w:rsidRPr="00135763" w:rsidRDefault="00962EE5" w:rsidP="00962EE5">
      <w:pPr>
        <w:pStyle w:val="2"/>
        <w:rPr>
          <w:b/>
          <w:bCs/>
          <w:sz w:val="24"/>
        </w:rPr>
      </w:pPr>
      <w:r w:rsidRPr="00135763">
        <w:rPr>
          <w:b/>
          <w:bCs/>
          <w:sz w:val="24"/>
        </w:rPr>
        <w:t xml:space="preserve">ПОЛОЖЕНИЕ </w:t>
      </w:r>
    </w:p>
    <w:p w:rsidR="00962EE5" w:rsidRPr="00135763" w:rsidRDefault="00962EE5" w:rsidP="00962EE5">
      <w:pPr>
        <w:tabs>
          <w:tab w:val="left" w:pos="2460"/>
        </w:tabs>
        <w:jc w:val="center"/>
      </w:pPr>
      <w:r w:rsidRPr="00135763">
        <w:t>о выплатах стимулирующего характера руководителям муниципальных общеобразовательных  учреждений  Лихославльского района.</w:t>
      </w:r>
    </w:p>
    <w:p w:rsidR="00962EE5" w:rsidRPr="00135763" w:rsidRDefault="00962EE5" w:rsidP="00962EE5">
      <w:pPr>
        <w:tabs>
          <w:tab w:val="left" w:pos="2460"/>
        </w:tabs>
        <w:jc w:val="center"/>
      </w:pPr>
    </w:p>
    <w:p w:rsidR="00962EE5" w:rsidRPr="00135763" w:rsidRDefault="00962EE5" w:rsidP="00962EE5">
      <w:pPr>
        <w:numPr>
          <w:ilvl w:val="0"/>
          <w:numId w:val="1"/>
        </w:numPr>
        <w:tabs>
          <w:tab w:val="left" w:pos="2460"/>
        </w:tabs>
        <w:jc w:val="center"/>
        <w:rPr>
          <w:b/>
          <w:bCs/>
        </w:rPr>
      </w:pPr>
      <w:r w:rsidRPr="00135763">
        <w:rPr>
          <w:b/>
          <w:bCs/>
        </w:rPr>
        <w:t>Общие положения</w:t>
      </w:r>
    </w:p>
    <w:p w:rsidR="00962EE5" w:rsidRPr="00135763" w:rsidRDefault="00962EE5" w:rsidP="00962EE5">
      <w:pPr>
        <w:tabs>
          <w:tab w:val="left" w:pos="2460"/>
        </w:tabs>
        <w:ind w:firstLine="567"/>
        <w:jc w:val="center"/>
        <w:rPr>
          <w:b/>
          <w:bCs/>
        </w:rPr>
      </w:pPr>
    </w:p>
    <w:p w:rsidR="00962EE5" w:rsidRPr="00135763" w:rsidRDefault="00962EE5" w:rsidP="00962EE5">
      <w:pPr>
        <w:tabs>
          <w:tab w:val="left" w:pos="2460"/>
        </w:tabs>
        <w:ind w:firstLine="567"/>
        <w:jc w:val="both"/>
      </w:pPr>
      <w:r w:rsidRPr="00135763">
        <w:t>1.1. Настоящее положение о выплатах стимулирующего характера руководителям муниципальных</w:t>
      </w:r>
      <w:r w:rsidR="007E6BDE" w:rsidRPr="00135763">
        <w:t xml:space="preserve"> общеобразовательных</w:t>
      </w:r>
      <w:r w:rsidRPr="00135763">
        <w:t xml:space="preserve"> учреждений  </w:t>
      </w:r>
      <w:r w:rsidR="007E6BDE" w:rsidRPr="00135763">
        <w:t xml:space="preserve">Лихославльского района </w:t>
      </w:r>
      <w:r w:rsidRPr="00135763">
        <w:t xml:space="preserve">(далее -  Положение),  разработано в соответствии с Трудовым кодексом Российской Федерации, федеральными законами, законами Тверской области и иными правовыми актами и предусматривает единые условия и порядок осуществления выплат стимулирующего характера руководителям муниципальных </w:t>
      </w:r>
      <w:r w:rsidR="007E6BDE" w:rsidRPr="00135763">
        <w:t xml:space="preserve">общеобразовательных </w:t>
      </w:r>
      <w:r w:rsidRPr="00135763">
        <w:t xml:space="preserve">учреждений  </w:t>
      </w:r>
      <w:r w:rsidR="007E6BDE" w:rsidRPr="00135763">
        <w:t>Лихославльского района (</w:t>
      </w:r>
      <w:r w:rsidRPr="00135763">
        <w:t xml:space="preserve">далее – Учреждения). </w:t>
      </w:r>
    </w:p>
    <w:p w:rsidR="00962EE5" w:rsidRPr="00135763" w:rsidRDefault="00962EE5" w:rsidP="00962EE5">
      <w:pPr>
        <w:ind w:firstLine="567"/>
        <w:jc w:val="both"/>
      </w:pPr>
      <w:r w:rsidRPr="00135763">
        <w:t>1.2. Положение разработано в целях упорядочения выплат стимулирующего характера руководителям Учреждений, учитывающих качество оказания образовательных услуг в Учреждениях, повышения материальной заинтересованности руководителя Учреждения</w:t>
      </w:r>
      <w:r w:rsidR="00F30856" w:rsidRPr="00135763">
        <w:t>,</w:t>
      </w:r>
      <w:r w:rsidRPr="00135763">
        <w:t xml:space="preserve"> в обеспечении высокого качества образовательного и воспитательного процесс</w:t>
      </w:r>
      <w:r w:rsidR="00F30856" w:rsidRPr="00135763">
        <w:t>ов</w:t>
      </w:r>
      <w:r w:rsidRPr="00135763">
        <w:t>,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962EE5" w:rsidRPr="00135763" w:rsidRDefault="00962EE5" w:rsidP="00962EE5">
      <w:pPr>
        <w:ind w:firstLine="567"/>
        <w:jc w:val="both"/>
      </w:pPr>
      <w:r w:rsidRPr="00135763">
        <w:t>1.3.  Система стимулирующих выплат руководителю Учреждения включает в себя:</w:t>
      </w:r>
    </w:p>
    <w:p w:rsidR="00962EE5" w:rsidRPr="00135763" w:rsidRDefault="00962EE5" w:rsidP="00962EE5">
      <w:pPr>
        <w:pStyle w:val="a8"/>
        <w:numPr>
          <w:ilvl w:val="0"/>
          <w:numId w:val="2"/>
        </w:numPr>
      </w:pPr>
      <w:r w:rsidRPr="00135763">
        <w:t>ежемесячные надбавки руководителю Учреждения, имеющему ученую степень по соответствующему профилю,  почетного звания по соответствующему профилю, награждение почетным знаком по соответствующему профилю;</w:t>
      </w:r>
    </w:p>
    <w:p w:rsidR="00962EE5" w:rsidRPr="00135763" w:rsidRDefault="00962EE5" w:rsidP="00962EE5">
      <w:pPr>
        <w:pStyle w:val="a8"/>
        <w:numPr>
          <w:ilvl w:val="0"/>
          <w:numId w:val="2"/>
        </w:numPr>
      </w:pPr>
      <w:r w:rsidRPr="00135763">
        <w:t>персональная поощрительная выплата;</w:t>
      </w:r>
    </w:p>
    <w:p w:rsidR="00962EE5" w:rsidRPr="00135763" w:rsidRDefault="00962EE5" w:rsidP="00962EE5">
      <w:pPr>
        <w:pStyle w:val="a8"/>
        <w:numPr>
          <w:ilvl w:val="0"/>
          <w:numId w:val="2"/>
        </w:numPr>
      </w:pPr>
      <w:r w:rsidRPr="00135763">
        <w:t>поощрительная выплата по итогам работы за полугодие;</w:t>
      </w:r>
    </w:p>
    <w:p w:rsidR="00962EE5" w:rsidRPr="00135763" w:rsidRDefault="00962EE5" w:rsidP="00962EE5">
      <w:pPr>
        <w:pStyle w:val="a8"/>
        <w:numPr>
          <w:ilvl w:val="0"/>
          <w:numId w:val="2"/>
        </w:numPr>
        <w:tabs>
          <w:tab w:val="left" w:pos="2460"/>
        </w:tabs>
      </w:pPr>
      <w:r w:rsidRPr="00135763">
        <w:t>единовременная поощрительная выплата.</w:t>
      </w:r>
    </w:p>
    <w:p w:rsidR="00962EE5" w:rsidRPr="00135763" w:rsidRDefault="00962EE5" w:rsidP="00962EE5">
      <w:pPr>
        <w:ind w:firstLine="567"/>
        <w:jc w:val="both"/>
      </w:pPr>
      <w:r w:rsidRPr="00135763">
        <w:t>Установление условий стимулирования, не связанных  с эффективным обеспечением образовательного процесса, не допускается.</w:t>
      </w:r>
    </w:p>
    <w:p w:rsidR="00962EE5" w:rsidRPr="00135763" w:rsidRDefault="00962EE5" w:rsidP="00962EE5">
      <w:pPr>
        <w:ind w:firstLine="567"/>
        <w:jc w:val="both"/>
      </w:pPr>
      <w:r w:rsidRPr="00135763">
        <w:t>1.4. Выплаты стимулирующего характера за успешное и качественное выполнение работ осуществляются в пределах фонда оплаты труда работников Учреждения.</w:t>
      </w:r>
    </w:p>
    <w:p w:rsidR="00962EE5" w:rsidRPr="00135763" w:rsidRDefault="00962EE5" w:rsidP="00962EE5">
      <w:pPr>
        <w:tabs>
          <w:tab w:val="left" w:pos="2460"/>
        </w:tabs>
        <w:ind w:firstLine="567"/>
        <w:jc w:val="both"/>
      </w:pPr>
    </w:p>
    <w:p w:rsidR="00962EE5" w:rsidRPr="00135763" w:rsidRDefault="00962EE5" w:rsidP="00962EE5">
      <w:pPr>
        <w:tabs>
          <w:tab w:val="left" w:pos="2460"/>
        </w:tabs>
        <w:ind w:left="225" w:firstLine="567"/>
        <w:jc w:val="center"/>
        <w:rPr>
          <w:b/>
          <w:bCs/>
        </w:rPr>
      </w:pPr>
      <w:r w:rsidRPr="00135763">
        <w:rPr>
          <w:b/>
          <w:bCs/>
        </w:rPr>
        <w:t>2.Условия стимулирования.</w:t>
      </w:r>
    </w:p>
    <w:p w:rsidR="00962EE5" w:rsidRPr="00135763" w:rsidRDefault="00962EE5" w:rsidP="00962EE5">
      <w:pPr>
        <w:tabs>
          <w:tab w:val="left" w:pos="2460"/>
        </w:tabs>
        <w:ind w:left="225" w:firstLine="567"/>
        <w:jc w:val="center"/>
        <w:rPr>
          <w:b/>
          <w:bCs/>
        </w:rPr>
      </w:pPr>
    </w:p>
    <w:p w:rsidR="00962EE5" w:rsidRPr="00135763" w:rsidRDefault="00962EE5" w:rsidP="00962EE5">
      <w:pPr>
        <w:tabs>
          <w:tab w:val="left" w:pos="2460"/>
        </w:tabs>
        <w:ind w:firstLine="567"/>
        <w:jc w:val="both"/>
        <w:rPr>
          <w:bCs/>
        </w:rPr>
      </w:pPr>
      <w:r w:rsidRPr="00135763">
        <w:rPr>
          <w:bCs/>
        </w:rPr>
        <w:t>2.1. Основаниями для осуществления стимулирующих выплат являются:</w:t>
      </w:r>
    </w:p>
    <w:p w:rsidR="00962EE5" w:rsidRPr="00135763" w:rsidRDefault="00962EE5" w:rsidP="00962EE5">
      <w:pPr>
        <w:pStyle w:val="a8"/>
        <w:numPr>
          <w:ilvl w:val="0"/>
          <w:numId w:val="3"/>
        </w:numPr>
        <w:tabs>
          <w:tab w:val="left" w:pos="993"/>
        </w:tabs>
        <w:ind w:left="0" w:firstLine="567"/>
        <w:jc w:val="both"/>
      </w:pPr>
      <w:r w:rsidRPr="00135763">
        <w:rPr>
          <w:bCs/>
        </w:rPr>
        <w:t xml:space="preserve">наличие </w:t>
      </w:r>
      <w:r w:rsidRPr="00135763">
        <w:t xml:space="preserve">ученой степени по соответствующему профилю,  почетного звания по соответствующему профилю, почетного знака по соответствующему профилю; </w:t>
      </w:r>
    </w:p>
    <w:p w:rsidR="00962EE5" w:rsidRPr="00135763" w:rsidRDefault="00962EE5" w:rsidP="00962EE5">
      <w:pPr>
        <w:pStyle w:val="a8"/>
        <w:numPr>
          <w:ilvl w:val="0"/>
          <w:numId w:val="3"/>
        </w:numPr>
        <w:tabs>
          <w:tab w:val="left" w:pos="993"/>
        </w:tabs>
        <w:ind w:left="0" w:firstLine="567"/>
        <w:jc w:val="both"/>
      </w:pPr>
      <w:r w:rsidRPr="00135763">
        <w:t>уровень профессиональной подготовки руководителя, сложности, важности выполняемой работы, степени самостоятельности и ответственности при выполнении поставленных задач;</w:t>
      </w:r>
    </w:p>
    <w:p w:rsidR="00962EE5" w:rsidRPr="00135763" w:rsidRDefault="00962EE5" w:rsidP="00962EE5">
      <w:pPr>
        <w:pStyle w:val="a8"/>
        <w:numPr>
          <w:ilvl w:val="0"/>
          <w:numId w:val="3"/>
        </w:numPr>
        <w:tabs>
          <w:tab w:val="left" w:pos="993"/>
        </w:tabs>
        <w:ind w:left="0" w:firstLine="567"/>
        <w:jc w:val="both"/>
      </w:pPr>
      <w:r w:rsidRPr="00135763">
        <w:t xml:space="preserve">выполнения качественных и количественных показателей, входящих в систему оценки деятельности  Учреждения; </w:t>
      </w:r>
    </w:p>
    <w:p w:rsidR="00E27EA3" w:rsidRPr="00135763" w:rsidRDefault="00E27EA3" w:rsidP="00962EE5">
      <w:pPr>
        <w:pStyle w:val="a8"/>
        <w:numPr>
          <w:ilvl w:val="0"/>
          <w:numId w:val="3"/>
        </w:numPr>
        <w:tabs>
          <w:tab w:val="left" w:pos="993"/>
        </w:tabs>
        <w:ind w:left="0" w:firstLine="567"/>
        <w:jc w:val="both"/>
      </w:pPr>
      <w:r w:rsidRPr="00135763">
        <w:t xml:space="preserve">высокое качество выполняемой работы. </w:t>
      </w:r>
    </w:p>
    <w:p w:rsidR="00962EE5" w:rsidRPr="00135763" w:rsidRDefault="00962EE5" w:rsidP="00962EE5">
      <w:pPr>
        <w:tabs>
          <w:tab w:val="left" w:pos="993"/>
        </w:tabs>
        <w:ind w:firstLine="567"/>
        <w:jc w:val="both"/>
        <w:rPr>
          <w:bCs/>
        </w:rPr>
      </w:pPr>
    </w:p>
    <w:p w:rsidR="00962EE5" w:rsidRPr="00135763" w:rsidRDefault="00962EE5" w:rsidP="00962EE5">
      <w:pPr>
        <w:tabs>
          <w:tab w:val="left" w:pos="2460"/>
        </w:tabs>
        <w:ind w:firstLine="567"/>
        <w:jc w:val="both"/>
      </w:pPr>
      <w:r w:rsidRPr="00135763">
        <w:t xml:space="preserve">2.2.  </w:t>
      </w:r>
      <w:r w:rsidR="00B63100" w:rsidRPr="00135763">
        <w:t xml:space="preserve">Для назначения персональной поощрительной выплаты руководителем два раза в год представляются в МУ Отдел образования Администрации Лихославльского района (далее Отдел образования) данные для анализа деятельности Учреждения </w:t>
      </w:r>
      <w:r w:rsidRPr="00135763">
        <w:t xml:space="preserve">в форме </w:t>
      </w:r>
      <w:r w:rsidRPr="00135763">
        <w:lastRenderedPageBreak/>
        <w:t>информационной справки в соответствии с перечнем показателей качества работы руководителя (Приложение 1) в сроки:</w:t>
      </w:r>
    </w:p>
    <w:p w:rsidR="00962EE5" w:rsidRPr="00135763" w:rsidRDefault="00962EE5" w:rsidP="00962EE5">
      <w:pPr>
        <w:tabs>
          <w:tab w:val="left" w:pos="2460"/>
        </w:tabs>
        <w:ind w:firstLine="567"/>
        <w:jc w:val="both"/>
      </w:pPr>
      <w:r w:rsidRPr="00135763">
        <w:t xml:space="preserve">-по состоянию на 1 января– не позднее </w:t>
      </w:r>
      <w:r w:rsidR="00B63100" w:rsidRPr="00135763">
        <w:t>10</w:t>
      </w:r>
      <w:r w:rsidRPr="00135763">
        <w:t xml:space="preserve"> января;</w:t>
      </w:r>
    </w:p>
    <w:p w:rsidR="00962EE5" w:rsidRPr="00135763" w:rsidRDefault="00962EE5" w:rsidP="00962EE5">
      <w:pPr>
        <w:tabs>
          <w:tab w:val="left" w:pos="2460"/>
        </w:tabs>
        <w:ind w:firstLine="567"/>
        <w:jc w:val="both"/>
      </w:pPr>
      <w:r w:rsidRPr="00135763">
        <w:t xml:space="preserve">- по состоянию на 1 </w:t>
      </w:r>
      <w:r w:rsidR="00B63100" w:rsidRPr="00135763">
        <w:t>сентября</w:t>
      </w:r>
      <w:r w:rsidRPr="00135763">
        <w:t xml:space="preserve"> – не позднее 5 </w:t>
      </w:r>
      <w:r w:rsidR="00B63100" w:rsidRPr="00135763">
        <w:t>сентября</w:t>
      </w:r>
      <w:r w:rsidRPr="00135763">
        <w:t>.</w:t>
      </w:r>
    </w:p>
    <w:p w:rsidR="00B63100" w:rsidRPr="00135763" w:rsidRDefault="00B63100" w:rsidP="00B63100">
      <w:pPr>
        <w:tabs>
          <w:tab w:val="left" w:pos="2460"/>
        </w:tabs>
        <w:ind w:firstLine="567"/>
        <w:jc w:val="both"/>
      </w:pPr>
      <w:r w:rsidRPr="00135763">
        <w:t>2.3. Для назначения поощрительной выплаты по итогам полугодия руководителем два раза в год представляются в МУ Отдел образования Администрации Лихославльского района (далее Отдел образования) данные для анализа деятельности Учреждения в форме информационной справки в соответствии с перечнем показателей качества работы руководителя (Приложение 3) в сроки:</w:t>
      </w:r>
    </w:p>
    <w:p w:rsidR="00B63100" w:rsidRPr="00135763" w:rsidRDefault="00B63100" w:rsidP="00B63100">
      <w:pPr>
        <w:tabs>
          <w:tab w:val="left" w:pos="2460"/>
        </w:tabs>
        <w:ind w:firstLine="567"/>
        <w:jc w:val="both"/>
      </w:pPr>
      <w:r w:rsidRPr="00135763">
        <w:t>-по состоянию на 1 января– не позднее 10 января;</w:t>
      </w:r>
    </w:p>
    <w:p w:rsidR="00B63100" w:rsidRPr="00135763" w:rsidRDefault="00B63100" w:rsidP="00B63100">
      <w:pPr>
        <w:tabs>
          <w:tab w:val="left" w:pos="2460"/>
        </w:tabs>
        <w:ind w:firstLine="567"/>
        <w:jc w:val="both"/>
      </w:pPr>
      <w:r w:rsidRPr="00135763">
        <w:t>- по состоянию на 1 июля – не позднее 5 июля.</w:t>
      </w:r>
    </w:p>
    <w:p w:rsidR="00B63100" w:rsidRPr="00135763" w:rsidRDefault="00B63100" w:rsidP="00B63100">
      <w:pPr>
        <w:tabs>
          <w:tab w:val="left" w:pos="2460"/>
        </w:tabs>
        <w:ind w:firstLine="567"/>
        <w:jc w:val="both"/>
      </w:pPr>
      <w:r w:rsidRPr="00135763">
        <w:t>2.4. С целью совершенствования системы стимулирования руководителей Учреждения, в перечень  показателей качества работы руководителя Учреждения могут вноситься необходимые изменения и дополнения, которые утверждаются приказом Отдела образования и доводятся до сведения руководителей Учреждений.</w:t>
      </w:r>
    </w:p>
    <w:p w:rsidR="00962EE5" w:rsidRPr="00135763" w:rsidRDefault="00962EE5" w:rsidP="00962EE5">
      <w:pPr>
        <w:tabs>
          <w:tab w:val="left" w:pos="2460"/>
        </w:tabs>
        <w:ind w:firstLine="567"/>
        <w:jc w:val="both"/>
      </w:pPr>
      <w:r w:rsidRPr="00135763">
        <w:t>2.</w:t>
      </w:r>
      <w:r w:rsidR="00B63100" w:rsidRPr="00135763">
        <w:t>5</w:t>
      </w:r>
      <w:r w:rsidRPr="00135763">
        <w:t>. На основании результатов мониторинга и оценки профессиональной деятельности руководителя Учреждения за отчетный период в соответствии с решением Совета Отдела образования Администрации Лихославльского района (далее – Совет), состав которого утверждается приказом Отдела образования, в срок до 1</w:t>
      </w:r>
      <w:r w:rsidR="00B63100" w:rsidRPr="00135763">
        <w:t>5</w:t>
      </w:r>
      <w:r w:rsidRPr="00135763">
        <w:t xml:space="preserve"> числа месяца следующего за отчетным периодом, издается приказ Отдела образования о назначении руководителю Учреждения размера выплат стимулирующего характера.</w:t>
      </w:r>
    </w:p>
    <w:p w:rsidR="00962EE5" w:rsidRPr="00135763" w:rsidRDefault="00962EE5" w:rsidP="00962EE5">
      <w:pPr>
        <w:tabs>
          <w:tab w:val="left" w:pos="2460"/>
        </w:tabs>
        <w:ind w:firstLine="567"/>
        <w:jc w:val="both"/>
      </w:pPr>
      <w:r w:rsidRPr="00135763">
        <w:t>2.</w:t>
      </w:r>
      <w:r w:rsidR="00B63100" w:rsidRPr="00135763">
        <w:t>6</w:t>
      </w:r>
      <w:r w:rsidRPr="00135763">
        <w:t xml:space="preserve">. Порядок работы Совета определен в разделе </w:t>
      </w:r>
      <w:r w:rsidRPr="00135763">
        <w:rPr>
          <w:lang w:val="en-US"/>
        </w:rPr>
        <w:t>IV</w:t>
      </w:r>
      <w:r w:rsidRPr="00135763">
        <w:t>.</w:t>
      </w:r>
    </w:p>
    <w:p w:rsidR="00962EE5" w:rsidRPr="00135763" w:rsidRDefault="00962EE5" w:rsidP="00962EE5">
      <w:pPr>
        <w:tabs>
          <w:tab w:val="left" w:pos="2460"/>
        </w:tabs>
        <w:ind w:firstLine="567"/>
        <w:jc w:val="both"/>
      </w:pPr>
      <w:r w:rsidRPr="00135763">
        <w:t>2.</w:t>
      </w:r>
      <w:r w:rsidR="00B63100" w:rsidRPr="00135763">
        <w:t>7</w:t>
      </w:r>
      <w:r w:rsidRPr="00135763">
        <w:t>. Назначение выплат стимулирующего характера руководителю Учреждения не производится в следующих случаях:</w:t>
      </w:r>
    </w:p>
    <w:p w:rsidR="00962EE5" w:rsidRPr="00135763" w:rsidRDefault="00962EE5" w:rsidP="00962EE5">
      <w:pPr>
        <w:pStyle w:val="a8"/>
        <w:numPr>
          <w:ilvl w:val="0"/>
          <w:numId w:val="4"/>
        </w:numPr>
        <w:tabs>
          <w:tab w:val="left" w:pos="2460"/>
        </w:tabs>
        <w:jc w:val="both"/>
      </w:pPr>
      <w:r w:rsidRPr="00135763">
        <w:t>отчетный период в должности руководителя Учреждения не отработан в полном объеме;</w:t>
      </w:r>
    </w:p>
    <w:p w:rsidR="00962EE5" w:rsidRPr="00135763" w:rsidRDefault="00962EE5" w:rsidP="00962EE5">
      <w:pPr>
        <w:pStyle w:val="a8"/>
        <w:numPr>
          <w:ilvl w:val="0"/>
          <w:numId w:val="4"/>
        </w:numPr>
        <w:tabs>
          <w:tab w:val="left" w:pos="2460"/>
        </w:tabs>
        <w:jc w:val="both"/>
      </w:pPr>
      <w:r w:rsidRPr="00135763">
        <w:t>при наличии дисциплинарных взысканий за отчетный период;</w:t>
      </w:r>
    </w:p>
    <w:p w:rsidR="00962EE5" w:rsidRPr="00135763" w:rsidRDefault="00962EE5" w:rsidP="00962EE5">
      <w:pPr>
        <w:pStyle w:val="a8"/>
        <w:numPr>
          <w:ilvl w:val="0"/>
          <w:numId w:val="4"/>
        </w:numPr>
        <w:tabs>
          <w:tab w:val="left" w:pos="2460"/>
        </w:tabs>
        <w:jc w:val="both"/>
      </w:pPr>
      <w:r w:rsidRPr="00135763">
        <w:t>при наличии в отчетном периоде неудовлетворительных результатов в ходе процедуры лицензирования;</w:t>
      </w:r>
    </w:p>
    <w:p w:rsidR="00962EE5" w:rsidRPr="00135763" w:rsidRDefault="00962EE5" w:rsidP="00962EE5">
      <w:pPr>
        <w:pStyle w:val="a8"/>
        <w:numPr>
          <w:ilvl w:val="0"/>
          <w:numId w:val="4"/>
        </w:numPr>
        <w:tabs>
          <w:tab w:val="left" w:pos="2460"/>
        </w:tabs>
        <w:jc w:val="both"/>
      </w:pPr>
      <w:r w:rsidRPr="00135763">
        <w:t xml:space="preserve">при наличии официальных обращений граждан по поводу конфликтных ситуаций </w:t>
      </w:r>
    </w:p>
    <w:p w:rsidR="00962EE5" w:rsidRPr="00135763" w:rsidRDefault="00962EE5" w:rsidP="00962EE5">
      <w:pPr>
        <w:pStyle w:val="a8"/>
        <w:numPr>
          <w:ilvl w:val="0"/>
          <w:numId w:val="5"/>
        </w:numPr>
        <w:tabs>
          <w:tab w:val="left" w:pos="2460"/>
        </w:tabs>
        <w:ind w:left="2268"/>
        <w:jc w:val="both"/>
      </w:pPr>
      <w:r w:rsidRPr="00135763">
        <w:t xml:space="preserve">в трудовом коллективе, </w:t>
      </w:r>
    </w:p>
    <w:p w:rsidR="00962EE5" w:rsidRPr="00135763" w:rsidRDefault="00962EE5" w:rsidP="00962EE5">
      <w:pPr>
        <w:pStyle w:val="a8"/>
        <w:numPr>
          <w:ilvl w:val="0"/>
          <w:numId w:val="5"/>
        </w:numPr>
        <w:tabs>
          <w:tab w:val="left" w:pos="2460"/>
        </w:tabs>
        <w:ind w:left="2268"/>
        <w:jc w:val="both"/>
      </w:pPr>
      <w:r w:rsidRPr="00135763">
        <w:t>между участниками образовательного процесса;</w:t>
      </w:r>
    </w:p>
    <w:p w:rsidR="00962EE5" w:rsidRPr="00135763" w:rsidRDefault="00962EE5" w:rsidP="00962EE5">
      <w:pPr>
        <w:pStyle w:val="a8"/>
        <w:numPr>
          <w:ilvl w:val="0"/>
          <w:numId w:val="4"/>
        </w:numPr>
        <w:tabs>
          <w:tab w:val="left" w:pos="2460"/>
        </w:tabs>
        <w:jc w:val="both"/>
      </w:pPr>
      <w:r w:rsidRPr="00135763">
        <w:t>если информационная справка предоставлена руководителем Учреждения позже установленного срока или выражен отказ доработать  предоставленную информационную справку в соответствии с установленными требованиями.</w:t>
      </w:r>
    </w:p>
    <w:p w:rsidR="00962EE5" w:rsidRPr="00135763" w:rsidRDefault="00962EE5" w:rsidP="00962EE5">
      <w:pPr>
        <w:shd w:val="clear" w:color="auto" w:fill="FFFFFF"/>
        <w:spacing w:line="302" w:lineRule="exact"/>
        <w:ind w:right="14" w:firstLine="567"/>
        <w:jc w:val="both"/>
        <w:rPr>
          <w:color w:val="000000"/>
        </w:rPr>
      </w:pPr>
      <w:r w:rsidRPr="00135763">
        <w:rPr>
          <w:color w:val="000000"/>
          <w:spacing w:val="-8"/>
        </w:rPr>
        <w:t>2.</w:t>
      </w:r>
      <w:r w:rsidR="00B63100" w:rsidRPr="00135763">
        <w:rPr>
          <w:color w:val="000000"/>
          <w:spacing w:val="-8"/>
        </w:rPr>
        <w:t>8</w:t>
      </w:r>
      <w:r w:rsidRPr="00135763">
        <w:rPr>
          <w:color w:val="000000"/>
          <w:spacing w:val="-8"/>
        </w:rPr>
        <w:t>.</w:t>
      </w:r>
      <w:r w:rsidRPr="00135763">
        <w:rPr>
          <w:color w:val="000000"/>
        </w:rPr>
        <w:tab/>
      </w:r>
      <w:r w:rsidRPr="00135763">
        <w:rPr>
          <w:color w:val="000000"/>
          <w:spacing w:val="-2"/>
        </w:rPr>
        <w:t xml:space="preserve">Выплаты стимулирующего характера осуществляются одновременно с выплатой заработной платой и </w:t>
      </w:r>
      <w:r w:rsidRPr="00135763">
        <w:rPr>
          <w:color w:val="000000"/>
        </w:rPr>
        <w:t>учитываются во всех случаях исчисления среднего заработка.</w:t>
      </w:r>
    </w:p>
    <w:p w:rsidR="00962EE5" w:rsidRPr="00135763" w:rsidRDefault="00962EE5" w:rsidP="00962EE5">
      <w:pPr>
        <w:shd w:val="clear" w:color="auto" w:fill="FFFFFF"/>
        <w:tabs>
          <w:tab w:val="left" w:pos="709"/>
        </w:tabs>
        <w:spacing w:line="302" w:lineRule="exact"/>
        <w:ind w:right="5" w:firstLine="567"/>
        <w:jc w:val="both"/>
        <w:rPr>
          <w:color w:val="000000"/>
        </w:rPr>
      </w:pPr>
      <w:r w:rsidRPr="00135763">
        <w:rPr>
          <w:color w:val="000000"/>
          <w:spacing w:val="-7"/>
        </w:rPr>
        <w:t>2.</w:t>
      </w:r>
      <w:r w:rsidR="00B63100" w:rsidRPr="00135763">
        <w:rPr>
          <w:color w:val="000000"/>
          <w:spacing w:val="-7"/>
        </w:rPr>
        <w:t>9</w:t>
      </w:r>
      <w:r w:rsidRPr="00135763">
        <w:rPr>
          <w:color w:val="000000"/>
          <w:spacing w:val="-7"/>
        </w:rPr>
        <w:t>.</w:t>
      </w:r>
      <w:r w:rsidRPr="00135763">
        <w:rPr>
          <w:color w:val="000000"/>
        </w:rPr>
        <w:tab/>
      </w:r>
      <w:r w:rsidRPr="00135763">
        <w:rPr>
          <w:color w:val="000000"/>
          <w:spacing w:val="-2"/>
        </w:rPr>
        <w:t xml:space="preserve">Выплаты стимулирующего характера осуществляются руководителю Учреждения </w:t>
      </w:r>
      <w:r w:rsidRPr="00135763">
        <w:t>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w:t>
      </w:r>
      <w:r w:rsidRPr="00135763">
        <w:rPr>
          <w:color w:val="000000"/>
        </w:rPr>
        <w:t>.</w:t>
      </w:r>
    </w:p>
    <w:p w:rsidR="00962EE5" w:rsidRPr="00135763" w:rsidRDefault="00962EE5" w:rsidP="00962EE5">
      <w:pPr>
        <w:tabs>
          <w:tab w:val="left" w:pos="2460"/>
        </w:tabs>
        <w:ind w:left="225" w:firstLine="567"/>
        <w:jc w:val="both"/>
      </w:pPr>
    </w:p>
    <w:p w:rsidR="005F0F5E" w:rsidRPr="00135763" w:rsidRDefault="005F0F5E" w:rsidP="00962EE5">
      <w:pPr>
        <w:tabs>
          <w:tab w:val="left" w:pos="2460"/>
        </w:tabs>
        <w:ind w:firstLine="567"/>
        <w:jc w:val="center"/>
        <w:rPr>
          <w:b/>
          <w:bCs/>
        </w:rPr>
      </w:pPr>
    </w:p>
    <w:p w:rsidR="00962EE5" w:rsidRPr="00135763" w:rsidRDefault="00962EE5" w:rsidP="00962EE5">
      <w:pPr>
        <w:tabs>
          <w:tab w:val="left" w:pos="2460"/>
        </w:tabs>
        <w:ind w:firstLine="567"/>
        <w:jc w:val="center"/>
        <w:rPr>
          <w:b/>
          <w:bCs/>
        </w:rPr>
      </w:pPr>
      <w:r w:rsidRPr="00135763">
        <w:rPr>
          <w:b/>
          <w:bCs/>
        </w:rPr>
        <w:t>3.Порядок и размеры осуществления выплат стимулирующего характера.</w:t>
      </w:r>
    </w:p>
    <w:p w:rsidR="00962EE5" w:rsidRPr="00135763" w:rsidRDefault="00962EE5" w:rsidP="00962EE5">
      <w:pPr>
        <w:tabs>
          <w:tab w:val="left" w:pos="2460"/>
        </w:tabs>
        <w:ind w:firstLine="567"/>
        <w:jc w:val="center"/>
        <w:rPr>
          <w:b/>
          <w:bCs/>
        </w:rPr>
      </w:pPr>
    </w:p>
    <w:p w:rsidR="00962EE5" w:rsidRPr="00135763" w:rsidRDefault="00962EE5" w:rsidP="00962EE5">
      <w:pPr>
        <w:ind w:firstLine="567"/>
      </w:pPr>
      <w:r w:rsidRPr="00135763">
        <w:t>3.1. Ежемесячные надбавки руководителю Учреждения, имеющему ученую степень по соответствующему профилю,  почетного звания по соответствующему профилю, награждение почетным знаком по соответствующему профилю устанавливается в следующих размерах:</w:t>
      </w:r>
    </w:p>
    <w:p w:rsidR="00962EE5" w:rsidRPr="00135763" w:rsidRDefault="00962EE5" w:rsidP="00962EE5">
      <w:pPr>
        <w:pStyle w:val="a8"/>
        <w:numPr>
          <w:ilvl w:val="0"/>
          <w:numId w:val="6"/>
        </w:numPr>
      </w:pPr>
      <w:r w:rsidRPr="00135763">
        <w:lastRenderedPageBreak/>
        <w:t>за ученую степень доктора наук по соответствующему профилю - до 20% от должностного оклада;</w:t>
      </w:r>
    </w:p>
    <w:p w:rsidR="00962EE5" w:rsidRPr="00135763" w:rsidRDefault="00962EE5" w:rsidP="00962EE5">
      <w:pPr>
        <w:pStyle w:val="a8"/>
        <w:numPr>
          <w:ilvl w:val="0"/>
          <w:numId w:val="6"/>
        </w:numPr>
      </w:pPr>
      <w:r w:rsidRPr="00135763">
        <w:t>за ученую степень кандидата наук по соответствующему профилю – до 10% от должностного оклада;</w:t>
      </w:r>
    </w:p>
    <w:p w:rsidR="00962EE5" w:rsidRPr="00135763" w:rsidRDefault="00962EE5" w:rsidP="00962EE5">
      <w:pPr>
        <w:pStyle w:val="a8"/>
        <w:numPr>
          <w:ilvl w:val="0"/>
          <w:numId w:val="6"/>
        </w:numPr>
      </w:pPr>
      <w:r w:rsidRPr="00135763">
        <w:t>за наличие почетного звания по соответствующему профилю – до 20% от должностного оклада;</w:t>
      </w:r>
    </w:p>
    <w:p w:rsidR="00962EE5" w:rsidRPr="00135763" w:rsidRDefault="00962EE5" w:rsidP="00962EE5">
      <w:pPr>
        <w:pStyle w:val="a8"/>
        <w:numPr>
          <w:ilvl w:val="0"/>
          <w:numId w:val="6"/>
        </w:numPr>
      </w:pPr>
      <w:r w:rsidRPr="00135763">
        <w:t>награжденным почетным знаком по соответствующему профилю – до 10% от должностного оклада.</w:t>
      </w:r>
    </w:p>
    <w:p w:rsidR="00962EE5" w:rsidRPr="00135763" w:rsidRDefault="00962EE5" w:rsidP="00962EE5">
      <w:pPr>
        <w:tabs>
          <w:tab w:val="left" w:pos="2460"/>
        </w:tabs>
        <w:ind w:firstLine="567"/>
        <w:jc w:val="both"/>
      </w:pPr>
      <w:r w:rsidRPr="00135763">
        <w:t>При одновременном возникновении у работника права на установление надбавки по нескольким основаниям за присвоение почетного звания по соответствующему профилю или награждение почетным знаком по соответствующему профилю, надбавка устанавливается по основной должности по одному из оснований по выбору работника.</w:t>
      </w:r>
    </w:p>
    <w:p w:rsidR="00962EE5" w:rsidRPr="00135763" w:rsidRDefault="00962EE5" w:rsidP="005250BE">
      <w:pPr>
        <w:tabs>
          <w:tab w:val="left" w:pos="2460"/>
        </w:tabs>
        <w:ind w:left="225"/>
        <w:jc w:val="both"/>
      </w:pPr>
      <w:r w:rsidRPr="00135763">
        <w:t>3.2. Персональная поощрительная выплата устанавливается руководителю Учреждения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r w:rsidR="00790D22" w:rsidRPr="00135763">
        <w:t xml:space="preserve"> в соответствии с перечнем показателей качества работы руководителя Учреждения (Приложение 1)</w:t>
      </w:r>
      <w:r w:rsidRPr="00135763">
        <w:t xml:space="preserve">. </w:t>
      </w:r>
      <w:r w:rsidR="005250BE" w:rsidRPr="00135763">
        <w:rPr>
          <w:b/>
        </w:rPr>
        <w:t>Количество полученных баллов по решению комиссии может быть увеличено за с</w:t>
      </w:r>
      <w:r w:rsidR="008B24C0" w:rsidRPr="00135763">
        <w:rPr>
          <w:b/>
        </w:rPr>
        <w:t>а</w:t>
      </w:r>
      <w:r w:rsidR="005250BE" w:rsidRPr="00135763">
        <w:rPr>
          <w:b/>
        </w:rPr>
        <w:t xml:space="preserve">мостоятельность и эффективность в управлении учреждением. Количество добавленных баллов определяется Комиссией в каждом конкретном случае индивидуально. </w:t>
      </w:r>
      <w:r w:rsidR="00373DDC" w:rsidRPr="00135763">
        <w:t xml:space="preserve">После подсчета общего количества баллов оформляется итоговый оценочный лист. (Приложение № 2). </w:t>
      </w:r>
      <w:r w:rsidRPr="00135763">
        <w:t>Решение об установлении персональной поощрительной выплаты принимается Советом на определённый срок в течение календарного года в пределах выделенных бюджетных ассигнований на оплату труда работников Учреждения, экономии по фонду заработной платы, а также средств от иной приносящей доход деятельности. Размер персональных поощрительных выплат устанавливается в процентном отношении к  должностному окладу (окладу). Максимальный размер выплат не должен превышать  200% от должностного оклада.</w:t>
      </w:r>
    </w:p>
    <w:p w:rsidR="00962EE5" w:rsidRPr="00135763" w:rsidRDefault="00962EE5" w:rsidP="00962EE5">
      <w:pPr>
        <w:ind w:firstLine="567"/>
      </w:pPr>
      <w:r w:rsidRPr="00135763">
        <w:t>3.3.</w:t>
      </w:r>
      <w:r w:rsidRPr="00135763">
        <w:tab/>
        <w:t>Поощрительная выплата по итогам работы за полугодие.</w:t>
      </w:r>
    </w:p>
    <w:p w:rsidR="00962EE5" w:rsidRPr="00135763" w:rsidRDefault="00962EE5" w:rsidP="00962EE5">
      <w:pPr>
        <w:ind w:firstLine="567"/>
      </w:pPr>
      <w:r w:rsidRPr="00135763">
        <w:t xml:space="preserve">3.3.1. Поощрительная выплата руководителю Учреждения по итогам работы за полугодие устанавливается решением Совета с учётом выполнения качественных и количественных показателей, входящих в систему оценки деятельности  Учреждения (Приложение № </w:t>
      </w:r>
      <w:r w:rsidR="00373DDC" w:rsidRPr="00135763">
        <w:t>3</w:t>
      </w:r>
      <w:r w:rsidRPr="00135763">
        <w:t>) по направлениям:</w:t>
      </w:r>
    </w:p>
    <w:p w:rsidR="00962EE5" w:rsidRPr="00135763" w:rsidRDefault="00962EE5" w:rsidP="00962EE5">
      <w:pPr>
        <w:pStyle w:val="a8"/>
        <w:numPr>
          <w:ilvl w:val="0"/>
          <w:numId w:val="7"/>
        </w:numPr>
      </w:pPr>
      <w:r w:rsidRPr="00135763">
        <w:t xml:space="preserve">эффективность реализации образовательной программы Учреждения; </w:t>
      </w:r>
    </w:p>
    <w:p w:rsidR="00790D22" w:rsidRPr="00135763" w:rsidRDefault="00790D22" w:rsidP="00962EE5">
      <w:pPr>
        <w:pStyle w:val="a8"/>
        <w:numPr>
          <w:ilvl w:val="0"/>
          <w:numId w:val="7"/>
        </w:numPr>
      </w:pPr>
      <w:r w:rsidRPr="00135763">
        <w:t>эффективность реализации кадрового потенциала Учреждения;</w:t>
      </w:r>
    </w:p>
    <w:p w:rsidR="00962EE5" w:rsidRPr="00135763" w:rsidRDefault="00962EE5" w:rsidP="00962EE5">
      <w:pPr>
        <w:pStyle w:val="a8"/>
        <w:numPr>
          <w:ilvl w:val="0"/>
          <w:numId w:val="7"/>
        </w:numPr>
        <w:tabs>
          <w:tab w:val="left" w:pos="2460"/>
        </w:tabs>
        <w:jc w:val="both"/>
      </w:pPr>
      <w:r w:rsidRPr="00135763">
        <w:t>эффективность инновационной деятельности Учреждения;</w:t>
      </w:r>
    </w:p>
    <w:p w:rsidR="00962EE5" w:rsidRPr="00135763" w:rsidRDefault="00962EE5" w:rsidP="00962EE5">
      <w:pPr>
        <w:pStyle w:val="a8"/>
        <w:numPr>
          <w:ilvl w:val="0"/>
          <w:numId w:val="7"/>
        </w:numPr>
        <w:tabs>
          <w:tab w:val="left" w:pos="2460"/>
        </w:tabs>
        <w:jc w:val="both"/>
      </w:pPr>
      <w:r w:rsidRPr="00135763">
        <w:t xml:space="preserve">эффективность реализации государственно-общественного характера управления Учреждения; </w:t>
      </w:r>
    </w:p>
    <w:p w:rsidR="00962EE5" w:rsidRPr="00135763" w:rsidRDefault="00962EE5" w:rsidP="00962EE5">
      <w:pPr>
        <w:pStyle w:val="a8"/>
        <w:numPr>
          <w:ilvl w:val="0"/>
          <w:numId w:val="7"/>
        </w:numPr>
        <w:tabs>
          <w:tab w:val="left" w:pos="2460"/>
        </w:tabs>
        <w:jc w:val="both"/>
      </w:pPr>
      <w:r w:rsidRPr="00135763">
        <w:t>эффективность финансово-хозяйственной деятельности Учреждения;</w:t>
      </w:r>
    </w:p>
    <w:p w:rsidR="00962EE5" w:rsidRPr="00135763" w:rsidRDefault="00962EE5" w:rsidP="00962EE5">
      <w:pPr>
        <w:pStyle w:val="a8"/>
        <w:numPr>
          <w:ilvl w:val="0"/>
          <w:numId w:val="7"/>
        </w:numPr>
        <w:tabs>
          <w:tab w:val="left" w:pos="2460"/>
        </w:tabs>
        <w:jc w:val="both"/>
      </w:pPr>
      <w:r w:rsidRPr="00135763">
        <w:t>уровень исполнительской дисциплины.</w:t>
      </w:r>
    </w:p>
    <w:p w:rsidR="00962EE5" w:rsidRPr="00135763" w:rsidRDefault="00962EE5" w:rsidP="00962EE5">
      <w:pPr>
        <w:tabs>
          <w:tab w:val="left" w:pos="2460"/>
        </w:tabs>
        <w:ind w:firstLine="567"/>
        <w:jc w:val="both"/>
      </w:pPr>
      <w:r w:rsidRPr="00135763">
        <w:t>3.3.2. При определении размера стимулирующих выплат по результатам труда руководителя Учреждения каждому показателю устанавливается балльная оценка.</w:t>
      </w:r>
    </w:p>
    <w:p w:rsidR="00962EE5" w:rsidRPr="00135763" w:rsidRDefault="00962EE5" w:rsidP="00962EE5">
      <w:pPr>
        <w:tabs>
          <w:tab w:val="left" w:pos="2460"/>
        </w:tabs>
        <w:ind w:firstLine="567"/>
        <w:jc w:val="both"/>
      </w:pPr>
      <w:r w:rsidRPr="00135763">
        <w:t xml:space="preserve">3.3.3. После подсчета общего количества баллов оформляется итоговый оценочный лист. (Приложение № </w:t>
      </w:r>
      <w:r w:rsidR="00AF528C" w:rsidRPr="00135763">
        <w:t>4</w:t>
      </w:r>
      <w:r w:rsidRPr="00135763">
        <w:t>)</w:t>
      </w:r>
    </w:p>
    <w:p w:rsidR="00962EE5" w:rsidRPr="00135763" w:rsidRDefault="00962EE5" w:rsidP="00962EE5">
      <w:pPr>
        <w:tabs>
          <w:tab w:val="left" w:pos="2460"/>
        </w:tabs>
        <w:ind w:firstLine="567"/>
        <w:jc w:val="both"/>
      </w:pPr>
      <w:r w:rsidRPr="00135763">
        <w:t xml:space="preserve">3.3.4. Максимальный размер поощрительной выплаты </w:t>
      </w:r>
      <w:r w:rsidR="001043B4" w:rsidRPr="00135763">
        <w:t xml:space="preserve">руководителю Учреждения </w:t>
      </w:r>
      <w:r w:rsidRPr="00135763">
        <w:t>за полугодие может составлять</w:t>
      </w:r>
      <w:r w:rsidR="001043B4" w:rsidRPr="00135763">
        <w:t xml:space="preserve"> от 5% </w:t>
      </w:r>
      <w:r w:rsidR="00F30856" w:rsidRPr="00135763">
        <w:t>до</w:t>
      </w:r>
      <w:r w:rsidRPr="00135763">
        <w:t xml:space="preserve"> 25% от стимулирующей части фонда оплаты труда работников Учреждения</w:t>
      </w:r>
      <w:r w:rsidR="001043B4" w:rsidRPr="00135763">
        <w:t xml:space="preserve"> (Таблица 1)</w:t>
      </w:r>
      <w:r w:rsidRPr="00135763">
        <w:t xml:space="preserve"> и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w:t>
      </w:r>
    </w:p>
    <w:p w:rsidR="00875983" w:rsidRPr="00135763" w:rsidRDefault="00962EE5" w:rsidP="00962EE5">
      <w:pPr>
        <w:tabs>
          <w:tab w:val="left" w:pos="2460"/>
        </w:tabs>
        <w:ind w:firstLine="567"/>
        <w:jc w:val="both"/>
      </w:pPr>
      <w:r w:rsidRPr="00135763">
        <w:lastRenderedPageBreak/>
        <w:t xml:space="preserve">3.3.5. Устанавливается следующее соотношение </w:t>
      </w:r>
      <w:r w:rsidR="00875983" w:rsidRPr="00135763">
        <w:t>максимального размера поощрительной</w:t>
      </w:r>
      <w:r w:rsidRPr="00135763">
        <w:t xml:space="preserve"> выплаты </w:t>
      </w:r>
      <w:r w:rsidR="001043B4" w:rsidRPr="00135763">
        <w:t xml:space="preserve">руководителю Учреждения за полугодие </w:t>
      </w:r>
      <w:r w:rsidRPr="00135763">
        <w:t>(%)</w:t>
      </w:r>
      <w:r w:rsidR="00875983" w:rsidRPr="00135763">
        <w:t xml:space="preserve"> и количества работников Учреждения</w:t>
      </w:r>
      <w:r w:rsidRPr="00135763">
        <w:t>:</w:t>
      </w:r>
    </w:p>
    <w:p w:rsidR="001043B4" w:rsidRPr="00135763" w:rsidRDefault="001043B4" w:rsidP="00962EE5">
      <w:pPr>
        <w:tabs>
          <w:tab w:val="left" w:pos="2460"/>
        </w:tabs>
        <w:ind w:firstLine="567"/>
        <w:jc w:val="both"/>
      </w:pPr>
      <w:r w:rsidRPr="00135763">
        <w:t>Таблица 1.</w:t>
      </w:r>
    </w:p>
    <w:tbl>
      <w:tblPr>
        <w:tblStyle w:val="a9"/>
        <w:tblW w:w="0" w:type="auto"/>
        <w:tblInd w:w="643" w:type="dxa"/>
        <w:tblLook w:val="04A0" w:firstRow="1" w:lastRow="0" w:firstColumn="1" w:lastColumn="0" w:noHBand="0" w:noVBand="1"/>
      </w:tblPr>
      <w:tblGrid>
        <w:gridCol w:w="4077"/>
        <w:gridCol w:w="3969"/>
      </w:tblGrid>
      <w:tr w:rsidR="00875983" w:rsidRPr="00135763" w:rsidTr="00C4072E">
        <w:tc>
          <w:tcPr>
            <w:tcW w:w="4077" w:type="dxa"/>
          </w:tcPr>
          <w:p w:rsidR="00875983" w:rsidRPr="00135763" w:rsidRDefault="00875983" w:rsidP="00962EE5">
            <w:pPr>
              <w:tabs>
                <w:tab w:val="left" w:pos="2460"/>
              </w:tabs>
              <w:jc w:val="both"/>
            </w:pPr>
            <w:r w:rsidRPr="00135763">
              <w:t>Количество работников Учреждения по штатному расписанию, чел.</w:t>
            </w:r>
          </w:p>
        </w:tc>
        <w:tc>
          <w:tcPr>
            <w:tcW w:w="3969" w:type="dxa"/>
          </w:tcPr>
          <w:p w:rsidR="00875983" w:rsidRPr="00135763" w:rsidRDefault="00875983" w:rsidP="001043B4">
            <w:pPr>
              <w:tabs>
                <w:tab w:val="left" w:pos="2460"/>
              </w:tabs>
              <w:jc w:val="both"/>
            </w:pPr>
            <w:r w:rsidRPr="00135763">
              <w:t>максимальный размер поощрительной выплаты</w:t>
            </w:r>
            <w:r w:rsidR="001043B4" w:rsidRPr="00135763">
              <w:t xml:space="preserve"> руководителю  за полугодие от стимулирующей части фонда оплаты труда работников Учреждения, </w:t>
            </w:r>
            <w:r w:rsidRPr="00135763">
              <w:t>%</w:t>
            </w:r>
          </w:p>
        </w:tc>
      </w:tr>
      <w:tr w:rsidR="00875983" w:rsidRPr="00135763" w:rsidTr="00C4072E">
        <w:tc>
          <w:tcPr>
            <w:tcW w:w="4077" w:type="dxa"/>
          </w:tcPr>
          <w:p w:rsidR="00875983" w:rsidRPr="00135763" w:rsidRDefault="00F30856" w:rsidP="001043B4">
            <w:pPr>
              <w:tabs>
                <w:tab w:val="left" w:pos="2460"/>
              </w:tabs>
              <w:jc w:val="center"/>
            </w:pPr>
            <w:r w:rsidRPr="00135763">
              <w:t>6</w:t>
            </w:r>
            <w:r w:rsidR="001043B4" w:rsidRPr="00135763">
              <w:t>0 и более</w:t>
            </w:r>
          </w:p>
        </w:tc>
        <w:tc>
          <w:tcPr>
            <w:tcW w:w="3969" w:type="dxa"/>
          </w:tcPr>
          <w:p w:rsidR="00875983" w:rsidRPr="00135763" w:rsidRDefault="001043B4" w:rsidP="001043B4">
            <w:pPr>
              <w:tabs>
                <w:tab w:val="left" w:pos="2460"/>
              </w:tabs>
              <w:jc w:val="center"/>
            </w:pPr>
            <w:r w:rsidRPr="00135763">
              <w:t>5</w:t>
            </w:r>
          </w:p>
        </w:tc>
      </w:tr>
      <w:tr w:rsidR="00875983" w:rsidRPr="00135763" w:rsidTr="00C4072E">
        <w:tc>
          <w:tcPr>
            <w:tcW w:w="4077" w:type="dxa"/>
          </w:tcPr>
          <w:p w:rsidR="00875983" w:rsidRPr="00135763" w:rsidRDefault="00F30856" w:rsidP="00F30856">
            <w:pPr>
              <w:tabs>
                <w:tab w:val="left" w:pos="2460"/>
              </w:tabs>
              <w:jc w:val="center"/>
            </w:pPr>
            <w:r w:rsidRPr="00135763">
              <w:t>5</w:t>
            </w:r>
            <w:r w:rsidR="001043B4" w:rsidRPr="00135763">
              <w:t xml:space="preserve">9 – </w:t>
            </w:r>
            <w:r w:rsidRPr="00135763">
              <w:t>40</w:t>
            </w:r>
          </w:p>
        </w:tc>
        <w:tc>
          <w:tcPr>
            <w:tcW w:w="3969" w:type="dxa"/>
          </w:tcPr>
          <w:p w:rsidR="00875983" w:rsidRPr="00135763" w:rsidRDefault="001043B4" w:rsidP="001043B4">
            <w:pPr>
              <w:tabs>
                <w:tab w:val="left" w:pos="2460"/>
              </w:tabs>
              <w:jc w:val="center"/>
            </w:pPr>
            <w:r w:rsidRPr="00135763">
              <w:t>10</w:t>
            </w:r>
          </w:p>
        </w:tc>
      </w:tr>
      <w:tr w:rsidR="00875983" w:rsidRPr="00135763" w:rsidTr="00C4072E">
        <w:tc>
          <w:tcPr>
            <w:tcW w:w="4077" w:type="dxa"/>
          </w:tcPr>
          <w:p w:rsidR="00875983" w:rsidRPr="00135763" w:rsidRDefault="00F30856" w:rsidP="00F30856">
            <w:pPr>
              <w:tabs>
                <w:tab w:val="left" w:pos="2460"/>
              </w:tabs>
              <w:jc w:val="center"/>
            </w:pPr>
            <w:r w:rsidRPr="00135763">
              <w:t>39</w:t>
            </w:r>
            <w:r w:rsidR="001043B4" w:rsidRPr="00135763">
              <w:t xml:space="preserve"> – </w:t>
            </w:r>
            <w:r w:rsidRPr="00135763">
              <w:t>25</w:t>
            </w:r>
          </w:p>
        </w:tc>
        <w:tc>
          <w:tcPr>
            <w:tcW w:w="3969" w:type="dxa"/>
          </w:tcPr>
          <w:p w:rsidR="00875983" w:rsidRPr="00135763" w:rsidRDefault="001043B4" w:rsidP="001043B4">
            <w:pPr>
              <w:tabs>
                <w:tab w:val="left" w:pos="2460"/>
              </w:tabs>
              <w:jc w:val="center"/>
            </w:pPr>
            <w:r w:rsidRPr="00135763">
              <w:t>15</w:t>
            </w:r>
          </w:p>
        </w:tc>
      </w:tr>
      <w:tr w:rsidR="00875983" w:rsidRPr="00135763" w:rsidTr="00C4072E">
        <w:tc>
          <w:tcPr>
            <w:tcW w:w="4077" w:type="dxa"/>
          </w:tcPr>
          <w:p w:rsidR="00875983" w:rsidRPr="00135763" w:rsidRDefault="00F30856" w:rsidP="00F30856">
            <w:pPr>
              <w:tabs>
                <w:tab w:val="left" w:pos="2460"/>
              </w:tabs>
              <w:jc w:val="center"/>
            </w:pPr>
            <w:r w:rsidRPr="00135763">
              <w:t>24</w:t>
            </w:r>
            <w:r w:rsidR="001043B4" w:rsidRPr="00135763">
              <w:t xml:space="preserve"> – </w:t>
            </w:r>
            <w:r w:rsidRPr="00135763">
              <w:t>15</w:t>
            </w:r>
          </w:p>
        </w:tc>
        <w:tc>
          <w:tcPr>
            <w:tcW w:w="3969" w:type="dxa"/>
          </w:tcPr>
          <w:p w:rsidR="00875983" w:rsidRPr="00135763" w:rsidRDefault="001043B4" w:rsidP="001043B4">
            <w:pPr>
              <w:tabs>
                <w:tab w:val="left" w:pos="2460"/>
              </w:tabs>
              <w:jc w:val="center"/>
            </w:pPr>
            <w:r w:rsidRPr="00135763">
              <w:t>20</w:t>
            </w:r>
          </w:p>
        </w:tc>
      </w:tr>
      <w:tr w:rsidR="00875983" w:rsidRPr="00135763" w:rsidTr="00C4072E">
        <w:tc>
          <w:tcPr>
            <w:tcW w:w="4077" w:type="dxa"/>
          </w:tcPr>
          <w:p w:rsidR="00875983" w:rsidRPr="00135763" w:rsidRDefault="00F30856" w:rsidP="001043B4">
            <w:pPr>
              <w:tabs>
                <w:tab w:val="left" w:pos="2460"/>
              </w:tabs>
              <w:jc w:val="center"/>
            </w:pPr>
            <w:r w:rsidRPr="00135763">
              <w:t>14</w:t>
            </w:r>
            <w:r w:rsidR="001043B4" w:rsidRPr="00135763">
              <w:t xml:space="preserve"> и менее</w:t>
            </w:r>
          </w:p>
        </w:tc>
        <w:tc>
          <w:tcPr>
            <w:tcW w:w="3969" w:type="dxa"/>
          </w:tcPr>
          <w:p w:rsidR="00875983" w:rsidRPr="00135763" w:rsidRDefault="001043B4" w:rsidP="001043B4">
            <w:pPr>
              <w:tabs>
                <w:tab w:val="left" w:pos="2460"/>
              </w:tabs>
              <w:jc w:val="center"/>
            </w:pPr>
            <w:r w:rsidRPr="00135763">
              <w:t>25</w:t>
            </w:r>
          </w:p>
        </w:tc>
      </w:tr>
    </w:tbl>
    <w:p w:rsidR="001043B4" w:rsidRPr="00135763" w:rsidRDefault="001043B4" w:rsidP="00962EE5">
      <w:pPr>
        <w:tabs>
          <w:tab w:val="left" w:pos="2460"/>
        </w:tabs>
        <w:ind w:firstLine="567"/>
        <w:jc w:val="both"/>
      </w:pPr>
      <w:r w:rsidRPr="00135763">
        <w:t>3.3.6. Размер поощрительной выплаты руководителю Учреждения за полугодие рассчитывается в соответствии набранным количеством баллов выполнения качественных и количественных показателей, входящих в систему оценки деятельности  Учреждения, по следующей формуле</w:t>
      </w:r>
    </w:p>
    <w:p w:rsidR="001043B4" w:rsidRPr="00135763" w:rsidRDefault="001043B4" w:rsidP="001043B4">
      <w:pPr>
        <w:tabs>
          <w:tab w:val="left" w:pos="2460"/>
        </w:tabs>
        <w:ind w:firstLine="567"/>
        <w:jc w:val="center"/>
        <w:rPr>
          <w:b/>
          <w:sz w:val="28"/>
          <w:vertAlign w:val="subscript"/>
        </w:rPr>
      </w:pPr>
      <w:r w:rsidRPr="00135763">
        <w:rPr>
          <w:b/>
          <w:sz w:val="28"/>
        </w:rPr>
        <w:t>Ф</w:t>
      </w:r>
      <w:r w:rsidRPr="00135763">
        <w:rPr>
          <w:b/>
          <w:sz w:val="28"/>
          <w:vertAlign w:val="subscript"/>
        </w:rPr>
        <w:t xml:space="preserve">р </w:t>
      </w:r>
      <w:r w:rsidRPr="00135763">
        <w:rPr>
          <w:b/>
          <w:sz w:val="28"/>
        </w:rPr>
        <w:t xml:space="preserve">/ </w:t>
      </w:r>
      <w:r w:rsidRPr="00135763">
        <w:rPr>
          <w:b/>
          <w:sz w:val="28"/>
          <w:lang w:val="en-US"/>
        </w:rPr>
        <w:t>N</w:t>
      </w:r>
      <w:r w:rsidRPr="00135763">
        <w:rPr>
          <w:b/>
          <w:sz w:val="28"/>
          <w:vertAlign w:val="subscript"/>
          <w:lang w:val="en-US"/>
        </w:rPr>
        <w:t>max</w:t>
      </w:r>
      <w:r w:rsidRPr="00135763">
        <w:rPr>
          <w:b/>
          <w:sz w:val="28"/>
        </w:rPr>
        <w:t xml:space="preserve"> × </w:t>
      </w:r>
      <w:r w:rsidRPr="00135763">
        <w:rPr>
          <w:b/>
          <w:sz w:val="28"/>
          <w:lang w:val="en-US"/>
        </w:rPr>
        <w:t>N</w:t>
      </w:r>
      <w:r w:rsidR="00C4072E" w:rsidRPr="00135763">
        <w:rPr>
          <w:b/>
          <w:sz w:val="28"/>
          <w:vertAlign w:val="subscript"/>
        </w:rPr>
        <w:t>факт</w:t>
      </w:r>
      <w:r w:rsidRPr="00135763">
        <w:rPr>
          <w:b/>
          <w:sz w:val="28"/>
          <w:vertAlign w:val="subscript"/>
        </w:rPr>
        <w:t xml:space="preserve">, </w:t>
      </w:r>
      <w:r w:rsidRPr="00135763">
        <w:t>где</w:t>
      </w:r>
    </w:p>
    <w:p w:rsidR="001043B4" w:rsidRPr="00135763" w:rsidRDefault="001043B4" w:rsidP="001043B4">
      <w:pPr>
        <w:tabs>
          <w:tab w:val="left" w:pos="2460"/>
        </w:tabs>
        <w:ind w:firstLine="567"/>
        <w:rPr>
          <w:b/>
          <w:sz w:val="28"/>
        </w:rPr>
      </w:pPr>
      <w:r w:rsidRPr="00135763">
        <w:rPr>
          <w:b/>
          <w:sz w:val="28"/>
        </w:rPr>
        <w:t>Ф</w:t>
      </w:r>
      <w:r w:rsidRPr="00135763">
        <w:rPr>
          <w:b/>
          <w:sz w:val="28"/>
          <w:vertAlign w:val="subscript"/>
        </w:rPr>
        <w:t xml:space="preserve">р </w:t>
      </w:r>
      <w:r w:rsidR="00C4072E" w:rsidRPr="00135763">
        <w:rPr>
          <w:b/>
          <w:sz w:val="28"/>
        </w:rPr>
        <w:t xml:space="preserve"> - </w:t>
      </w:r>
      <w:r w:rsidRPr="00135763">
        <w:rPr>
          <w:b/>
          <w:sz w:val="28"/>
        </w:rPr>
        <w:t xml:space="preserve"> </w:t>
      </w:r>
      <w:r w:rsidRPr="00135763">
        <w:t>максимальный размер</w:t>
      </w:r>
      <w:r w:rsidRPr="00135763">
        <w:rPr>
          <w:b/>
        </w:rPr>
        <w:t xml:space="preserve"> </w:t>
      </w:r>
      <w:r w:rsidRPr="00135763">
        <w:t>поощрительной выплаты руководителю Учреждения за полугодие, руб.</w:t>
      </w:r>
      <w:r w:rsidR="00C4072E" w:rsidRPr="00135763">
        <w:t>(Таблица 1)</w:t>
      </w:r>
    </w:p>
    <w:p w:rsidR="001043B4" w:rsidRPr="00135763" w:rsidRDefault="001043B4" w:rsidP="001043B4">
      <w:pPr>
        <w:tabs>
          <w:tab w:val="left" w:pos="2460"/>
        </w:tabs>
        <w:ind w:firstLine="567"/>
        <w:rPr>
          <w:sz w:val="28"/>
        </w:rPr>
      </w:pPr>
      <w:r w:rsidRPr="00135763">
        <w:rPr>
          <w:b/>
          <w:sz w:val="28"/>
          <w:lang w:val="en-US"/>
        </w:rPr>
        <w:t>N</w:t>
      </w:r>
      <w:r w:rsidRPr="00135763">
        <w:rPr>
          <w:b/>
          <w:sz w:val="28"/>
          <w:vertAlign w:val="subscript"/>
          <w:lang w:val="en-US"/>
        </w:rPr>
        <w:t>max</w:t>
      </w:r>
      <w:r w:rsidRPr="00135763">
        <w:rPr>
          <w:b/>
          <w:sz w:val="28"/>
        </w:rPr>
        <w:t xml:space="preserve">  – </w:t>
      </w:r>
      <w:r w:rsidRPr="00135763">
        <w:t xml:space="preserve">максимальное количество баллов </w:t>
      </w:r>
      <w:r w:rsidR="00C4072E" w:rsidRPr="00135763">
        <w:t xml:space="preserve">в соответствии с перечнем показателей качества работы руководителя Учреждения (Приложение </w:t>
      </w:r>
      <w:r w:rsidR="00F30856" w:rsidRPr="00135763">
        <w:t>3</w:t>
      </w:r>
      <w:r w:rsidR="00C4072E" w:rsidRPr="00135763">
        <w:t>)</w:t>
      </w:r>
    </w:p>
    <w:p w:rsidR="001043B4" w:rsidRPr="00135763" w:rsidRDefault="001043B4" w:rsidP="00C4072E">
      <w:pPr>
        <w:tabs>
          <w:tab w:val="left" w:pos="2460"/>
        </w:tabs>
        <w:ind w:firstLine="567"/>
        <w:rPr>
          <w:b/>
          <w:sz w:val="28"/>
        </w:rPr>
      </w:pPr>
      <w:r w:rsidRPr="00135763">
        <w:rPr>
          <w:b/>
          <w:sz w:val="28"/>
          <w:lang w:val="en-US"/>
        </w:rPr>
        <w:t>N</w:t>
      </w:r>
      <w:r w:rsidR="00C4072E" w:rsidRPr="00135763">
        <w:rPr>
          <w:b/>
          <w:sz w:val="28"/>
          <w:vertAlign w:val="subscript"/>
        </w:rPr>
        <w:t xml:space="preserve">факт. </w:t>
      </w:r>
      <w:r w:rsidR="00C4072E" w:rsidRPr="00135763">
        <w:rPr>
          <w:b/>
          <w:sz w:val="28"/>
        </w:rPr>
        <w:t xml:space="preserve"> - </w:t>
      </w:r>
      <w:r w:rsidR="00C4072E" w:rsidRPr="00135763">
        <w:t xml:space="preserve">фактическое количество баллов, набранных руководителем в соответствии с поданной информационной справкой. </w:t>
      </w:r>
    </w:p>
    <w:p w:rsidR="00875983" w:rsidRPr="00135763" w:rsidRDefault="001043B4" w:rsidP="00962EE5">
      <w:pPr>
        <w:tabs>
          <w:tab w:val="left" w:pos="2460"/>
        </w:tabs>
        <w:ind w:firstLine="567"/>
        <w:jc w:val="both"/>
      </w:pPr>
      <w:r w:rsidRPr="00135763">
        <w:t xml:space="preserve"> </w:t>
      </w:r>
    </w:p>
    <w:p w:rsidR="00962EE5" w:rsidRPr="00135763" w:rsidRDefault="00962EE5" w:rsidP="00C4072E">
      <w:pPr>
        <w:ind w:firstLine="709"/>
      </w:pPr>
      <w:r w:rsidRPr="00135763">
        <w:t>3.4..Единовременная поощрительная выплата.</w:t>
      </w:r>
    </w:p>
    <w:p w:rsidR="00962EE5" w:rsidRPr="00135763" w:rsidRDefault="00962EE5" w:rsidP="00962EE5">
      <w:pPr>
        <w:ind w:firstLine="720"/>
        <w:jc w:val="both"/>
      </w:pPr>
      <w:r w:rsidRPr="00135763">
        <w:t>3.4.1. Единовременная поощрительная выплата устанавливается руководителю Учреждения к профессиональному празднику и в связи с юбилейными датами;</w:t>
      </w:r>
    </w:p>
    <w:p w:rsidR="00962EE5" w:rsidRPr="00135763" w:rsidRDefault="00962EE5" w:rsidP="00962EE5">
      <w:pPr>
        <w:ind w:firstLine="567"/>
      </w:pPr>
      <w:r w:rsidRPr="00135763">
        <w:t xml:space="preserve">3.4.2. Единовременная поощрительная выплата устанавливается в размере от 10% - 100% от должностного оклада,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Решение о назначении, размере единовременной поощрительной выплаты принимается Советом и утверждается приказом заведующей Отделом образования. </w:t>
      </w:r>
    </w:p>
    <w:p w:rsidR="00E27EA3" w:rsidRPr="00135763" w:rsidRDefault="00482969" w:rsidP="00E27EA3">
      <w:pPr>
        <w:ind w:firstLine="567"/>
        <w:jc w:val="both"/>
      </w:pPr>
      <w:r w:rsidRPr="00135763">
        <w:t xml:space="preserve">3.5.  </w:t>
      </w:r>
      <w:r w:rsidR="00E27EA3" w:rsidRPr="00135763">
        <w:t>Поощрительная выплата за высокие результаты работы.</w:t>
      </w:r>
    </w:p>
    <w:p w:rsidR="00482969" w:rsidRPr="00135763" w:rsidRDefault="00E27EA3" w:rsidP="00E27EA3">
      <w:pPr>
        <w:ind w:firstLine="567"/>
        <w:jc w:val="both"/>
      </w:pPr>
      <w:r w:rsidRPr="00135763">
        <w:t xml:space="preserve">3.5.1. </w:t>
      </w:r>
      <w:r w:rsidR="00482969" w:rsidRPr="00135763">
        <w:t xml:space="preserve">Поощрительная выплата за высокие результаты работы выплачивается с целью поощрения руководителя </w:t>
      </w:r>
      <w:r w:rsidRPr="00135763">
        <w:t>Учреждения</w:t>
      </w:r>
      <w:r w:rsidR="00482969" w:rsidRPr="00135763">
        <w:t>.</w:t>
      </w:r>
      <w:r w:rsidRPr="00135763">
        <w:t xml:space="preserve"> </w:t>
      </w:r>
      <w:r w:rsidR="00482969" w:rsidRPr="00135763">
        <w:t>Основными показателями для осуществления указанных выплат при оценке труда руководителя Учреждения являются</w:t>
      </w:r>
      <w:r w:rsidRPr="00135763">
        <w:t>:</w:t>
      </w:r>
    </w:p>
    <w:p w:rsidR="00482969" w:rsidRPr="00135763" w:rsidRDefault="00482969" w:rsidP="00832A73">
      <w:pPr>
        <w:pStyle w:val="a8"/>
        <w:numPr>
          <w:ilvl w:val="0"/>
          <w:numId w:val="43"/>
        </w:numPr>
        <w:jc w:val="both"/>
      </w:pPr>
      <w:r w:rsidRPr="00135763">
        <w:t>эффективность и качество процесса обучения в Учреждении;</w:t>
      </w:r>
    </w:p>
    <w:p w:rsidR="00482969" w:rsidRPr="00135763" w:rsidRDefault="00482969" w:rsidP="00832A73">
      <w:pPr>
        <w:pStyle w:val="a8"/>
        <w:numPr>
          <w:ilvl w:val="0"/>
          <w:numId w:val="43"/>
        </w:numPr>
        <w:jc w:val="both"/>
      </w:pPr>
      <w:r w:rsidRPr="00135763">
        <w:t>эффективность и качество процесса воспитания в Учреждении;</w:t>
      </w:r>
    </w:p>
    <w:p w:rsidR="00482969" w:rsidRPr="00135763" w:rsidRDefault="00482969" w:rsidP="00832A73">
      <w:pPr>
        <w:pStyle w:val="a8"/>
        <w:numPr>
          <w:ilvl w:val="0"/>
          <w:numId w:val="43"/>
        </w:numPr>
        <w:jc w:val="both"/>
      </w:pPr>
      <w:r w:rsidRPr="00135763">
        <w:t>эффективность обеспечения условий, направленных на здоровьесбережение и безопасность образовательного процесса в Учреждении;</w:t>
      </w:r>
    </w:p>
    <w:p w:rsidR="00482969" w:rsidRPr="00135763" w:rsidRDefault="00482969" w:rsidP="00832A73">
      <w:pPr>
        <w:pStyle w:val="a8"/>
        <w:numPr>
          <w:ilvl w:val="0"/>
          <w:numId w:val="43"/>
        </w:numPr>
        <w:jc w:val="both"/>
      </w:pPr>
      <w:r w:rsidRPr="00135763">
        <w:t>использование информационных технологий в образовательном процессе и административной деятельности Учреждения;</w:t>
      </w:r>
    </w:p>
    <w:p w:rsidR="00482969" w:rsidRPr="00135763" w:rsidRDefault="00482969" w:rsidP="00832A73">
      <w:pPr>
        <w:pStyle w:val="a8"/>
        <w:numPr>
          <w:ilvl w:val="0"/>
          <w:numId w:val="43"/>
        </w:numPr>
        <w:jc w:val="both"/>
      </w:pPr>
      <w:r w:rsidRPr="00135763">
        <w:t>доступность качественного образования в Учреждении;</w:t>
      </w:r>
    </w:p>
    <w:p w:rsidR="00482969" w:rsidRPr="00135763" w:rsidRDefault="00482969" w:rsidP="00832A73">
      <w:pPr>
        <w:pStyle w:val="a8"/>
        <w:numPr>
          <w:ilvl w:val="0"/>
          <w:numId w:val="43"/>
        </w:numPr>
        <w:jc w:val="both"/>
      </w:pPr>
      <w:r w:rsidRPr="00135763">
        <w:t>эффективность управленческой деятельности.</w:t>
      </w:r>
    </w:p>
    <w:p w:rsidR="00482969" w:rsidRPr="00135763" w:rsidRDefault="00E27EA3" w:rsidP="00E27EA3">
      <w:pPr>
        <w:ind w:firstLine="567"/>
        <w:jc w:val="both"/>
      </w:pPr>
      <w:r w:rsidRPr="00135763">
        <w:t xml:space="preserve">3.5.2. </w:t>
      </w:r>
      <w:r w:rsidR="0022278F" w:rsidRPr="00135763">
        <w:t>Решение о назначении, размере поощрительных выплат, период</w:t>
      </w:r>
      <w:r w:rsidRPr="00135763">
        <w:t>е</w:t>
      </w:r>
      <w:r w:rsidR="0022278F" w:rsidRPr="00135763">
        <w:t xml:space="preserve"> действия этих выплат, списке руководителей</w:t>
      </w:r>
      <w:r w:rsidR="00482969" w:rsidRPr="00135763">
        <w:t xml:space="preserve"> принимается Советом и утверждается приказом </w:t>
      </w:r>
      <w:r w:rsidR="00482969" w:rsidRPr="00135763">
        <w:lastRenderedPageBreak/>
        <w:t>заведующей Отделом образования.</w:t>
      </w:r>
      <w:r w:rsidRPr="00135763">
        <w:t xml:space="preserve"> Поощрительная выплата за высокие результаты работы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Максимальным размером выплаты не ограничены.</w:t>
      </w:r>
    </w:p>
    <w:p w:rsidR="00E27EA3" w:rsidRPr="00135763" w:rsidRDefault="00E27EA3" w:rsidP="00962EE5">
      <w:pPr>
        <w:pStyle w:val="a4"/>
        <w:jc w:val="center"/>
        <w:rPr>
          <w:b/>
          <w:bCs/>
          <w:sz w:val="24"/>
        </w:rPr>
      </w:pPr>
    </w:p>
    <w:p w:rsidR="00962EE5" w:rsidRPr="00135763" w:rsidRDefault="00962EE5" w:rsidP="00962EE5">
      <w:pPr>
        <w:pStyle w:val="a4"/>
        <w:jc w:val="center"/>
        <w:rPr>
          <w:b/>
          <w:bCs/>
          <w:sz w:val="24"/>
        </w:rPr>
      </w:pPr>
      <w:r w:rsidRPr="00135763">
        <w:rPr>
          <w:b/>
          <w:bCs/>
          <w:sz w:val="24"/>
        </w:rPr>
        <w:t>4. Порядок работы Совета Отдела образования администрации Лихославльского района в распределении стимулирующих выплат руководителю Учреждения.</w:t>
      </w:r>
    </w:p>
    <w:p w:rsidR="00962EE5" w:rsidRPr="00135763" w:rsidRDefault="00962EE5" w:rsidP="00962EE5">
      <w:pPr>
        <w:tabs>
          <w:tab w:val="left" w:pos="2460"/>
        </w:tabs>
        <w:ind w:firstLine="567"/>
        <w:jc w:val="both"/>
      </w:pPr>
    </w:p>
    <w:p w:rsidR="00962EE5" w:rsidRPr="00135763" w:rsidRDefault="00962EE5" w:rsidP="00962EE5">
      <w:pPr>
        <w:tabs>
          <w:tab w:val="left" w:pos="2460"/>
        </w:tabs>
        <w:ind w:firstLine="567"/>
        <w:jc w:val="both"/>
      </w:pPr>
      <w:r w:rsidRPr="00135763">
        <w:t>4.1. Распределение стимулирующей части фонда оплаты труда Учреждения в части установления размера стимулирующей выплаты руководителю Учреждения рассматривается Советом в течение года на заседаниях, проводимых не позднее 8 числа месяца, следующего за отчетным периодом. Совет имеет право также собираться по мере необходимости.</w:t>
      </w:r>
    </w:p>
    <w:p w:rsidR="00962EE5" w:rsidRPr="00135763" w:rsidRDefault="00962EE5" w:rsidP="00962EE5">
      <w:pPr>
        <w:tabs>
          <w:tab w:val="left" w:pos="2460"/>
        </w:tabs>
        <w:ind w:firstLine="567"/>
        <w:jc w:val="both"/>
        <w:rPr>
          <w:color w:val="000000"/>
        </w:rPr>
      </w:pPr>
      <w:r w:rsidRPr="00135763">
        <w:t xml:space="preserve">4.2. </w:t>
      </w:r>
      <w:r w:rsidRPr="00135763">
        <w:rPr>
          <w:color w:val="000000"/>
        </w:rPr>
        <w:t>Заседание Совета является правомочным, если на нем присутствуют не менее двух третей его состава.</w:t>
      </w:r>
    </w:p>
    <w:p w:rsidR="00962EE5" w:rsidRPr="00135763" w:rsidRDefault="00962EE5" w:rsidP="00962EE5">
      <w:pPr>
        <w:tabs>
          <w:tab w:val="left" w:pos="2460"/>
        </w:tabs>
        <w:ind w:firstLine="567"/>
        <w:jc w:val="both"/>
      </w:pPr>
      <w:r w:rsidRPr="00135763">
        <w:rPr>
          <w:color w:val="000000"/>
        </w:rPr>
        <w:t>4.3. Заседание ведет председатель Совета или его заместитель.</w:t>
      </w:r>
    </w:p>
    <w:p w:rsidR="00962EE5" w:rsidRPr="00135763" w:rsidRDefault="00962EE5" w:rsidP="00962EE5">
      <w:pPr>
        <w:tabs>
          <w:tab w:val="left" w:pos="2460"/>
        </w:tabs>
        <w:ind w:firstLine="567"/>
        <w:jc w:val="both"/>
      </w:pPr>
      <w:r w:rsidRPr="00135763">
        <w:t>4.4. Совет рассматривает, анализирует и согласовывает:</w:t>
      </w:r>
    </w:p>
    <w:p w:rsidR="00962EE5" w:rsidRPr="00135763" w:rsidRDefault="00962EE5" w:rsidP="007628F0">
      <w:pPr>
        <w:pStyle w:val="a8"/>
        <w:numPr>
          <w:ilvl w:val="0"/>
          <w:numId w:val="8"/>
        </w:numPr>
        <w:tabs>
          <w:tab w:val="left" w:pos="1134"/>
        </w:tabs>
        <w:ind w:left="709"/>
        <w:jc w:val="both"/>
      </w:pPr>
      <w:r w:rsidRPr="00135763">
        <w:t>информационные данные о показателях качества профессиональной деятельности руководителя Учреждения за отчетный период, предоставленные самим руководителем Учреждения, руководителями структурных подразделений Отдела образования (при поступлении такой информации для рассмотрения на заседании Совета), администрацией района (при поступлении такой информации для рассмотрения на заседании Совета);</w:t>
      </w:r>
    </w:p>
    <w:p w:rsidR="00962EE5" w:rsidRPr="00135763" w:rsidRDefault="00962EE5" w:rsidP="007628F0">
      <w:pPr>
        <w:pStyle w:val="a8"/>
        <w:numPr>
          <w:ilvl w:val="0"/>
          <w:numId w:val="8"/>
        </w:numPr>
        <w:tabs>
          <w:tab w:val="left" w:pos="1134"/>
        </w:tabs>
        <w:ind w:left="709"/>
        <w:jc w:val="both"/>
      </w:pPr>
      <w:r w:rsidRPr="00135763">
        <w:t>личное заявление руководителя Учреждения.</w:t>
      </w:r>
    </w:p>
    <w:p w:rsidR="00962EE5" w:rsidRPr="00135763" w:rsidRDefault="00962EE5" w:rsidP="00962EE5">
      <w:pPr>
        <w:tabs>
          <w:tab w:val="left" w:pos="2460"/>
        </w:tabs>
        <w:ind w:firstLine="567"/>
        <w:jc w:val="both"/>
      </w:pPr>
      <w:r w:rsidRPr="00135763">
        <w:t xml:space="preserve">4.5. Совет осуществляет анализ и оценку объективности представленных результатов мониторинга профессиональной деятельности руководителя Учреждения в соответствии с утвержденными критериями, показателями, формой, порядком и процедурой оценки профессиональной деятельности. В случае установления Советом существенных нарушений, представленные результаты возвращаются руководителю Учреждения, представившему результаты, для исправления и доработки. </w:t>
      </w:r>
    </w:p>
    <w:p w:rsidR="00962EE5" w:rsidRPr="00135763" w:rsidRDefault="00962EE5" w:rsidP="00962EE5">
      <w:pPr>
        <w:tabs>
          <w:tab w:val="left" w:pos="2460"/>
        </w:tabs>
        <w:ind w:firstLine="567"/>
      </w:pPr>
      <w:r w:rsidRPr="00135763">
        <w:t>4.6. Количественные показатели в информационной справке могут быть изменены решением Совета по результатам анализа представленных данных в случаях:</w:t>
      </w:r>
    </w:p>
    <w:p w:rsidR="00962EE5" w:rsidRPr="00135763" w:rsidRDefault="00962EE5" w:rsidP="007628F0">
      <w:pPr>
        <w:pStyle w:val="a8"/>
        <w:numPr>
          <w:ilvl w:val="0"/>
          <w:numId w:val="9"/>
        </w:numPr>
        <w:tabs>
          <w:tab w:val="left" w:pos="2460"/>
        </w:tabs>
        <w:jc w:val="both"/>
      </w:pPr>
      <w:r w:rsidRPr="00135763">
        <w:t>если данные, указанные руководителем Учреждения в информационной справке не достоверны (не соответствуют реальным показателям);</w:t>
      </w:r>
    </w:p>
    <w:p w:rsidR="00962EE5" w:rsidRPr="00135763" w:rsidRDefault="00962EE5" w:rsidP="007628F0">
      <w:pPr>
        <w:pStyle w:val="a8"/>
        <w:numPr>
          <w:ilvl w:val="0"/>
          <w:numId w:val="9"/>
        </w:numPr>
        <w:tabs>
          <w:tab w:val="left" w:pos="2460"/>
        </w:tabs>
        <w:jc w:val="both"/>
      </w:pPr>
      <w:r w:rsidRPr="00135763">
        <w:t>если руководитель Учреждения отказался давать необходимые пояснения, либо предоставлять запрашиваемые Советом дополнительно необходимые документы, подтверждающие  достоверность  указанного показателя</w:t>
      </w:r>
    </w:p>
    <w:p w:rsidR="00962EE5" w:rsidRPr="00135763" w:rsidRDefault="00962EE5" w:rsidP="00962EE5">
      <w:pPr>
        <w:tabs>
          <w:tab w:val="left" w:pos="2460"/>
        </w:tabs>
        <w:ind w:firstLine="567"/>
        <w:jc w:val="both"/>
      </w:pPr>
      <w:r w:rsidRPr="00135763">
        <w:t xml:space="preserve">4.7. Решения Совета принимаются простым большинством голосов. </w:t>
      </w:r>
      <w:r w:rsidRPr="00135763">
        <w:rPr>
          <w:color w:val="000000"/>
        </w:rPr>
        <w:t>При равенстве голосов решающим является голос председателя Совета.</w:t>
      </w:r>
    </w:p>
    <w:p w:rsidR="00962EE5" w:rsidRPr="00135763" w:rsidRDefault="00962EE5" w:rsidP="00962EE5">
      <w:pPr>
        <w:tabs>
          <w:tab w:val="left" w:pos="2460"/>
        </w:tabs>
        <w:ind w:firstLine="567"/>
        <w:jc w:val="both"/>
      </w:pPr>
      <w:r w:rsidRPr="00135763">
        <w:rPr>
          <w:color w:val="000000"/>
        </w:rPr>
        <w:t>4.8.  Решение Совета оформляется протоколом заседания, который ведет секретарь Совета. Протокол заседания подписывается председателем и секретарем Совета.</w:t>
      </w:r>
    </w:p>
    <w:p w:rsidR="00962EE5" w:rsidRPr="00135763" w:rsidRDefault="00962EE5" w:rsidP="00962EE5">
      <w:pPr>
        <w:tabs>
          <w:tab w:val="left" w:pos="2460"/>
        </w:tabs>
        <w:ind w:firstLine="567"/>
        <w:jc w:val="both"/>
      </w:pPr>
      <w:r w:rsidRPr="00135763">
        <w:t>4.9. Руководитель Учреждения имеет право присутствовать  на заседании Совета и давать необходимые пояснения.</w:t>
      </w:r>
    </w:p>
    <w:p w:rsidR="008F0249" w:rsidRPr="00135763" w:rsidRDefault="00962EE5" w:rsidP="008F0249">
      <w:pPr>
        <w:tabs>
          <w:tab w:val="left" w:pos="2460"/>
        </w:tabs>
        <w:ind w:firstLine="567"/>
        <w:jc w:val="both"/>
      </w:pPr>
      <w:r w:rsidRPr="00135763">
        <w:t>4.10. В соответствии с решением Совета в течение последующих 3-х дней инспектором по кадрам Отдела образования готовится проект приказа Отдела образования об утверждении размеров выплат стимулирующего характера руководителям Учреждений. Подписанный заведующей Отделом образования приказ по Отделу образования направляется в Учреждение и централизованную бухгалтерию Отдела образования для начисления выплат.</w:t>
      </w:r>
    </w:p>
    <w:p w:rsidR="0022595D" w:rsidRPr="00135763" w:rsidRDefault="0022595D" w:rsidP="00962EE5">
      <w:pPr>
        <w:pStyle w:val="3"/>
      </w:pPr>
    </w:p>
    <w:p w:rsidR="0022595D" w:rsidRPr="00135763" w:rsidRDefault="0022595D" w:rsidP="00962EE5">
      <w:pPr>
        <w:pStyle w:val="3"/>
        <w:sectPr w:rsidR="0022595D" w:rsidRPr="00135763" w:rsidSect="00103D20">
          <w:footerReference w:type="default" r:id="rId7"/>
          <w:pgSz w:w="11906" w:h="16838"/>
          <w:pgMar w:top="1134" w:right="850" w:bottom="1134" w:left="1701" w:header="708" w:footer="708" w:gutter="0"/>
          <w:cols w:space="708"/>
          <w:docGrid w:linePitch="360"/>
        </w:sectPr>
      </w:pPr>
    </w:p>
    <w:p w:rsidR="00962EE5" w:rsidRPr="00135763" w:rsidRDefault="00962EE5" w:rsidP="00962EE5">
      <w:pPr>
        <w:pStyle w:val="3"/>
        <w:rPr>
          <w:sz w:val="24"/>
        </w:rPr>
      </w:pPr>
      <w:r w:rsidRPr="00135763">
        <w:rPr>
          <w:sz w:val="24"/>
        </w:rPr>
        <w:lastRenderedPageBreak/>
        <w:t>Приложение № 1</w:t>
      </w:r>
    </w:p>
    <w:p w:rsidR="00962EE5" w:rsidRPr="00135763" w:rsidRDefault="00962EE5" w:rsidP="00962EE5">
      <w:pPr>
        <w:tabs>
          <w:tab w:val="left" w:pos="2460"/>
        </w:tabs>
        <w:ind w:left="225"/>
        <w:jc w:val="both"/>
        <w:rPr>
          <w:sz w:val="22"/>
        </w:rPr>
      </w:pPr>
    </w:p>
    <w:p w:rsidR="00962EE5" w:rsidRPr="00135763" w:rsidRDefault="00962EE5" w:rsidP="00962EE5">
      <w:pPr>
        <w:pStyle w:val="a6"/>
        <w:rPr>
          <w:sz w:val="24"/>
        </w:rPr>
      </w:pPr>
      <w:r w:rsidRPr="00135763">
        <w:rPr>
          <w:sz w:val="24"/>
        </w:rPr>
        <w:t xml:space="preserve">Перечень показателей качества работы руководителя муниципального </w:t>
      </w:r>
      <w:r w:rsidR="00F90B85" w:rsidRPr="00135763">
        <w:rPr>
          <w:sz w:val="24"/>
        </w:rPr>
        <w:t>общеобразовательного учреждения</w:t>
      </w:r>
      <w:r w:rsidR="002A19E7" w:rsidRPr="00135763">
        <w:rPr>
          <w:sz w:val="24"/>
        </w:rPr>
        <w:t xml:space="preserve"> для назначения </w:t>
      </w:r>
      <w:r w:rsidR="00D92E45" w:rsidRPr="00135763">
        <w:rPr>
          <w:sz w:val="24"/>
        </w:rPr>
        <w:t xml:space="preserve">персональной </w:t>
      </w:r>
      <w:r w:rsidR="002A19E7" w:rsidRPr="00135763">
        <w:rPr>
          <w:sz w:val="24"/>
        </w:rPr>
        <w:t>поощрительн</w:t>
      </w:r>
      <w:r w:rsidR="00D92E45" w:rsidRPr="00135763">
        <w:rPr>
          <w:sz w:val="24"/>
        </w:rPr>
        <w:t>ой</w:t>
      </w:r>
      <w:r w:rsidR="002A19E7" w:rsidRPr="00135763">
        <w:rPr>
          <w:sz w:val="24"/>
        </w:rPr>
        <w:t xml:space="preserve"> выплат</w:t>
      </w:r>
      <w:r w:rsidR="00D92E45" w:rsidRPr="00135763">
        <w:rPr>
          <w:sz w:val="24"/>
        </w:rPr>
        <w:t>ы</w:t>
      </w:r>
    </w:p>
    <w:tbl>
      <w:tblPr>
        <w:tblW w:w="104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760"/>
        <w:gridCol w:w="775"/>
        <w:gridCol w:w="775"/>
      </w:tblGrid>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C3301A" w:rsidRPr="00135763" w:rsidRDefault="00C3301A" w:rsidP="008F0249">
            <w:pPr>
              <w:ind w:left="190"/>
              <w:jc w:val="center"/>
              <w:rPr>
                <w:b/>
                <w:bCs/>
                <w:lang w:eastAsia="en-US"/>
              </w:rPr>
            </w:pPr>
            <w:r w:rsidRPr="00135763">
              <w:rPr>
                <w:b/>
                <w:bCs/>
                <w:lang w:eastAsia="en-US"/>
              </w:rPr>
              <w:t>Показатели деятельности</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8F0249">
            <w:pPr>
              <w:jc w:val="center"/>
              <w:rPr>
                <w:b/>
                <w:bCs/>
                <w:lang w:eastAsia="en-US"/>
              </w:rPr>
            </w:pPr>
            <w:r w:rsidRPr="00135763">
              <w:rPr>
                <w:b/>
                <w:bCs/>
                <w:lang w:eastAsia="en-US"/>
              </w:rPr>
              <w:t>Критерии оценки</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8F0249">
            <w:pPr>
              <w:jc w:val="center"/>
              <w:rPr>
                <w:b/>
                <w:bCs/>
                <w:lang w:eastAsia="en-US"/>
              </w:rPr>
            </w:pPr>
          </w:p>
        </w:tc>
        <w:tc>
          <w:tcPr>
            <w:tcW w:w="775"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C3301A" w:rsidRPr="00135763" w:rsidRDefault="00C3301A" w:rsidP="008F0249">
            <w:pPr>
              <w:jc w:val="center"/>
              <w:rPr>
                <w:b/>
                <w:bCs/>
                <w:lang w:eastAsia="en-US"/>
              </w:rPr>
            </w:pPr>
            <w:r w:rsidRPr="00135763">
              <w:rPr>
                <w:b/>
                <w:bCs/>
                <w:lang w:eastAsia="en-US"/>
              </w:rPr>
              <w:t>Балл</w:t>
            </w:r>
          </w:p>
        </w:tc>
      </w:tr>
      <w:tr w:rsidR="00C3301A" w:rsidRPr="00135763" w:rsidTr="00C3301A">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7628F0">
            <w:pPr>
              <w:pStyle w:val="a8"/>
              <w:numPr>
                <w:ilvl w:val="0"/>
                <w:numId w:val="10"/>
              </w:numPr>
              <w:ind w:right="240"/>
              <w:rPr>
                <w:b/>
                <w:lang w:eastAsia="en-US"/>
              </w:rPr>
            </w:pPr>
            <w:r w:rsidRPr="00135763">
              <w:rPr>
                <w:b/>
                <w:lang w:eastAsia="en-US"/>
              </w:rPr>
              <w:t>Эффективность реализации образовательной программы Учреждения</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F30856">
            <w:pPr>
              <w:pStyle w:val="a3"/>
              <w:jc w:val="center"/>
              <w:rPr>
                <w:b/>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A35CA5">
            <w:pPr>
              <w:pStyle w:val="a3"/>
              <w:jc w:val="center"/>
              <w:rPr>
                <w:b/>
                <w:lang w:eastAsia="en-US"/>
              </w:rPr>
            </w:pPr>
            <w:r w:rsidRPr="00135763">
              <w:rPr>
                <w:b/>
                <w:lang w:eastAsia="en-US"/>
              </w:rPr>
              <w:t>0-</w:t>
            </w:r>
            <w:r w:rsidR="000C091D" w:rsidRPr="00135763">
              <w:rPr>
                <w:b/>
                <w:lang w:eastAsia="en-US"/>
              </w:rPr>
              <w:t>212</w:t>
            </w:r>
          </w:p>
        </w:tc>
      </w:tr>
      <w:tr w:rsidR="0083117B" w:rsidRPr="00135763" w:rsidTr="00C3301A">
        <w:trPr>
          <w:trHeight w:val="450"/>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83117B" w:rsidRPr="00135763" w:rsidRDefault="0083117B" w:rsidP="00F30856">
            <w:pPr>
              <w:pStyle w:val="a3"/>
              <w:ind w:left="190"/>
              <w:rPr>
                <w:lang w:eastAsia="en-US"/>
              </w:rPr>
            </w:pPr>
            <w:r w:rsidRPr="00135763">
              <w:rPr>
                <w:lang w:eastAsia="en-US"/>
              </w:rPr>
              <w:t>1.1.Освоение учащимися образовательных стандартов</w:t>
            </w:r>
          </w:p>
        </w:tc>
        <w:tc>
          <w:tcPr>
            <w:tcW w:w="5760" w:type="dxa"/>
            <w:tcBorders>
              <w:top w:val="single" w:sz="4" w:space="0" w:color="auto"/>
              <w:left w:val="single" w:sz="4" w:space="0" w:color="auto"/>
              <w:right w:val="single" w:sz="4" w:space="0" w:color="auto"/>
            </w:tcBorders>
            <w:tcMar>
              <w:top w:w="15" w:type="dxa"/>
              <w:left w:w="15" w:type="dxa"/>
              <w:bottom w:w="15" w:type="dxa"/>
              <w:right w:w="15" w:type="dxa"/>
            </w:tcMar>
            <w:hideMark/>
          </w:tcPr>
          <w:p w:rsidR="0083117B" w:rsidRPr="00135763" w:rsidRDefault="0083117B" w:rsidP="00A35CA5">
            <w:pPr>
              <w:ind w:left="126" w:right="240"/>
              <w:rPr>
                <w:u w:val="single"/>
                <w:lang w:eastAsia="en-US"/>
              </w:rPr>
            </w:pPr>
            <w:r w:rsidRPr="00135763">
              <w:rPr>
                <w:u w:val="single"/>
                <w:lang w:eastAsia="en-US"/>
              </w:rPr>
              <w:t xml:space="preserve">Успеваемость по школе </w:t>
            </w: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83117B">
            <w:pPr>
              <w:pStyle w:val="a3"/>
              <w:jc w:val="center"/>
              <w:rPr>
                <w:lang w:eastAsia="en-US"/>
              </w:rPr>
            </w:pPr>
            <w:r w:rsidRPr="00135763">
              <w:rPr>
                <w:lang w:eastAsia="en-US"/>
              </w:rPr>
              <w:t>0-14</w:t>
            </w: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numPr>
                <w:ilvl w:val="0"/>
                <w:numId w:val="11"/>
              </w:numPr>
              <w:ind w:right="240"/>
              <w:rPr>
                <w:lang w:eastAsia="en-US"/>
              </w:rPr>
            </w:pPr>
            <w:r w:rsidRPr="00135763">
              <w:rPr>
                <w:lang w:eastAsia="en-US"/>
              </w:rPr>
              <w:t>выше, чем по средняя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numPr>
                <w:ilvl w:val="0"/>
                <w:numId w:val="11"/>
              </w:numPr>
              <w:ind w:right="240"/>
              <w:rPr>
                <w:lang w:eastAsia="en-US"/>
              </w:rPr>
            </w:pPr>
            <w:r w:rsidRPr="00135763">
              <w:rPr>
                <w:lang w:eastAsia="en-US"/>
              </w:rPr>
              <w:t>на уровне средней по муниципалитету – 1 балл</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rPr>
                <w:u w:val="single"/>
                <w:lang w:eastAsia="en-US"/>
              </w:rPr>
            </w:pPr>
            <w:r w:rsidRPr="00135763">
              <w:rPr>
                <w:u w:val="single"/>
                <w:lang w:eastAsia="en-US"/>
              </w:rPr>
              <w:t xml:space="preserve">Качество знаний по школе </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pStyle w:val="a8"/>
              <w:numPr>
                <w:ilvl w:val="0"/>
                <w:numId w:val="64"/>
              </w:numPr>
              <w:rPr>
                <w:lang w:eastAsia="en-US"/>
              </w:rPr>
            </w:pPr>
            <w:r w:rsidRPr="00135763">
              <w:rPr>
                <w:lang w:eastAsia="en-US"/>
              </w:rPr>
              <w:t>выше, чем среднее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pStyle w:val="a8"/>
              <w:numPr>
                <w:ilvl w:val="0"/>
                <w:numId w:val="64"/>
              </w:numPr>
              <w:rPr>
                <w:lang w:eastAsia="en-US"/>
              </w:rPr>
            </w:pPr>
            <w:r w:rsidRPr="00135763">
              <w:rPr>
                <w:lang w:eastAsia="en-US"/>
              </w:rPr>
              <w:t>на уровне среднего по муниципалитету – 1 балл;</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rPr>
                <w:u w:val="single"/>
                <w:lang w:eastAsia="en-US"/>
              </w:rPr>
            </w:pPr>
            <w:r w:rsidRPr="00135763">
              <w:rPr>
                <w:u w:val="single"/>
                <w:lang w:eastAsia="en-US"/>
              </w:rPr>
              <w:t>Количество обучающихся, занимающихся на «отлично»</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C3301A">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A35CA5">
            <w:pPr>
              <w:numPr>
                <w:ilvl w:val="0"/>
                <w:numId w:val="63"/>
              </w:numPr>
              <w:rPr>
                <w:lang w:eastAsia="en-US"/>
              </w:rPr>
            </w:pPr>
            <w:r w:rsidRPr="00135763">
              <w:rPr>
                <w:lang w:eastAsia="en-US"/>
              </w:rPr>
              <w:t>выше, чем среднее  по муниципалитету – 5 баллов;</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A35CA5" w:rsidRPr="00135763" w:rsidTr="00697555">
        <w:trPr>
          <w:trHeight w:val="444"/>
        </w:trPr>
        <w:tc>
          <w:tcPr>
            <w:tcW w:w="3092" w:type="dxa"/>
            <w:vMerge/>
            <w:tcBorders>
              <w:left w:val="single" w:sz="4" w:space="0" w:color="auto"/>
              <w:right w:val="single" w:sz="4" w:space="0" w:color="auto"/>
            </w:tcBorders>
            <w:tcMar>
              <w:top w:w="15" w:type="dxa"/>
              <w:left w:w="15" w:type="dxa"/>
              <w:bottom w:w="15" w:type="dxa"/>
              <w:right w:w="15" w:type="dxa"/>
            </w:tcMar>
            <w:hideMark/>
          </w:tcPr>
          <w:p w:rsidR="00A35CA5" w:rsidRPr="00135763" w:rsidRDefault="00A35CA5" w:rsidP="00F30856">
            <w:pPr>
              <w:pStyle w:val="a3"/>
              <w:ind w:left="190"/>
              <w:rPr>
                <w:lang w:eastAsia="en-US"/>
              </w:rPr>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A35CA5" w:rsidRPr="00135763" w:rsidRDefault="00A35CA5" w:rsidP="00A35CA5">
            <w:pPr>
              <w:pStyle w:val="a8"/>
              <w:numPr>
                <w:ilvl w:val="0"/>
                <w:numId w:val="63"/>
              </w:numPr>
            </w:pPr>
            <w:r w:rsidRPr="00135763">
              <w:rPr>
                <w:lang w:eastAsia="en-US"/>
              </w:rPr>
              <w:t>наличие обучающихся, занимающихся на «отлично» – 3 балла.</w:t>
            </w:r>
          </w:p>
        </w:tc>
        <w:tc>
          <w:tcPr>
            <w:tcW w:w="775" w:type="dxa"/>
            <w:tcBorders>
              <w:top w:val="single" w:sz="4" w:space="0" w:color="auto"/>
              <w:left w:val="single" w:sz="4" w:space="0" w:color="auto"/>
              <w:bottom w:val="single" w:sz="4" w:space="0" w:color="auto"/>
              <w:right w:val="single" w:sz="4" w:space="0" w:color="auto"/>
            </w:tcBorders>
          </w:tcPr>
          <w:p w:rsidR="00A35CA5" w:rsidRPr="00135763" w:rsidRDefault="00A35CA5" w:rsidP="00F30856">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A35CA5" w:rsidRPr="00135763" w:rsidRDefault="00A35CA5" w:rsidP="00F30856">
            <w:pPr>
              <w:pStyle w:val="a3"/>
              <w:jc w:val="center"/>
              <w:rPr>
                <w:lang w:eastAsia="en-US"/>
              </w:rPr>
            </w:pPr>
          </w:p>
        </w:tc>
      </w:tr>
      <w:tr w:rsidR="0083117B" w:rsidRPr="00135763" w:rsidTr="00697555">
        <w:trPr>
          <w:trHeight w:val="731"/>
        </w:trPr>
        <w:tc>
          <w:tcPr>
            <w:tcW w:w="3092" w:type="dxa"/>
            <w:vMerge/>
            <w:tcBorders>
              <w:left w:val="single" w:sz="4" w:space="0" w:color="auto"/>
              <w:right w:val="single" w:sz="4" w:space="0" w:color="auto"/>
            </w:tcBorders>
            <w:tcMar>
              <w:top w:w="15" w:type="dxa"/>
              <w:left w:w="15" w:type="dxa"/>
              <w:bottom w:w="15" w:type="dxa"/>
              <w:right w:w="15" w:type="dxa"/>
            </w:tcMar>
            <w:hideMark/>
          </w:tcPr>
          <w:p w:rsidR="0083117B" w:rsidRPr="00135763" w:rsidRDefault="0083117B"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83117B" w:rsidRPr="00135763" w:rsidRDefault="0083117B" w:rsidP="00B61166">
            <w:pPr>
              <w:ind w:left="126" w:right="240"/>
              <w:rPr>
                <w:u w:val="single"/>
                <w:lang w:eastAsia="en-US"/>
              </w:rPr>
            </w:pPr>
            <w:r w:rsidRPr="00135763">
              <w:rPr>
                <w:u w:val="single"/>
                <w:lang w:eastAsia="en-US"/>
              </w:rPr>
              <w:t>Результаты независимой оценки качества образования</w:t>
            </w: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30856">
            <w:pPr>
              <w:pStyle w:val="a3"/>
              <w:jc w:val="center"/>
              <w:rPr>
                <w:lang w:eastAsia="en-US"/>
              </w:rPr>
            </w:pPr>
          </w:p>
        </w:tc>
      </w:tr>
      <w:tr w:rsidR="0083117B" w:rsidRPr="00135763" w:rsidTr="00697555">
        <w:trPr>
          <w:trHeight w:val="731"/>
        </w:trPr>
        <w:tc>
          <w:tcPr>
            <w:tcW w:w="3092" w:type="dxa"/>
            <w:vMerge/>
            <w:tcBorders>
              <w:left w:val="single" w:sz="4" w:space="0" w:color="auto"/>
              <w:right w:val="single" w:sz="4" w:space="0" w:color="auto"/>
            </w:tcBorders>
            <w:tcMar>
              <w:top w:w="15" w:type="dxa"/>
              <w:left w:w="15" w:type="dxa"/>
              <w:bottom w:w="15" w:type="dxa"/>
              <w:right w:w="15" w:type="dxa"/>
            </w:tcMar>
            <w:hideMark/>
          </w:tcPr>
          <w:p w:rsidR="0083117B" w:rsidRPr="00135763" w:rsidRDefault="0083117B" w:rsidP="00F30856">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83117B" w:rsidRPr="00135763" w:rsidRDefault="00B61166" w:rsidP="00B61166">
            <w:pPr>
              <w:pStyle w:val="a8"/>
              <w:numPr>
                <w:ilvl w:val="0"/>
                <w:numId w:val="60"/>
              </w:numPr>
              <w:ind w:right="240"/>
              <w:rPr>
                <w:lang w:eastAsia="en-US"/>
              </w:rPr>
            </w:pPr>
            <w:r w:rsidRPr="00135763">
              <w:rPr>
                <w:lang w:eastAsia="en-US"/>
              </w:rPr>
              <w:t>результаты мониторингов выше, чем средние по региону – 5 баллов</w:t>
            </w: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30856">
            <w:pPr>
              <w:pStyle w:val="a3"/>
              <w:jc w:val="center"/>
              <w:rPr>
                <w:lang w:eastAsia="en-US"/>
              </w:rPr>
            </w:pPr>
          </w:p>
        </w:tc>
      </w:tr>
      <w:tr w:rsidR="0083117B" w:rsidRPr="00135763" w:rsidTr="00C3301A">
        <w:trPr>
          <w:trHeight w:val="731"/>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83117B" w:rsidRPr="00135763" w:rsidRDefault="0083117B" w:rsidP="00F30856">
            <w:pPr>
              <w:pStyle w:val="a3"/>
              <w:ind w:left="190"/>
              <w:rPr>
                <w:lang w:eastAsia="en-US"/>
              </w:rPr>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83117B" w:rsidRPr="00135763" w:rsidRDefault="00B61166" w:rsidP="00B61166">
            <w:pPr>
              <w:pStyle w:val="a8"/>
              <w:numPr>
                <w:ilvl w:val="0"/>
                <w:numId w:val="60"/>
              </w:numPr>
              <w:ind w:right="240"/>
              <w:rPr>
                <w:lang w:eastAsia="en-US"/>
              </w:rPr>
            </w:pPr>
            <w:r w:rsidRPr="00135763">
              <w:rPr>
                <w:lang w:eastAsia="en-US"/>
              </w:rPr>
              <w:t>результаты мониторингов выше, чем средние по району – 3 балла</w:t>
            </w: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r w:rsidRPr="00135763">
              <w:rPr>
                <w:lang w:eastAsia="en-US"/>
              </w:rPr>
              <w:t>3</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30856">
            <w:pPr>
              <w:pStyle w:val="a3"/>
              <w:jc w:val="center"/>
              <w:rPr>
                <w:lang w:eastAsia="en-US"/>
              </w:rPr>
            </w:pPr>
          </w:p>
        </w:tc>
      </w:tr>
      <w:tr w:rsidR="0083117B" w:rsidRPr="00135763" w:rsidTr="00697555">
        <w:trPr>
          <w:trHeight w:val="501"/>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83117B" w:rsidRPr="00135763" w:rsidRDefault="0083117B" w:rsidP="0029495C">
            <w:pPr>
              <w:pStyle w:val="a3"/>
              <w:ind w:left="190"/>
            </w:pPr>
            <w:r w:rsidRPr="00135763">
              <w:t>1.2.Результаты итоговой аттестации выпускников  9 классов (заполняется в 1 полугодии календарного года)</w:t>
            </w:r>
          </w:p>
        </w:tc>
        <w:tc>
          <w:tcPr>
            <w:tcW w:w="5760" w:type="dxa"/>
            <w:tcBorders>
              <w:top w:val="single" w:sz="4" w:space="0" w:color="auto"/>
              <w:left w:val="single" w:sz="4" w:space="0" w:color="auto"/>
              <w:right w:val="single" w:sz="4" w:space="0" w:color="auto"/>
            </w:tcBorders>
            <w:tcMar>
              <w:top w:w="15" w:type="dxa"/>
              <w:left w:w="15" w:type="dxa"/>
              <w:bottom w:w="15" w:type="dxa"/>
              <w:right w:w="15" w:type="dxa"/>
            </w:tcMar>
            <w:hideMark/>
          </w:tcPr>
          <w:p w:rsidR="0083117B" w:rsidRPr="00135763" w:rsidRDefault="0083117B" w:rsidP="008F0249">
            <w:pPr>
              <w:tabs>
                <w:tab w:val="left" w:pos="2460"/>
              </w:tabs>
              <w:jc w:val="both"/>
            </w:pPr>
            <w:r w:rsidRPr="00135763">
              <w:t>Успеваемость выпускников основного общего образования по результатам Г(И)А</w:t>
            </w:r>
          </w:p>
          <w:p w:rsidR="00A35CA5" w:rsidRPr="00135763" w:rsidRDefault="00A35CA5" w:rsidP="00F130CF">
            <w:pPr>
              <w:tabs>
                <w:tab w:val="left" w:pos="2460"/>
              </w:tabs>
              <w:jc w:val="both"/>
              <w:rPr>
                <w:u w:val="single"/>
              </w:rPr>
            </w:pP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130CF">
            <w:pPr>
              <w:pStyle w:val="a3"/>
              <w:jc w:val="center"/>
              <w:rPr>
                <w:lang w:eastAsia="en-US"/>
              </w:rPr>
            </w:pPr>
            <w:r w:rsidRPr="00135763">
              <w:rPr>
                <w:lang w:eastAsia="en-US"/>
              </w:rPr>
              <w:t>0-</w:t>
            </w:r>
            <w:r w:rsidR="00F130CF" w:rsidRPr="00135763">
              <w:rPr>
                <w:lang w:eastAsia="en-US"/>
              </w:rPr>
              <w:t>18</w:t>
            </w: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tabs>
                <w:tab w:val="left" w:pos="2460"/>
              </w:tabs>
              <w:jc w:val="both"/>
              <w:rPr>
                <w:u w:val="single"/>
              </w:rPr>
            </w:pPr>
            <w:r w:rsidRPr="00135763">
              <w:rPr>
                <w:u w:val="single"/>
              </w:rPr>
              <w:t>По математике:</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tabs>
                <w:tab w:val="left" w:pos="2460"/>
              </w:tabs>
              <w:ind w:left="217" w:hanging="142"/>
              <w:jc w:val="both"/>
            </w:pPr>
            <w:r w:rsidRPr="00135763">
              <w:t xml:space="preserve">наличие не справившихся с заданиями – -3 балла; </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tabs>
                <w:tab w:val="left" w:pos="2460"/>
              </w:tabs>
              <w:ind w:left="217" w:hanging="142"/>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F130CF">
            <w:pPr>
              <w:pStyle w:val="a8"/>
              <w:numPr>
                <w:ilvl w:val="0"/>
                <w:numId w:val="39"/>
              </w:numPr>
              <w:tabs>
                <w:tab w:val="left" w:pos="2460"/>
              </w:tabs>
              <w:ind w:left="217" w:hanging="142"/>
              <w:jc w:val="both"/>
              <w:rPr>
                <w:u w:val="single"/>
              </w:rPr>
            </w:pPr>
            <w:r w:rsidRPr="00135763">
              <w:t>средний балл выше, чем средний показатель по Тверской области – 4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4</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83117B" w:rsidRPr="00135763" w:rsidTr="00F130CF">
        <w:trPr>
          <w:trHeight w:val="312"/>
        </w:trPr>
        <w:tc>
          <w:tcPr>
            <w:tcW w:w="3092" w:type="dxa"/>
            <w:vMerge/>
            <w:tcBorders>
              <w:left w:val="single" w:sz="4" w:space="0" w:color="auto"/>
              <w:right w:val="single" w:sz="4" w:space="0" w:color="auto"/>
            </w:tcBorders>
            <w:tcMar>
              <w:top w:w="15" w:type="dxa"/>
              <w:left w:w="15" w:type="dxa"/>
              <w:bottom w:w="15" w:type="dxa"/>
              <w:right w:w="15" w:type="dxa"/>
            </w:tcMar>
            <w:hideMark/>
          </w:tcPr>
          <w:p w:rsidR="0083117B" w:rsidRPr="00135763" w:rsidRDefault="0083117B"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F130CF">
            <w:pPr>
              <w:tabs>
                <w:tab w:val="left" w:pos="2460"/>
              </w:tabs>
              <w:jc w:val="both"/>
              <w:rPr>
                <w:u w:val="single"/>
              </w:rPr>
            </w:pPr>
            <w:r w:rsidRPr="00135763">
              <w:rPr>
                <w:u w:val="single"/>
              </w:rPr>
              <w:t>По русскому языку:</w:t>
            </w:r>
          </w:p>
          <w:p w:rsidR="0083117B" w:rsidRPr="00135763" w:rsidRDefault="0083117B" w:rsidP="008F0249">
            <w:pPr>
              <w:tabs>
                <w:tab w:val="left" w:pos="2460"/>
              </w:tabs>
              <w:jc w:val="both"/>
            </w:pP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83117B"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jc w:val="both"/>
            </w:pPr>
            <w:r w:rsidRPr="00135763">
              <w:t>наличие не справившихся с заданиями – -3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F130CF">
            <w:pPr>
              <w:pStyle w:val="a8"/>
              <w:numPr>
                <w:ilvl w:val="0"/>
                <w:numId w:val="39"/>
              </w:numPr>
              <w:jc w:val="both"/>
            </w:pPr>
            <w:r w:rsidRPr="00135763">
              <w:t>средний балл выше, чем средний показатель по Тверской области – 4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4</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tabs>
                <w:tab w:val="left" w:pos="2460"/>
              </w:tabs>
              <w:jc w:val="both"/>
              <w:rPr>
                <w:u w:val="single"/>
              </w:rPr>
            </w:pPr>
            <w:r w:rsidRPr="00135763">
              <w:rPr>
                <w:u w:val="single"/>
              </w:rPr>
              <w:t>Предметов по выбору:</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tabs>
                <w:tab w:val="left" w:pos="2460"/>
              </w:tabs>
              <w:ind w:left="217" w:hanging="142"/>
              <w:jc w:val="both"/>
            </w:pPr>
            <w:r w:rsidRPr="00135763">
              <w:t xml:space="preserve">наличие не справившихся с заданиями – -3 балла; </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831021">
            <w:pPr>
              <w:pStyle w:val="a8"/>
              <w:numPr>
                <w:ilvl w:val="0"/>
                <w:numId w:val="39"/>
              </w:numPr>
              <w:tabs>
                <w:tab w:val="left" w:pos="2460"/>
              </w:tabs>
              <w:ind w:left="217" w:hanging="142"/>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F130CF" w:rsidRPr="00135763" w:rsidTr="00697555">
        <w:trPr>
          <w:trHeight w:val="496"/>
        </w:trPr>
        <w:tc>
          <w:tcPr>
            <w:tcW w:w="3092" w:type="dxa"/>
            <w:vMerge/>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29495C">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F130CF" w:rsidRPr="00135763" w:rsidRDefault="00F130CF" w:rsidP="00F130CF">
            <w:pPr>
              <w:pStyle w:val="a8"/>
              <w:numPr>
                <w:ilvl w:val="0"/>
                <w:numId w:val="39"/>
              </w:numPr>
              <w:tabs>
                <w:tab w:val="left" w:pos="2460"/>
              </w:tabs>
              <w:ind w:left="217" w:hanging="142"/>
              <w:jc w:val="both"/>
              <w:rPr>
                <w:u w:val="single"/>
              </w:rPr>
            </w:pPr>
            <w:r w:rsidRPr="00135763">
              <w:t>средний балл выше, чем средний показатель по Тверской области – 4 балла;</w:t>
            </w:r>
          </w:p>
        </w:tc>
        <w:tc>
          <w:tcPr>
            <w:tcW w:w="775" w:type="dxa"/>
            <w:tcBorders>
              <w:top w:val="single" w:sz="4" w:space="0" w:color="auto"/>
              <w:left w:val="single" w:sz="4" w:space="0" w:color="auto"/>
              <w:bottom w:val="single" w:sz="4" w:space="0" w:color="auto"/>
              <w:right w:val="single" w:sz="4" w:space="0" w:color="auto"/>
            </w:tcBorders>
          </w:tcPr>
          <w:p w:rsidR="00F130CF" w:rsidRPr="00135763" w:rsidRDefault="00F130CF" w:rsidP="00F30856">
            <w:pPr>
              <w:pStyle w:val="a3"/>
              <w:jc w:val="center"/>
              <w:rPr>
                <w:lang w:eastAsia="en-US"/>
              </w:rPr>
            </w:pPr>
            <w:r w:rsidRPr="00135763">
              <w:rPr>
                <w:lang w:eastAsia="en-US"/>
              </w:rPr>
              <w:t>4</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F130CF" w:rsidRPr="00135763" w:rsidRDefault="00F130CF" w:rsidP="00F30856">
            <w:pPr>
              <w:pStyle w:val="a3"/>
              <w:jc w:val="center"/>
              <w:rPr>
                <w:lang w:eastAsia="en-US"/>
              </w:rPr>
            </w:pPr>
          </w:p>
        </w:tc>
      </w:tr>
      <w:tr w:rsidR="0083117B" w:rsidRPr="00135763" w:rsidTr="00697555">
        <w:trPr>
          <w:trHeight w:val="496"/>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83117B" w:rsidRPr="00135763" w:rsidRDefault="0083117B" w:rsidP="0029495C">
            <w:pPr>
              <w:pStyle w:val="a3"/>
              <w:ind w:left="190"/>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83117B" w:rsidRPr="00135763" w:rsidRDefault="00A35CA5" w:rsidP="00F130CF">
            <w:pPr>
              <w:pStyle w:val="a8"/>
              <w:tabs>
                <w:tab w:val="left" w:pos="2460"/>
              </w:tabs>
              <w:ind w:left="217"/>
              <w:jc w:val="both"/>
            </w:pPr>
            <w:r w:rsidRPr="00135763">
              <w:rPr>
                <w:u w:val="single"/>
              </w:rPr>
              <w:t xml:space="preserve">Наличие выпускников, получивших аттестат с отличием - </w:t>
            </w:r>
            <w:r w:rsidRPr="00135763">
              <w:t>по 1 баллу за каждого.</w:t>
            </w:r>
          </w:p>
        </w:tc>
        <w:tc>
          <w:tcPr>
            <w:tcW w:w="775" w:type="dxa"/>
            <w:tcBorders>
              <w:top w:val="single" w:sz="4" w:space="0" w:color="auto"/>
              <w:left w:val="single" w:sz="4" w:space="0" w:color="auto"/>
              <w:bottom w:val="single" w:sz="4" w:space="0" w:color="auto"/>
              <w:right w:val="single" w:sz="4" w:space="0" w:color="auto"/>
            </w:tcBorders>
          </w:tcPr>
          <w:p w:rsidR="0083117B" w:rsidRPr="00135763" w:rsidRDefault="00697555" w:rsidP="00F30856">
            <w:pPr>
              <w:pStyle w:val="a3"/>
              <w:jc w:val="center"/>
              <w:rPr>
                <w:lang w:eastAsia="en-US"/>
              </w:rPr>
            </w:pPr>
            <w:r w:rsidRPr="00135763">
              <w:rPr>
                <w:lang w:eastAsia="en-US"/>
              </w:rPr>
              <w:t>1</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117B" w:rsidRPr="00135763" w:rsidRDefault="0083117B" w:rsidP="00F30856">
            <w:pPr>
              <w:pStyle w:val="a3"/>
              <w:jc w:val="center"/>
              <w:rPr>
                <w:lang w:eastAsia="en-US"/>
              </w:rPr>
            </w:pPr>
          </w:p>
        </w:tc>
      </w:tr>
      <w:tr w:rsidR="00697555" w:rsidRPr="00135763" w:rsidTr="00697555">
        <w:trPr>
          <w:trHeight w:val="512"/>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r w:rsidRPr="00135763">
              <w:t>1.3.Результаты итоговой аттестации выпускников  11  классов (заполняется в 1 полугодии календарного года)</w:t>
            </w:r>
          </w:p>
        </w:tc>
        <w:tc>
          <w:tcPr>
            <w:tcW w:w="5760" w:type="dxa"/>
            <w:tcBorders>
              <w:top w:val="single" w:sz="4" w:space="0" w:color="auto"/>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tabs>
                <w:tab w:val="left" w:pos="2460"/>
              </w:tabs>
              <w:jc w:val="both"/>
            </w:pPr>
            <w:r w:rsidRPr="00135763">
              <w:t>Успеваемость выпускников среднего общего образования по результатам ЕГЭ</w:t>
            </w:r>
          </w:p>
          <w:p w:rsidR="00697555" w:rsidRPr="00135763" w:rsidRDefault="00697555" w:rsidP="00697555">
            <w:pPr>
              <w:tabs>
                <w:tab w:val="left" w:pos="2460"/>
              </w:tabs>
              <w:jc w:val="both"/>
              <w:rPr>
                <w:u w:val="single"/>
              </w:rPr>
            </w:pP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F130CF">
            <w:pPr>
              <w:pStyle w:val="a3"/>
              <w:jc w:val="center"/>
              <w:rPr>
                <w:lang w:eastAsia="en-US"/>
              </w:rPr>
            </w:pPr>
            <w:r w:rsidRPr="00135763">
              <w:rPr>
                <w:lang w:eastAsia="en-US"/>
              </w:rPr>
              <w:t>0-</w:t>
            </w:r>
            <w:r w:rsidR="00F130CF" w:rsidRPr="00135763">
              <w:rPr>
                <w:lang w:eastAsia="en-US"/>
              </w:rPr>
              <w:t>31</w:t>
            </w: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tabs>
                <w:tab w:val="left" w:pos="2460"/>
              </w:tabs>
              <w:jc w:val="both"/>
              <w:rPr>
                <w:u w:val="single"/>
              </w:rPr>
            </w:pPr>
            <w:r w:rsidRPr="00135763">
              <w:rPr>
                <w:u w:val="single"/>
              </w:rPr>
              <w:t>По математике:</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tabs>
                <w:tab w:val="left" w:pos="2460"/>
              </w:tabs>
              <w:ind w:left="217" w:hanging="142"/>
              <w:jc w:val="both"/>
            </w:pPr>
            <w:r w:rsidRPr="00135763">
              <w:t xml:space="preserve">наличие не справившихся с заданиями – -3 балла; </w:t>
            </w:r>
          </w:p>
          <w:p w:rsidR="00697555" w:rsidRPr="00135763" w:rsidRDefault="00697555" w:rsidP="00697555">
            <w:pPr>
              <w:pStyle w:val="a8"/>
              <w:numPr>
                <w:ilvl w:val="0"/>
                <w:numId w:val="39"/>
              </w:numPr>
              <w:jc w:val="both"/>
            </w:pP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F130CF">
            <w:pPr>
              <w:pStyle w:val="a8"/>
              <w:numPr>
                <w:ilvl w:val="0"/>
                <w:numId w:val="39"/>
              </w:numPr>
              <w:jc w:val="both"/>
            </w:pPr>
            <w:r w:rsidRPr="00135763">
              <w:t xml:space="preserve">средний балл выше, чем средний показатель по Тверской области – </w:t>
            </w:r>
            <w:r w:rsidR="00F130CF" w:rsidRPr="00135763">
              <w:t>5</w:t>
            </w:r>
            <w:r w:rsidRPr="00135763">
              <w:t xml:space="preserve"> балл</w:t>
            </w:r>
            <w:r w:rsidR="00F130CF" w:rsidRPr="00135763">
              <w:t>ов</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F130CF" w:rsidP="00D92E45">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tabs>
                <w:tab w:val="left" w:pos="2460"/>
              </w:tabs>
              <w:jc w:val="both"/>
              <w:rPr>
                <w:u w:val="single"/>
              </w:rPr>
            </w:pPr>
            <w:r w:rsidRPr="00135763">
              <w:rPr>
                <w:u w:val="single"/>
              </w:rPr>
              <w:t>По русскому языку:</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tabs>
                <w:tab w:val="left" w:pos="2460"/>
              </w:tabs>
              <w:ind w:left="217" w:hanging="142"/>
              <w:jc w:val="both"/>
            </w:pPr>
            <w:r w:rsidRPr="00135763">
              <w:t xml:space="preserve">наличие не справившихся с заданиями – -3 балла; </w:t>
            </w:r>
          </w:p>
          <w:p w:rsidR="00697555" w:rsidRPr="00135763" w:rsidRDefault="00697555" w:rsidP="00697555">
            <w:pPr>
              <w:pStyle w:val="a8"/>
              <w:numPr>
                <w:ilvl w:val="0"/>
                <w:numId w:val="39"/>
              </w:numPr>
              <w:jc w:val="both"/>
            </w:pP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F130CF">
            <w:pPr>
              <w:pStyle w:val="a8"/>
              <w:numPr>
                <w:ilvl w:val="0"/>
                <w:numId w:val="39"/>
              </w:numPr>
              <w:jc w:val="both"/>
            </w:pPr>
            <w:r w:rsidRPr="00135763">
              <w:t xml:space="preserve">средний балл выше, чем средний показатель по Тверской области – </w:t>
            </w:r>
            <w:r w:rsidR="00F130CF" w:rsidRPr="00135763">
              <w:t>4</w:t>
            </w:r>
            <w:r w:rsidRPr="00135763">
              <w:t xml:space="preserve"> балл</w:t>
            </w:r>
            <w:r w:rsidR="00F130CF" w:rsidRPr="00135763">
              <w:t>ов</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F130CF" w:rsidP="00D92E45">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tabs>
                <w:tab w:val="left" w:pos="2460"/>
              </w:tabs>
              <w:jc w:val="both"/>
              <w:rPr>
                <w:u w:val="single"/>
              </w:rPr>
            </w:pPr>
            <w:r w:rsidRPr="00135763">
              <w:rPr>
                <w:u w:val="single"/>
              </w:rPr>
              <w:t>Предметов по выбору:</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tabs>
                <w:tab w:val="left" w:pos="2460"/>
              </w:tabs>
              <w:ind w:left="217" w:hanging="142"/>
              <w:jc w:val="both"/>
            </w:pPr>
            <w:r w:rsidRPr="00135763">
              <w:t>наличие не справившихся с заданиями – -3 балла;</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pStyle w:val="a8"/>
              <w:numPr>
                <w:ilvl w:val="0"/>
                <w:numId w:val="39"/>
              </w:numPr>
              <w:jc w:val="both"/>
            </w:pPr>
            <w:r w:rsidRPr="00135763">
              <w:t>средний балл выше, чем средний показатель по муниципалитету – 2 балла</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F130CF">
            <w:pPr>
              <w:pStyle w:val="a8"/>
              <w:numPr>
                <w:ilvl w:val="0"/>
                <w:numId w:val="39"/>
              </w:numPr>
              <w:jc w:val="both"/>
            </w:pPr>
            <w:r w:rsidRPr="00135763">
              <w:t xml:space="preserve">средний балл выше, чем средний показатель по Тверской области – </w:t>
            </w:r>
            <w:r w:rsidR="00F130CF" w:rsidRPr="00135763">
              <w:t>4</w:t>
            </w:r>
            <w:r w:rsidRPr="00135763">
              <w:t xml:space="preserve"> балл</w:t>
            </w:r>
            <w:r w:rsidR="00F130CF" w:rsidRPr="00135763">
              <w:t>ов</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F130CF" w:rsidP="00D92E45">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right w:val="single" w:sz="4" w:space="0" w:color="auto"/>
            </w:tcBorders>
            <w:tcMar>
              <w:top w:w="15" w:type="dxa"/>
              <w:left w:w="15" w:type="dxa"/>
              <w:bottom w:w="15" w:type="dxa"/>
              <w:right w:w="15" w:type="dxa"/>
            </w:tcMar>
            <w:hideMark/>
          </w:tcPr>
          <w:p w:rsidR="00697555" w:rsidRPr="00135763" w:rsidRDefault="00697555" w:rsidP="00697555">
            <w:pPr>
              <w:tabs>
                <w:tab w:val="left" w:pos="2460"/>
              </w:tabs>
              <w:ind w:left="75"/>
            </w:pPr>
            <w:r w:rsidRPr="00135763">
              <w:rPr>
                <w:u w:val="single"/>
              </w:rPr>
              <w:t xml:space="preserve">Наличие выпускников набравших 100 баллов – </w:t>
            </w:r>
            <w:r w:rsidRPr="00135763">
              <w:t>10 баллов;</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504"/>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697555" w:rsidRPr="00135763" w:rsidRDefault="00697555" w:rsidP="008F0249">
            <w:pPr>
              <w:pStyle w:val="a3"/>
              <w:ind w:left="190"/>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697555" w:rsidRPr="00135763" w:rsidRDefault="00697555" w:rsidP="008F0249">
            <w:pPr>
              <w:tabs>
                <w:tab w:val="left" w:pos="2460"/>
              </w:tabs>
              <w:jc w:val="both"/>
            </w:pPr>
            <w:r w:rsidRPr="00135763">
              <w:rPr>
                <w:u w:val="single"/>
              </w:rPr>
              <w:t xml:space="preserve">Наличие выпускников, получивших аттестат с отличием - </w:t>
            </w:r>
            <w:r w:rsidRPr="00135763">
              <w:t>по 1 баллу за каждого.</w:t>
            </w:r>
          </w:p>
        </w:tc>
        <w:tc>
          <w:tcPr>
            <w:tcW w:w="775" w:type="dxa"/>
            <w:tcBorders>
              <w:top w:val="single" w:sz="4" w:space="0" w:color="auto"/>
              <w:left w:val="single" w:sz="4" w:space="0" w:color="auto"/>
              <w:bottom w:val="single" w:sz="4" w:space="0" w:color="auto"/>
              <w:right w:val="single" w:sz="4" w:space="0" w:color="auto"/>
            </w:tcBorders>
          </w:tcPr>
          <w:p w:rsidR="00697555" w:rsidRPr="00135763" w:rsidRDefault="00697555" w:rsidP="00D92E45">
            <w:pPr>
              <w:pStyle w:val="a3"/>
              <w:jc w:val="center"/>
              <w:rPr>
                <w:lang w:eastAsia="en-US"/>
              </w:rPr>
            </w:pPr>
            <w:r w:rsidRPr="00135763">
              <w:rPr>
                <w:lang w:eastAsia="en-US"/>
              </w:rPr>
              <w:t>1</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555" w:rsidRPr="00135763" w:rsidRDefault="00697555" w:rsidP="00D92E45">
            <w:pPr>
              <w:pStyle w:val="a3"/>
              <w:jc w:val="center"/>
              <w:rPr>
                <w:lang w:eastAsia="en-US"/>
              </w:rPr>
            </w:pPr>
          </w:p>
        </w:tc>
      </w:tr>
      <w:tr w:rsidR="00697555" w:rsidRPr="00135763" w:rsidTr="00697555">
        <w:trPr>
          <w:trHeight w:val="452"/>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B149B2">
            <w:pPr>
              <w:pStyle w:val="a3"/>
              <w:ind w:left="190"/>
            </w:pPr>
            <w:r w:rsidRPr="00135763">
              <w:t>1.4. Реализация профильного обучения</w:t>
            </w:r>
            <w:r w:rsidR="00B149B2" w:rsidRPr="00135763">
              <w:t>,</w:t>
            </w:r>
            <w:r w:rsidRPr="00135763">
              <w:t xml:space="preserve"> предпрофильной подготовки</w:t>
            </w:r>
            <w:r w:rsidR="00B149B2" w:rsidRPr="00135763">
              <w:t xml:space="preserve"> и </w:t>
            </w:r>
            <w:r w:rsidR="00B149B2" w:rsidRPr="00135763">
              <w:lastRenderedPageBreak/>
              <w:t>профессионального обучения</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38"/>
              </w:numPr>
              <w:ind w:left="636" w:right="240"/>
            </w:pPr>
            <w:r w:rsidRPr="00135763">
              <w:lastRenderedPageBreak/>
              <w:t>доля учащихся на уровне среднего общего образования, охваченных профильным обучением (предметами на профильном уровне)</w:t>
            </w:r>
          </w:p>
        </w:tc>
        <w:tc>
          <w:tcPr>
            <w:tcW w:w="775" w:type="dxa"/>
            <w:tcBorders>
              <w:top w:val="single" w:sz="4" w:space="0" w:color="auto"/>
              <w:left w:val="single" w:sz="4" w:space="0" w:color="auto"/>
              <w:right w:val="single" w:sz="4" w:space="0" w:color="auto"/>
            </w:tcBorders>
          </w:tcPr>
          <w:p w:rsidR="00697555" w:rsidRPr="00135763" w:rsidRDefault="00697555" w:rsidP="008F0249">
            <w:pPr>
              <w:pStyle w:val="a3"/>
              <w:jc w:val="center"/>
              <w:rPr>
                <w:lang w:eastAsia="en-US"/>
              </w:rPr>
            </w:pP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F130CF">
            <w:pPr>
              <w:pStyle w:val="a3"/>
              <w:jc w:val="center"/>
              <w:rPr>
                <w:lang w:eastAsia="en-US"/>
              </w:rPr>
            </w:pPr>
            <w:r w:rsidRPr="00135763">
              <w:rPr>
                <w:lang w:eastAsia="en-US"/>
              </w:rPr>
              <w:t>0-</w:t>
            </w:r>
            <w:r w:rsidR="00F130CF" w:rsidRPr="00135763">
              <w:rPr>
                <w:lang w:eastAsia="en-US"/>
              </w:rPr>
              <w:t>2</w:t>
            </w:r>
            <w:r w:rsidRPr="00135763">
              <w:rPr>
                <w:lang w:eastAsia="en-US"/>
              </w:rPr>
              <w:t>3</w:t>
            </w:r>
          </w:p>
        </w:tc>
      </w:tr>
      <w:tr w:rsidR="00697555" w:rsidRPr="00135763" w:rsidTr="00697555">
        <w:trPr>
          <w:trHeight w:val="47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44"/>
              </w:numPr>
              <w:tabs>
                <w:tab w:val="clear" w:pos="720"/>
                <w:tab w:val="num" w:pos="1492"/>
              </w:tabs>
              <w:spacing w:after="100" w:afterAutospacing="1"/>
              <w:ind w:left="1351" w:right="240" w:hanging="362"/>
            </w:pPr>
            <w:r w:rsidRPr="00135763">
              <w:t>100% - 10 баллов</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44"/>
              </w:numPr>
              <w:tabs>
                <w:tab w:val="clear" w:pos="720"/>
                <w:tab w:val="num" w:pos="1492"/>
              </w:tabs>
              <w:spacing w:before="100" w:beforeAutospacing="1" w:after="100" w:afterAutospacing="1"/>
              <w:ind w:left="1351" w:right="240" w:hanging="362"/>
            </w:pPr>
            <w:r w:rsidRPr="00135763">
              <w:t>99%-70% - 7 баллов</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7</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44"/>
              </w:numPr>
              <w:tabs>
                <w:tab w:val="clear" w:pos="720"/>
                <w:tab w:val="num" w:pos="1492"/>
              </w:tabs>
              <w:spacing w:before="100" w:beforeAutospacing="1" w:after="100" w:afterAutospacing="1"/>
              <w:ind w:left="1351" w:right="240" w:hanging="362"/>
            </w:pPr>
            <w:r w:rsidRPr="00135763">
              <w:t>69%-30% - 4 балла</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4</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F130CF">
        <w:trPr>
          <w:trHeight w:val="311"/>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44"/>
              </w:numPr>
              <w:tabs>
                <w:tab w:val="clear" w:pos="720"/>
                <w:tab w:val="num" w:pos="1492"/>
              </w:tabs>
              <w:spacing w:before="100" w:beforeAutospacing="1" w:after="100" w:afterAutospacing="1"/>
              <w:ind w:left="1351" w:right="240" w:hanging="362"/>
            </w:pPr>
            <w:r w:rsidRPr="00135763">
              <w:t>Ниже 30% - 0 баллов</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numPr>
                <w:ilvl w:val="0"/>
                <w:numId w:val="38"/>
              </w:numPr>
              <w:spacing w:before="100" w:beforeAutospacing="1"/>
              <w:ind w:left="636"/>
            </w:pPr>
            <w:r w:rsidRPr="00135763">
              <w:t>доля учащихся 5-9 классов, охваченных предпрофильной подготовкой:</w:t>
            </w:r>
          </w:p>
        </w:tc>
        <w:tc>
          <w:tcPr>
            <w:tcW w:w="775" w:type="dxa"/>
            <w:tcBorders>
              <w:left w:val="single" w:sz="4" w:space="0" w:color="auto"/>
              <w:right w:val="single" w:sz="4" w:space="0" w:color="auto"/>
            </w:tcBorders>
          </w:tcPr>
          <w:p w:rsidR="00697555" w:rsidRPr="00135763" w:rsidRDefault="00697555" w:rsidP="008F0249">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pStyle w:val="a8"/>
              <w:numPr>
                <w:ilvl w:val="0"/>
                <w:numId w:val="45"/>
              </w:numPr>
            </w:pPr>
            <w:r w:rsidRPr="00135763">
              <w:t>только 9 классы – 1 балл</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697555">
            <w:pPr>
              <w:pStyle w:val="a8"/>
            </w:pPr>
            <w:r w:rsidRPr="00135763">
              <w:t>- 9 и другие классы – 3 балла</w:t>
            </w:r>
          </w:p>
        </w:tc>
        <w:tc>
          <w:tcPr>
            <w:tcW w:w="775" w:type="dxa"/>
            <w:tcBorders>
              <w:left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697555" w:rsidRPr="00135763" w:rsidTr="00697555">
        <w:trPr>
          <w:trHeight w:val="450"/>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697555" w:rsidP="008F0249">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697555" w:rsidRPr="00135763" w:rsidRDefault="00B149B2" w:rsidP="00B149B2">
            <w:pPr>
              <w:pStyle w:val="a8"/>
              <w:numPr>
                <w:ilvl w:val="0"/>
                <w:numId w:val="39"/>
              </w:numPr>
              <w:ind w:right="240"/>
            </w:pPr>
            <w:r w:rsidRPr="00135763">
              <w:t>реализация профессионального обучения – 10 баллов</w:t>
            </w:r>
          </w:p>
        </w:tc>
        <w:tc>
          <w:tcPr>
            <w:tcW w:w="775" w:type="dxa"/>
            <w:tcBorders>
              <w:left w:val="single" w:sz="4" w:space="0" w:color="auto"/>
              <w:bottom w:val="single" w:sz="4" w:space="0" w:color="auto"/>
              <w:right w:val="single" w:sz="4" w:space="0" w:color="auto"/>
            </w:tcBorders>
          </w:tcPr>
          <w:p w:rsidR="00697555" w:rsidRPr="00135763" w:rsidRDefault="00B149B2" w:rsidP="008F0249">
            <w:pPr>
              <w:pStyle w:val="a3"/>
              <w:jc w:val="center"/>
              <w:rPr>
                <w:lang w:eastAsia="en-US"/>
              </w:rPr>
            </w:pPr>
            <w:r w:rsidRPr="00135763">
              <w:rPr>
                <w:lang w:eastAsia="en-US"/>
              </w:rPr>
              <w:t>10</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697555" w:rsidRPr="00135763" w:rsidRDefault="00697555" w:rsidP="008F0249">
            <w:pPr>
              <w:pStyle w:val="a3"/>
              <w:jc w:val="center"/>
              <w:rPr>
                <w:lang w:eastAsia="en-US"/>
              </w:rPr>
            </w:pPr>
          </w:p>
        </w:tc>
      </w:tr>
      <w:tr w:rsidR="00B149B2" w:rsidRPr="00135763" w:rsidTr="00A35CA5">
        <w:trPr>
          <w:trHeight w:val="1541"/>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pPr>
            <w:r w:rsidRPr="00135763">
              <w:t>1.5. Создание условий для реализации учащимися индивидуальных учебных планов для детей с ОВЗ</w:t>
            </w:r>
          </w:p>
        </w:tc>
        <w:tc>
          <w:tcPr>
            <w:tcW w:w="5760"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7628F0">
            <w:pPr>
              <w:numPr>
                <w:ilvl w:val="0"/>
                <w:numId w:val="38"/>
              </w:numPr>
              <w:spacing w:before="100" w:beforeAutospacing="1" w:after="100" w:afterAutospacing="1"/>
              <w:ind w:left="636" w:right="240"/>
            </w:pPr>
            <w:r w:rsidRPr="00135763">
              <w:t>реализации учащимися индивидуальных учебных планов при организации индивидуального обучения на дому – по 0,5 балла за каждого;</w:t>
            </w:r>
          </w:p>
          <w:p w:rsidR="00B149B2" w:rsidRPr="00135763" w:rsidRDefault="00B149B2" w:rsidP="007628F0">
            <w:pPr>
              <w:numPr>
                <w:ilvl w:val="0"/>
                <w:numId w:val="38"/>
              </w:numPr>
              <w:spacing w:before="100" w:beforeAutospacing="1"/>
              <w:ind w:left="636" w:right="240"/>
            </w:pPr>
            <w:r w:rsidRPr="00135763">
              <w:t>реализации учащимися индивидуальных учебных планов (ИУП) при организации инклюзивного образования (ребенок с ОВЗ обучается в общем классе) – по 2 балла за каждого.</w:t>
            </w:r>
          </w:p>
          <w:p w:rsidR="00B149B2" w:rsidRPr="00135763" w:rsidRDefault="00B149B2" w:rsidP="00F30856">
            <w:pPr>
              <w:ind w:left="276" w:right="240"/>
            </w:pPr>
            <w:r w:rsidRPr="00135763">
              <w:t>*</w:t>
            </w:r>
            <w:r w:rsidRPr="00135763">
              <w:rPr>
                <w:i/>
              </w:rPr>
              <w:t>представить ИУП на таких учащихся</w:t>
            </w:r>
          </w:p>
        </w:tc>
        <w:tc>
          <w:tcPr>
            <w:tcW w:w="775" w:type="dxa"/>
            <w:tcBorders>
              <w:top w:val="single" w:sz="4" w:space="0" w:color="auto"/>
              <w:left w:val="single" w:sz="4" w:space="0" w:color="auto"/>
              <w:bottom w:val="single" w:sz="4" w:space="0" w:color="auto"/>
              <w:right w:val="single" w:sz="4" w:space="0" w:color="auto"/>
            </w:tcBorders>
          </w:tcPr>
          <w:p w:rsidR="00B149B2" w:rsidRPr="00135763" w:rsidRDefault="00B149B2" w:rsidP="002C0E76">
            <w:pPr>
              <w:pStyle w:val="a3"/>
              <w:jc w:val="center"/>
              <w:rPr>
                <w:lang w:eastAsia="en-US"/>
              </w:rPr>
            </w:pPr>
            <w:r w:rsidRPr="00135763">
              <w:rPr>
                <w:lang w:eastAsia="en-US"/>
              </w:rPr>
              <w:t>0,5</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2C0E76">
            <w:pPr>
              <w:pStyle w:val="a3"/>
              <w:jc w:val="center"/>
              <w:rPr>
                <w:lang w:eastAsia="en-US"/>
              </w:rPr>
            </w:pPr>
            <w:r w:rsidRPr="00135763">
              <w:rPr>
                <w:lang w:eastAsia="en-US"/>
              </w:rPr>
              <w:t>0-16</w:t>
            </w:r>
          </w:p>
        </w:tc>
      </w:tr>
      <w:tr w:rsidR="00B149B2" w:rsidRPr="00135763" w:rsidTr="00A35CA5">
        <w:trPr>
          <w:trHeight w:val="1540"/>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pPr>
          </w:p>
        </w:tc>
        <w:tc>
          <w:tcPr>
            <w:tcW w:w="5760"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7628F0">
            <w:pPr>
              <w:numPr>
                <w:ilvl w:val="0"/>
                <w:numId w:val="38"/>
              </w:numPr>
              <w:spacing w:before="100" w:beforeAutospacing="1" w:after="100" w:afterAutospacing="1"/>
              <w:ind w:left="636" w:right="240"/>
            </w:pPr>
          </w:p>
        </w:tc>
        <w:tc>
          <w:tcPr>
            <w:tcW w:w="775" w:type="dxa"/>
            <w:tcBorders>
              <w:top w:val="single" w:sz="4" w:space="0" w:color="auto"/>
              <w:left w:val="single" w:sz="4" w:space="0" w:color="auto"/>
              <w:bottom w:val="single" w:sz="4" w:space="0" w:color="auto"/>
              <w:right w:val="single" w:sz="4" w:space="0" w:color="auto"/>
            </w:tcBorders>
          </w:tcPr>
          <w:p w:rsidR="00B149B2" w:rsidRPr="00135763" w:rsidRDefault="00B149B2" w:rsidP="002C0E76">
            <w:pPr>
              <w:pStyle w:val="a3"/>
              <w:jc w:val="center"/>
              <w:rPr>
                <w:lang w:eastAsia="en-US"/>
              </w:rPr>
            </w:pPr>
            <w:r w:rsidRPr="00135763">
              <w:rPr>
                <w:lang w:eastAsia="en-US"/>
              </w:rPr>
              <w:t>2</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2C0E76">
            <w:pPr>
              <w:pStyle w:val="a3"/>
              <w:jc w:val="center"/>
              <w:rPr>
                <w:lang w:eastAsia="en-US"/>
              </w:rPr>
            </w:pPr>
          </w:p>
        </w:tc>
      </w:tr>
      <w:tr w:rsidR="00B149B2" w:rsidRPr="00135763" w:rsidTr="00A35CA5">
        <w:trPr>
          <w:trHeight w:val="421"/>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r w:rsidRPr="00135763">
              <w:rPr>
                <w:lang w:eastAsia="en-US"/>
              </w:rPr>
              <w:t>1.6.Развитие дополнительного образования</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970063">
            <w:pPr>
              <w:numPr>
                <w:ilvl w:val="0"/>
                <w:numId w:val="11"/>
              </w:numPr>
              <w:tabs>
                <w:tab w:val="num" w:pos="268"/>
              </w:tabs>
              <w:ind w:left="126" w:right="240" w:firstLine="0"/>
              <w:rPr>
                <w:lang w:eastAsia="en-US"/>
              </w:rPr>
            </w:pPr>
            <w:r w:rsidRPr="00135763">
              <w:t>охват учащихся дополнительным образованием, организованным на базе школы (</w:t>
            </w:r>
            <w:r w:rsidRPr="00135763">
              <w:rPr>
                <w:u w:val="single"/>
              </w:rPr>
              <w:t>за счет средств школы</w:t>
            </w:r>
            <w:r w:rsidRPr="00135763">
              <w:t>) не менее 50% - 3 балла</w:t>
            </w:r>
          </w:p>
          <w:p w:rsidR="00B149B2" w:rsidRPr="00135763" w:rsidRDefault="00B149B2" w:rsidP="00B149B2">
            <w:pPr>
              <w:ind w:left="126" w:right="240"/>
              <w:rPr>
                <w:lang w:eastAsia="en-US"/>
              </w:rPr>
            </w:pPr>
          </w:p>
        </w:tc>
        <w:tc>
          <w:tcPr>
            <w:tcW w:w="775" w:type="dxa"/>
            <w:tcBorders>
              <w:top w:val="single" w:sz="4" w:space="0" w:color="auto"/>
              <w:left w:val="single" w:sz="4" w:space="0" w:color="auto"/>
              <w:right w:val="single" w:sz="4" w:space="0" w:color="auto"/>
            </w:tcBorders>
          </w:tcPr>
          <w:p w:rsidR="00B149B2" w:rsidRPr="00135763" w:rsidRDefault="00B149B2" w:rsidP="00B149B2">
            <w:pPr>
              <w:pStyle w:val="a3"/>
              <w:jc w:val="center"/>
              <w:rPr>
                <w:lang w:eastAsia="en-US"/>
              </w:rPr>
            </w:pPr>
            <w:r w:rsidRPr="00135763">
              <w:rPr>
                <w:lang w:eastAsia="en-US"/>
              </w:rPr>
              <w:t>3</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r w:rsidRPr="00135763">
              <w:rPr>
                <w:lang w:eastAsia="en-US"/>
              </w:rPr>
              <w:t>0-28</w:t>
            </w: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B149B2">
            <w:pPr>
              <w:numPr>
                <w:ilvl w:val="0"/>
                <w:numId w:val="11"/>
              </w:numPr>
              <w:tabs>
                <w:tab w:val="num" w:pos="268"/>
              </w:tabs>
              <w:ind w:left="126" w:right="240" w:firstLine="0"/>
              <w:rPr>
                <w:b/>
                <w:lang w:eastAsia="en-US"/>
              </w:rPr>
            </w:pPr>
            <w:r w:rsidRPr="00135763">
              <w:t xml:space="preserve">реализация программ дополнительного образования на базе школы (за счет средств школы) </w:t>
            </w:r>
            <w:r w:rsidRPr="00135763">
              <w:rPr>
                <w:b/>
              </w:rPr>
              <w:t>перечислить</w:t>
            </w:r>
          </w:p>
          <w:p w:rsidR="00B149B2" w:rsidRPr="00135763" w:rsidRDefault="00B149B2" w:rsidP="00B149B2">
            <w:pPr>
              <w:ind w:right="240"/>
            </w:pP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rPr>
                <w:u w:val="single"/>
                <w:lang w:eastAsia="en-US"/>
              </w:rPr>
            </w:pPr>
            <w:r w:rsidRPr="00135763">
              <w:rPr>
                <w:u w:val="single"/>
              </w:rPr>
              <w:t>Начальное звено</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numPr>
                <w:ilvl w:val="0"/>
                <w:numId w:val="54"/>
              </w:numPr>
              <w:rPr>
                <w:lang w:eastAsia="en-US"/>
              </w:rPr>
            </w:pPr>
            <w:r w:rsidRPr="00135763">
              <w:t xml:space="preserve"> 5 и более – 5 баллов</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numPr>
                <w:ilvl w:val="0"/>
                <w:numId w:val="54"/>
              </w:numPr>
              <w:rPr>
                <w:lang w:eastAsia="en-US"/>
              </w:rPr>
            </w:pPr>
            <w:r w:rsidRPr="00135763">
              <w:t>4-2 – 2 балла</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rPr>
                <w:u w:val="single"/>
              </w:rPr>
            </w:pPr>
            <w:r w:rsidRPr="00135763">
              <w:rPr>
                <w:u w:val="single"/>
              </w:rPr>
              <w:t>Основное звено</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numPr>
                <w:ilvl w:val="0"/>
                <w:numId w:val="54"/>
              </w:numPr>
              <w:rPr>
                <w:lang w:eastAsia="en-US"/>
              </w:rPr>
            </w:pPr>
            <w:r w:rsidRPr="00135763">
              <w:t>5 и более – 10 баллов</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numPr>
                <w:ilvl w:val="0"/>
                <w:numId w:val="54"/>
              </w:numPr>
              <w:rPr>
                <w:lang w:eastAsia="en-US"/>
              </w:rPr>
            </w:pPr>
            <w:r w:rsidRPr="00135763">
              <w:t>4-2 – 5 баллов</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rPr>
                <w:u w:val="single"/>
              </w:rPr>
            </w:pPr>
            <w:r w:rsidRPr="00135763">
              <w:rPr>
                <w:u w:val="single"/>
              </w:rPr>
              <w:t>Среднее звено</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pPr>
              <w:numPr>
                <w:ilvl w:val="0"/>
                <w:numId w:val="54"/>
              </w:numPr>
              <w:rPr>
                <w:lang w:eastAsia="en-US"/>
              </w:rPr>
            </w:pPr>
            <w:r w:rsidRPr="00135763">
              <w:t>5 и более – 10 баллов</w:t>
            </w:r>
          </w:p>
        </w:tc>
        <w:tc>
          <w:tcPr>
            <w:tcW w:w="775" w:type="dxa"/>
            <w:tcBorders>
              <w:left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20"/>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B149B2">
            <w:pPr>
              <w:pStyle w:val="a8"/>
            </w:pPr>
            <w:r w:rsidRPr="00135763">
              <w:t>- 4-2 – 5 баллов</w:t>
            </w:r>
          </w:p>
        </w:tc>
        <w:tc>
          <w:tcPr>
            <w:tcW w:w="775" w:type="dxa"/>
            <w:tcBorders>
              <w:left w:val="single" w:sz="4" w:space="0" w:color="auto"/>
              <w:bottom w:val="single" w:sz="4" w:space="0" w:color="auto"/>
              <w:right w:val="single" w:sz="4" w:space="0" w:color="auto"/>
            </w:tcBorders>
          </w:tcPr>
          <w:p w:rsidR="00B149B2" w:rsidRPr="00135763" w:rsidRDefault="00B149B2" w:rsidP="00794834">
            <w:pPr>
              <w:pStyle w:val="a3"/>
              <w:jc w:val="center"/>
              <w:rPr>
                <w:lang w:eastAsia="en-US"/>
              </w:rPr>
            </w:pPr>
            <w:r w:rsidRPr="00135763">
              <w:rPr>
                <w:lang w:eastAsia="en-US"/>
              </w:rPr>
              <w:t>5</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794834">
            <w:pPr>
              <w:pStyle w:val="a3"/>
              <w:jc w:val="center"/>
              <w:rPr>
                <w:lang w:eastAsia="en-US"/>
              </w:rPr>
            </w:pPr>
          </w:p>
        </w:tc>
      </w:tr>
      <w:tr w:rsidR="00B149B2" w:rsidRPr="00135763" w:rsidTr="00A35CA5">
        <w:trPr>
          <w:trHeight w:val="499"/>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970063">
            <w:pPr>
              <w:pStyle w:val="a3"/>
              <w:ind w:left="190"/>
              <w:rPr>
                <w:lang w:eastAsia="en-US"/>
              </w:rPr>
            </w:pPr>
            <w:r w:rsidRPr="00135763">
              <w:lastRenderedPageBreak/>
              <w:t>1.7. Удовлетворенность населения качеством предоставляемых образовательных услуг дополнительного образования</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7628F0">
            <w:pPr>
              <w:numPr>
                <w:ilvl w:val="0"/>
                <w:numId w:val="11"/>
              </w:numPr>
              <w:tabs>
                <w:tab w:val="num" w:pos="268"/>
              </w:tabs>
              <w:ind w:left="126" w:right="240" w:firstLine="0"/>
            </w:pPr>
            <w:r w:rsidRPr="00135763">
              <w:t>100% - 5 баллов</w:t>
            </w:r>
          </w:p>
          <w:p w:rsidR="00B149B2" w:rsidRPr="00135763" w:rsidRDefault="00B149B2" w:rsidP="00D92E45">
            <w:pPr>
              <w:ind w:right="240"/>
              <w:rPr>
                <w:i/>
              </w:rPr>
            </w:pPr>
          </w:p>
        </w:tc>
        <w:tc>
          <w:tcPr>
            <w:tcW w:w="775" w:type="dxa"/>
            <w:tcBorders>
              <w:top w:val="single" w:sz="4" w:space="0" w:color="auto"/>
              <w:left w:val="single" w:sz="4" w:space="0" w:color="auto"/>
              <w:right w:val="single" w:sz="4" w:space="0" w:color="auto"/>
            </w:tcBorders>
          </w:tcPr>
          <w:p w:rsidR="00B149B2" w:rsidRPr="00135763" w:rsidRDefault="00B149B2" w:rsidP="008F0249">
            <w:pPr>
              <w:pStyle w:val="a3"/>
              <w:jc w:val="center"/>
              <w:rPr>
                <w:lang w:eastAsia="en-US"/>
              </w:rPr>
            </w:pPr>
            <w:r w:rsidRPr="00135763">
              <w:rPr>
                <w:lang w:eastAsia="en-US"/>
              </w:rPr>
              <w:t>5</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8F0249">
            <w:pPr>
              <w:pStyle w:val="a3"/>
              <w:jc w:val="center"/>
              <w:rPr>
                <w:lang w:eastAsia="en-US"/>
              </w:rPr>
            </w:pPr>
            <w:r w:rsidRPr="00135763">
              <w:rPr>
                <w:lang w:eastAsia="en-US"/>
              </w:rPr>
              <w:t>0-5</w:t>
            </w:r>
          </w:p>
        </w:tc>
      </w:tr>
      <w:tr w:rsidR="00B149B2" w:rsidRPr="00135763" w:rsidTr="00A35CA5">
        <w:trPr>
          <w:trHeight w:val="498"/>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970063">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B149B2">
            <w:pPr>
              <w:pStyle w:val="a8"/>
              <w:numPr>
                <w:ilvl w:val="0"/>
                <w:numId w:val="39"/>
              </w:numPr>
            </w:pPr>
            <w:r w:rsidRPr="00135763">
              <w:t>99-70% - 3 балла</w:t>
            </w:r>
          </w:p>
        </w:tc>
        <w:tc>
          <w:tcPr>
            <w:tcW w:w="775" w:type="dxa"/>
            <w:tcBorders>
              <w:left w:val="single" w:sz="4" w:space="0" w:color="auto"/>
              <w:right w:val="single" w:sz="4" w:space="0" w:color="auto"/>
            </w:tcBorders>
          </w:tcPr>
          <w:p w:rsidR="00B149B2" w:rsidRPr="00135763" w:rsidRDefault="007D6CE9" w:rsidP="008F0249">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8F0249">
            <w:pPr>
              <w:pStyle w:val="a3"/>
              <w:jc w:val="center"/>
              <w:rPr>
                <w:lang w:eastAsia="en-US"/>
              </w:rPr>
            </w:pPr>
          </w:p>
        </w:tc>
      </w:tr>
      <w:tr w:rsidR="00B149B2" w:rsidRPr="00135763" w:rsidTr="00A35CA5">
        <w:trPr>
          <w:trHeight w:val="498"/>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970063">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B149B2">
            <w:pPr>
              <w:pStyle w:val="a8"/>
              <w:numPr>
                <w:ilvl w:val="0"/>
                <w:numId w:val="39"/>
              </w:numPr>
            </w:pPr>
            <w:r w:rsidRPr="00135763">
              <w:t>ниже 70% - 0 баллов</w:t>
            </w:r>
          </w:p>
        </w:tc>
        <w:tc>
          <w:tcPr>
            <w:tcW w:w="775" w:type="dxa"/>
            <w:tcBorders>
              <w:left w:val="single" w:sz="4" w:space="0" w:color="auto"/>
              <w:right w:val="single" w:sz="4" w:space="0" w:color="auto"/>
            </w:tcBorders>
          </w:tcPr>
          <w:p w:rsidR="00B149B2" w:rsidRPr="00135763" w:rsidRDefault="007D6CE9" w:rsidP="008F0249">
            <w:pPr>
              <w:pStyle w:val="a3"/>
              <w:jc w:val="center"/>
              <w:rPr>
                <w:lang w:eastAsia="en-US"/>
              </w:rPr>
            </w:pPr>
            <w:r w:rsidRPr="00135763">
              <w:rPr>
                <w:lang w:eastAsia="en-US"/>
              </w:rPr>
              <w:t>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8F0249">
            <w:pPr>
              <w:pStyle w:val="a3"/>
              <w:jc w:val="center"/>
              <w:rPr>
                <w:lang w:eastAsia="en-US"/>
              </w:rPr>
            </w:pPr>
          </w:p>
        </w:tc>
      </w:tr>
      <w:tr w:rsidR="00B149B2" w:rsidRPr="00135763" w:rsidTr="00A35CA5">
        <w:trPr>
          <w:trHeight w:val="498"/>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970063">
            <w:pPr>
              <w:pStyle w:val="a3"/>
              <w:ind w:left="190"/>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49B2" w:rsidRPr="00135763" w:rsidRDefault="00B149B2" w:rsidP="00A35CA5">
            <w:r w:rsidRPr="00135763">
              <w:t>*</w:t>
            </w:r>
            <w:r w:rsidRPr="00135763">
              <w:rPr>
                <w:i/>
              </w:rPr>
              <w:t>приложить результаты исследований в обобщенном виде за подписью руководителя</w:t>
            </w:r>
          </w:p>
        </w:tc>
        <w:tc>
          <w:tcPr>
            <w:tcW w:w="775" w:type="dxa"/>
            <w:tcBorders>
              <w:left w:val="single" w:sz="4" w:space="0" w:color="auto"/>
              <w:bottom w:val="single" w:sz="4" w:space="0" w:color="auto"/>
              <w:right w:val="single" w:sz="4" w:space="0" w:color="auto"/>
            </w:tcBorders>
          </w:tcPr>
          <w:p w:rsidR="00B149B2" w:rsidRPr="00135763" w:rsidRDefault="00B149B2" w:rsidP="008F0249">
            <w:pPr>
              <w:pStyle w:val="a3"/>
              <w:jc w:val="center"/>
              <w:rPr>
                <w:lang w:eastAsia="en-US"/>
              </w:rPr>
            </w:pP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149B2" w:rsidRPr="00135763" w:rsidRDefault="00B149B2" w:rsidP="008F0249">
            <w:pPr>
              <w:pStyle w:val="a3"/>
              <w:jc w:val="center"/>
              <w:rPr>
                <w:lang w:eastAsia="en-US"/>
              </w:rPr>
            </w:pP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3301A" w:rsidRPr="00135763" w:rsidRDefault="00C3301A" w:rsidP="008F0249">
            <w:pPr>
              <w:pStyle w:val="a3"/>
              <w:ind w:left="190"/>
              <w:rPr>
                <w:lang w:eastAsia="en-US"/>
              </w:rPr>
            </w:pPr>
            <w:r w:rsidRPr="00135763">
              <w:rPr>
                <w:lang w:eastAsia="en-US"/>
              </w:rPr>
              <w:t>1.8. Реализация программ, направленных на работу с одаренными детьми</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3301A" w:rsidRPr="00135763" w:rsidRDefault="00C3301A" w:rsidP="002C0E76">
            <w:pPr>
              <w:numPr>
                <w:ilvl w:val="0"/>
                <w:numId w:val="12"/>
              </w:numPr>
              <w:tabs>
                <w:tab w:val="num" w:pos="126"/>
                <w:tab w:val="left" w:pos="410"/>
              </w:tabs>
              <w:ind w:left="126" w:right="240" w:firstLine="0"/>
              <w:rPr>
                <w:lang w:eastAsia="en-US"/>
              </w:rPr>
            </w:pPr>
            <w:r w:rsidRPr="00135763">
              <w:rPr>
                <w:lang w:eastAsia="en-US"/>
              </w:rPr>
              <w:t>наличие утвержденной программы в образовательном учреждении – 10 баллов.</w:t>
            </w:r>
          </w:p>
          <w:p w:rsidR="00C3301A" w:rsidRPr="00135763" w:rsidRDefault="00C3301A" w:rsidP="00D92E45">
            <w:pPr>
              <w:tabs>
                <w:tab w:val="left" w:pos="410"/>
              </w:tabs>
              <w:ind w:left="126" w:right="240"/>
              <w:rPr>
                <w:i/>
                <w:lang w:eastAsia="en-US"/>
              </w:rPr>
            </w:pPr>
            <w:r w:rsidRPr="00135763">
              <w:rPr>
                <w:lang w:eastAsia="en-US"/>
              </w:rPr>
              <w:t>*</w:t>
            </w:r>
            <w:r w:rsidRPr="00135763">
              <w:rPr>
                <w:i/>
                <w:lang w:eastAsia="en-US"/>
              </w:rPr>
              <w:t>Название документа с реквизитами</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7D6CE9" w:rsidP="00BF40CD">
            <w:pPr>
              <w:pStyle w:val="a3"/>
              <w:jc w:val="center"/>
              <w:rPr>
                <w:lang w:eastAsia="en-US"/>
              </w:rPr>
            </w:pPr>
            <w:r w:rsidRPr="00135763">
              <w:rPr>
                <w:lang w:eastAsia="en-US"/>
              </w:rPr>
              <w:t>10</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3301A" w:rsidRPr="00135763" w:rsidRDefault="00C3301A" w:rsidP="00BF40CD">
            <w:pPr>
              <w:pStyle w:val="a3"/>
              <w:jc w:val="center"/>
              <w:rPr>
                <w:lang w:eastAsia="en-US"/>
              </w:rPr>
            </w:pPr>
            <w:r w:rsidRPr="00135763">
              <w:rPr>
                <w:lang w:eastAsia="en-US"/>
              </w:rPr>
              <w:t>0-10</w:t>
            </w:r>
          </w:p>
        </w:tc>
      </w:tr>
      <w:tr w:rsidR="007D6CE9" w:rsidRPr="00135763" w:rsidTr="00A35CA5">
        <w:trPr>
          <w:trHeight w:val="547"/>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r w:rsidRPr="00135763">
              <w:rPr>
                <w:lang w:eastAsia="en-US"/>
              </w:rPr>
              <w:t>1.9. Реализация программ по сохранению и укреплению здоровья школьников</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numPr>
                <w:ilvl w:val="0"/>
                <w:numId w:val="12"/>
              </w:numPr>
              <w:tabs>
                <w:tab w:val="num" w:pos="126"/>
                <w:tab w:val="left" w:pos="410"/>
              </w:tabs>
              <w:ind w:left="126" w:right="240" w:firstLine="0"/>
              <w:rPr>
                <w:lang w:eastAsia="en-US"/>
              </w:rPr>
            </w:pPr>
            <w:r w:rsidRPr="00135763">
              <w:rPr>
                <w:lang w:eastAsia="en-US"/>
              </w:rPr>
              <w:t>наличие утвержденной программы в образовательном учреждении – 10 баллов.</w:t>
            </w:r>
          </w:p>
          <w:p w:rsidR="007D6CE9" w:rsidRPr="00135763" w:rsidRDefault="007D6CE9" w:rsidP="007D6CE9">
            <w:pPr>
              <w:tabs>
                <w:tab w:val="left" w:pos="410"/>
              </w:tabs>
              <w:ind w:left="126" w:right="240"/>
              <w:rPr>
                <w:lang w:eastAsia="en-US"/>
              </w:rPr>
            </w:pPr>
            <w:r w:rsidRPr="00135763">
              <w:rPr>
                <w:lang w:eastAsia="en-US"/>
              </w:rPr>
              <w:t>*</w:t>
            </w:r>
            <w:r w:rsidRPr="00135763">
              <w:rPr>
                <w:i/>
                <w:lang w:eastAsia="en-US"/>
              </w:rPr>
              <w:t>Название документа с реквизитами</w:t>
            </w:r>
          </w:p>
        </w:tc>
        <w:tc>
          <w:tcPr>
            <w:tcW w:w="775" w:type="dxa"/>
            <w:tcBorders>
              <w:top w:val="single" w:sz="4" w:space="0" w:color="auto"/>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10</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r w:rsidRPr="00135763">
              <w:rPr>
                <w:lang w:eastAsia="en-US"/>
              </w:rPr>
              <w:t>0-29</w:t>
            </w: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12"/>
              </w:numPr>
              <w:tabs>
                <w:tab w:val="num" w:pos="126"/>
                <w:tab w:val="left" w:pos="410"/>
              </w:tabs>
              <w:ind w:left="126" w:right="240" w:firstLine="0"/>
              <w:rPr>
                <w:lang w:eastAsia="en-US"/>
              </w:rPr>
            </w:pPr>
            <w:r w:rsidRPr="00135763">
              <w:rPr>
                <w:lang w:eastAsia="en-US"/>
              </w:rPr>
              <w:t>наличие плана работы школы по сохранению и укреплению здоровья школьников– 1 балл</w:t>
            </w: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12"/>
              </w:numPr>
              <w:tabs>
                <w:tab w:val="num" w:pos="126"/>
                <w:tab w:val="left" w:pos="410"/>
              </w:tabs>
              <w:ind w:left="126" w:right="240" w:firstLine="0"/>
              <w:rPr>
                <w:lang w:eastAsia="en-US"/>
              </w:rPr>
            </w:pPr>
            <w:r w:rsidRPr="00135763">
              <w:rPr>
                <w:lang w:eastAsia="en-US"/>
              </w:rPr>
              <w:t>Эффективность работы  кабинета здоровья (наличие плана работы, ведение мониторинга здоровья школьников и т.д.) – 0-5 баллов</w:t>
            </w:r>
          </w:p>
          <w:p w:rsidR="007D6CE9" w:rsidRPr="00135763" w:rsidRDefault="007D6CE9" w:rsidP="007D6CE9">
            <w:pPr>
              <w:tabs>
                <w:tab w:val="left" w:pos="410"/>
              </w:tabs>
              <w:ind w:left="126" w:right="240"/>
              <w:rPr>
                <w:i/>
                <w:lang w:eastAsia="en-US"/>
              </w:rPr>
            </w:pPr>
            <w:r w:rsidRPr="00135763">
              <w:rPr>
                <w:lang w:eastAsia="en-US"/>
              </w:rPr>
              <w:t>*</w:t>
            </w:r>
            <w:r w:rsidRPr="00135763">
              <w:rPr>
                <w:i/>
                <w:lang w:eastAsia="en-US"/>
              </w:rPr>
              <w:t>предоставить анализ работы кабинета здоровья</w:t>
            </w: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pStyle w:val="a8"/>
              <w:numPr>
                <w:ilvl w:val="0"/>
                <w:numId w:val="39"/>
              </w:numPr>
              <w:tabs>
                <w:tab w:val="left" w:pos="410"/>
              </w:tabs>
              <w:ind w:right="240"/>
              <w:rPr>
                <w:lang w:eastAsia="en-US"/>
              </w:rPr>
            </w:pPr>
            <w:r w:rsidRPr="00135763">
              <w:rPr>
                <w:lang w:eastAsia="en-US"/>
              </w:rPr>
              <w:t>охват горячим питанием школьников</w:t>
            </w:r>
          </w:p>
          <w:p w:rsidR="007D6CE9" w:rsidRPr="00135763" w:rsidRDefault="007D6CE9" w:rsidP="007D6CE9">
            <w:pPr>
              <w:tabs>
                <w:tab w:val="left" w:pos="410"/>
              </w:tabs>
              <w:ind w:left="126" w:right="240"/>
              <w:rPr>
                <w:lang w:eastAsia="en-US"/>
              </w:rPr>
            </w:pP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52"/>
              </w:numPr>
              <w:tabs>
                <w:tab w:val="left" w:pos="410"/>
              </w:tabs>
              <w:ind w:right="238"/>
              <w:rPr>
                <w:lang w:eastAsia="en-US"/>
              </w:rPr>
            </w:pPr>
            <w:r w:rsidRPr="00135763">
              <w:rPr>
                <w:lang w:eastAsia="en-US"/>
              </w:rPr>
              <w:t>100% - 10 баллов</w:t>
            </w: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52"/>
              </w:numPr>
              <w:tabs>
                <w:tab w:val="left" w:pos="410"/>
              </w:tabs>
              <w:ind w:right="238"/>
              <w:rPr>
                <w:lang w:eastAsia="en-US"/>
              </w:rPr>
            </w:pPr>
            <w:r w:rsidRPr="00135763">
              <w:rPr>
                <w:lang w:eastAsia="en-US"/>
              </w:rPr>
              <w:t>99-70% - 7 баллов</w:t>
            </w: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7</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52"/>
              </w:numPr>
              <w:tabs>
                <w:tab w:val="left" w:pos="410"/>
              </w:tabs>
              <w:ind w:right="238"/>
              <w:rPr>
                <w:lang w:eastAsia="en-US"/>
              </w:rPr>
            </w:pPr>
            <w:r w:rsidRPr="00135763">
              <w:rPr>
                <w:lang w:eastAsia="en-US"/>
              </w:rPr>
              <w:t>69 -50% - 2 балла</w:t>
            </w: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12"/>
              </w:numPr>
              <w:tabs>
                <w:tab w:val="num" w:pos="126"/>
                <w:tab w:val="left" w:pos="410"/>
              </w:tabs>
              <w:ind w:left="126" w:right="240" w:firstLine="0"/>
              <w:rPr>
                <w:lang w:eastAsia="en-US"/>
              </w:rPr>
            </w:pPr>
            <w:r w:rsidRPr="00135763">
              <w:rPr>
                <w:lang w:eastAsia="en-US"/>
              </w:rPr>
              <w:t>заболеваемость школьников в текущем периоде</w:t>
            </w:r>
          </w:p>
          <w:p w:rsidR="007D6CE9" w:rsidRPr="00135763" w:rsidRDefault="007D6CE9" w:rsidP="007D6CE9">
            <w:pPr>
              <w:tabs>
                <w:tab w:val="left" w:pos="410"/>
              </w:tabs>
              <w:ind w:left="126" w:right="240"/>
              <w:rPr>
                <w:lang w:eastAsia="en-US"/>
              </w:rPr>
            </w:pPr>
          </w:p>
        </w:tc>
        <w:tc>
          <w:tcPr>
            <w:tcW w:w="775" w:type="dxa"/>
            <w:tcBorders>
              <w:left w:val="single" w:sz="4" w:space="0" w:color="auto"/>
              <w:right w:val="single" w:sz="4" w:space="0" w:color="auto"/>
            </w:tcBorders>
          </w:tcPr>
          <w:p w:rsidR="007D6CE9" w:rsidRPr="00135763" w:rsidRDefault="007D6CE9" w:rsidP="00C00B88">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547"/>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F221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tabs>
                <w:tab w:val="left" w:pos="410"/>
              </w:tabs>
              <w:ind w:left="126" w:right="240"/>
              <w:rPr>
                <w:lang w:eastAsia="en-US"/>
              </w:rPr>
            </w:pPr>
            <w:r w:rsidRPr="00135763">
              <w:rPr>
                <w:lang w:eastAsia="en-US"/>
              </w:rPr>
              <w:t>- Ниже среднего показателя по району – 3 балла (</w:t>
            </w:r>
            <w:r w:rsidRPr="00135763">
              <w:rPr>
                <w:i/>
                <w:lang w:eastAsia="en-US"/>
              </w:rPr>
              <w:t>по итогам полугодия</w:t>
            </w:r>
            <w:r w:rsidRPr="00135763">
              <w:rPr>
                <w:lang w:eastAsia="en-US"/>
              </w:rPr>
              <w:t>)</w:t>
            </w:r>
          </w:p>
        </w:tc>
        <w:tc>
          <w:tcPr>
            <w:tcW w:w="775" w:type="dxa"/>
            <w:tcBorders>
              <w:left w:val="single" w:sz="4" w:space="0" w:color="auto"/>
              <w:bottom w:val="single" w:sz="4" w:space="0" w:color="auto"/>
              <w:right w:val="single" w:sz="4" w:space="0" w:color="auto"/>
            </w:tcBorders>
          </w:tcPr>
          <w:p w:rsidR="007D6CE9" w:rsidRPr="00135763" w:rsidRDefault="007D6CE9" w:rsidP="00C00B88">
            <w:pPr>
              <w:pStyle w:val="a3"/>
              <w:jc w:val="center"/>
              <w:rPr>
                <w:lang w:eastAsia="en-US"/>
              </w:rPr>
            </w:pPr>
            <w:r w:rsidRPr="00135763">
              <w:rPr>
                <w:lang w:eastAsia="en-US"/>
              </w:rPr>
              <w:t>3</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C00B88">
            <w:pPr>
              <w:pStyle w:val="a3"/>
              <w:jc w:val="center"/>
              <w:rPr>
                <w:lang w:eastAsia="en-US"/>
              </w:rPr>
            </w:pPr>
          </w:p>
        </w:tc>
      </w:tr>
      <w:tr w:rsidR="007D6CE9" w:rsidRPr="00135763" w:rsidTr="00A35CA5">
        <w:trPr>
          <w:trHeight w:val="459"/>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8F0249">
            <w:pPr>
              <w:pStyle w:val="a3"/>
              <w:ind w:left="190"/>
              <w:rPr>
                <w:lang w:eastAsia="en-US"/>
              </w:rPr>
            </w:pPr>
            <w:r w:rsidRPr="00135763">
              <w:rPr>
                <w:lang w:eastAsia="en-US"/>
              </w:rPr>
              <w:t xml:space="preserve">1.10. Организация физкультурно-оздоровительной и спортивной работы </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628F0">
            <w:pPr>
              <w:numPr>
                <w:ilvl w:val="0"/>
                <w:numId w:val="12"/>
              </w:numPr>
              <w:tabs>
                <w:tab w:val="num" w:pos="126"/>
                <w:tab w:val="left" w:pos="410"/>
              </w:tabs>
              <w:ind w:left="126" w:right="240" w:firstLine="0"/>
              <w:rPr>
                <w:lang w:eastAsia="en-US"/>
              </w:rPr>
            </w:pPr>
            <w:r w:rsidRPr="00135763">
              <w:rPr>
                <w:lang w:eastAsia="en-US"/>
              </w:rPr>
              <w:t>доля учащихся, посещающих спортивные кружки и секции в различных учреждениях:</w:t>
            </w:r>
          </w:p>
          <w:p w:rsidR="007D6CE9" w:rsidRPr="00135763" w:rsidRDefault="007D6CE9" w:rsidP="007D6CE9">
            <w:pPr>
              <w:tabs>
                <w:tab w:val="left" w:pos="410"/>
              </w:tabs>
              <w:ind w:right="240"/>
              <w:rPr>
                <w:lang w:eastAsia="en-US"/>
              </w:rPr>
            </w:pPr>
          </w:p>
        </w:tc>
        <w:tc>
          <w:tcPr>
            <w:tcW w:w="775" w:type="dxa"/>
            <w:tcBorders>
              <w:top w:val="single" w:sz="4" w:space="0" w:color="auto"/>
              <w:left w:val="single" w:sz="4" w:space="0" w:color="auto"/>
              <w:right w:val="single" w:sz="4" w:space="0" w:color="auto"/>
            </w:tcBorders>
          </w:tcPr>
          <w:p w:rsidR="007D6CE9" w:rsidRPr="00135763" w:rsidRDefault="007D6CE9" w:rsidP="003A3244">
            <w:pPr>
              <w:pStyle w:val="a3"/>
              <w:jc w:val="center"/>
              <w:rPr>
                <w:lang w:eastAsia="en-US"/>
              </w:rPr>
            </w:pP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3A3244">
            <w:pPr>
              <w:pStyle w:val="a3"/>
              <w:jc w:val="center"/>
              <w:rPr>
                <w:lang w:eastAsia="en-US"/>
              </w:rPr>
            </w:pPr>
            <w:r w:rsidRPr="00135763">
              <w:rPr>
                <w:lang w:eastAsia="en-US"/>
              </w:rPr>
              <w:t>0-10</w:t>
            </w:r>
          </w:p>
        </w:tc>
      </w:tr>
      <w:tr w:rsidR="007D6CE9" w:rsidRPr="00135763" w:rsidTr="00A35CA5">
        <w:trPr>
          <w:trHeight w:val="457"/>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numPr>
                <w:ilvl w:val="0"/>
                <w:numId w:val="46"/>
              </w:numPr>
              <w:tabs>
                <w:tab w:val="clear" w:pos="720"/>
                <w:tab w:val="left" w:pos="410"/>
              </w:tabs>
              <w:ind w:left="925" w:right="240" w:hanging="425"/>
              <w:rPr>
                <w:lang w:eastAsia="en-US"/>
              </w:rPr>
            </w:pPr>
            <w:r w:rsidRPr="00135763">
              <w:rPr>
                <w:lang w:eastAsia="en-US"/>
              </w:rPr>
              <w:t>50% и более – 10 баллов</w:t>
            </w:r>
          </w:p>
          <w:p w:rsidR="007D6CE9" w:rsidRPr="00135763" w:rsidRDefault="007D6CE9" w:rsidP="007D6CE9">
            <w:pPr>
              <w:tabs>
                <w:tab w:val="left" w:pos="410"/>
              </w:tabs>
              <w:ind w:left="126" w:right="240"/>
              <w:rPr>
                <w:lang w:eastAsia="en-US"/>
              </w:rPr>
            </w:pPr>
          </w:p>
        </w:tc>
        <w:tc>
          <w:tcPr>
            <w:tcW w:w="775" w:type="dxa"/>
            <w:tcBorders>
              <w:left w:val="single" w:sz="4" w:space="0" w:color="auto"/>
              <w:right w:val="single" w:sz="4" w:space="0" w:color="auto"/>
            </w:tcBorders>
          </w:tcPr>
          <w:p w:rsidR="007D6CE9" w:rsidRPr="00135763" w:rsidRDefault="007D6CE9" w:rsidP="003A3244">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3A3244">
            <w:pPr>
              <w:pStyle w:val="a3"/>
              <w:jc w:val="center"/>
              <w:rPr>
                <w:lang w:eastAsia="en-US"/>
              </w:rPr>
            </w:pPr>
          </w:p>
        </w:tc>
      </w:tr>
      <w:tr w:rsidR="007D6CE9" w:rsidRPr="00135763" w:rsidTr="00A35CA5">
        <w:trPr>
          <w:trHeight w:val="457"/>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7D6CE9" w:rsidRPr="00135763" w:rsidRDefault="007D6CE9" w:rsidP="007D6CE9">
            <w:pPr>
              <w:pStyle w:val="a8"/>
              <w:numPr>
                <w:ilvl w:val="0"/>
                <w:numId w:val="45"/>
              </w:numPr>
              <w:tabs>
                <w:tab w:val="left" w:pos="410"/>
              </w:tabs>
              <w:ind w:right="240"/>
              <w:rPr>
                <w:lang w:eastAsia="en-US"/>
              </w:rPr>
            </w:pPr>
            <w:r w:rsidRPr="00135763">
              <w:rPr>
                <w:lang w:eastAsia="en-US"/>
              </w:rPr>
              <w:t>49-30% - 5 баллов</w:t>
            </w:r>
          </w:p>
        </w:tc>
        <w:tc>
          <w:tcPr>
            <w:tcW w:w="775" w:type="dxa"/>
            <w:tcBorders>
              <w:left w:val="single" w:sz="4" w:space="0" w:color="auto"/>
              <w:bottom w:val="single" w:sz="4" w:space="0" w:color="auto"/>
              <w:right w:val="single" w:sz="4" w:space="0" w:color="auto"/>
            </w:tcBorders>
          </w:tcPr>
          <w:p w:rsidR="007D6CE9" w:rsidRPr="00135763" w:rsidRDefault="007D6CE9" w:rsidP="003A3244">
            <w:pPr>
              <w:pStyle w:val="a3"/>
              <w:jc w:val="center"/>
              <w:rPr>
                <w:lang w:eastAsia="en-US"/>
              </w:rPr>
            </w:pPr>
            <w:r w:rsidRPr="00135763">
              <w:rPr>
                <w:lang w:eastAsia="en-US"/>
              </w:rPr>
              <w:t>5</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7D6CE9" w:rsidRPr="00135763" w:rsidRDefault="007D6CE9" w:rsidP="003A3244">
            <w:pPr>
              <w:pStyle w:val="a3"/>
              <w:jc w:val="center"/>
              <w:rPr>
                <w:lang w:eastAsia="en-US"/>
              </w:rPr>
            </w:pPr>
          </w:p>
        </w:tc>
      </w:tr>
      <w:tr w:rsidR="00C70BFF" w:rsidRPr="00135763" w:rsidTr="00C70BFF">
        <w:trPr>
          <w:trHeight w:val="517"/>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011EC">
            <w:pPr>
              <w:pStyle w:val="a3"/>
              <w:ind w:left="190"/>
              <w:rPr>
                <w:lang w:eastAsia="en-US"/>
              </w:rPr>
            </w:pPr>
            <w:r w:rsidRPr="00135763">
              <w:rPr>
                <w:lang w:eastAsia="en-US"/>
              </w:rPr>
              <w:t xml:space="preserve">1.11. Сохранность контингента  в пределах каждого уровня общего образования </w:t>
            </w:r>
            <w:r w:rsidRPr="00135763">
              <w:t>(заполняется во 2 полугодии календарного года)</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011EC">
            <w:pPr>
              <w:numPr>
                <w:ilvl w:val="0"/>
                <w:numId w:val="17"/>
              </w:numPr>
              <w:tabs>
                <w:tab w:val="num" w:pos="126"/>
                <w:tab w:val="left" w:pos="410"/>
              </w:tabs>
              <w:ind w:left="126" w:right="240" w:firstLine="0"/>
              <w:rPr>
                <w:lang w:eastAsia="en-US"/>
              </w:rPr>
            </w:pPr>
            <w:r w:rsidRPr="00135763">
              <w:rPr>
                <w:lang w:eastAsia="en-US"/>
              </w:rPr>
              <w:t>увеличение контингента – 3 балла*</w:t>
            </w:r>
          </w:p>
        </w:tc>
        <w:tc>
          <w:tcPr>
            <w:tcW w:w="775" w:type="dxa"/>
            <w:tcBorders>
              <w:top w:val="single" w:sz="4" w:space="0" w:color="auto"/>
              <w:left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3</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3A3244">
            <w:pPr>
              <w:pStyle w:val="a3"/>
              <w:jc w:val="center"/>
              <w:rPr>
                <w:lang w:eastAsia="en-US"/>
              </w:rPr>
            </w:pPr>
            <w:r w:rsidRPr="00135763">
              <w:rPr>
                <w:lang w:eastAsia="en-US"/>
              </w:rPr>
              <w:t>0-3</w:t>
            </w:r>
          </w:p>
        </w:tc>
      </w:tr>
      <w:tr w:rsidR="00C70BFF" w:rsidRPr="00135763" w:rsidTr="00A35CA5">
        <w:trPr>
          <w:trHeight w:val="996"/>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011EC">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C70BFF">
            <w:pPr>
              <w:numPr>
                <w:ilvl w:val="0"/>
                <w:numId w:val="17"/>
              </w:numPr>
              <w:tabs>
                <w:tab w:val="num" w:pos="126"/>
                <w:tab w:val="left" w:pos="410"/>
              </w:tabs>
              <w:ind w:left="126" w:right="240" w:firstLine="0"/>
              <w:rPr>
                <w:lang w:eastAsia="en-US"/>
              </w:rPr>
            </w:pPr>
            <w:r w:rsidRPr="00135763">
              <w:rPr>
                <w:lang w:eastAsia="en-US"/>
              </w:rPr>
              <w:t>сохранение контингента на том же уровне – 1 балл*</w:t>
            </w:r>
          </w:p>
          <w:p w:rsidR="00C70BFF" w:rsidRPr="00135763" w:rsidRDefault="00C70BFF" w:rsidP="00C70BFF">
            <w:pPr>
              <w:numPr>
                <w:ilvl w:val="0"/>
                <w:numId w:val="17"/>
              </w:numPr>
              <w:tabs>
                <w:tab w:val="num" w:pos="126"/>
                <w:tab w:val="left" w:pos="410"/>
              </w:tabs>
              <w:ind w:left="126" w:right="240" w:firstLine="0"/>
              <w:rPr>
                <w:lang w:eastAsia="en-US"/>
              </w:rPr>
            </w:pPr>
            <w:r w:rsidRPr="00135763">
              <w:rPr>
                <w:lang w:eastAsia="en-US"/>
              </w:rPr>
              <w:t>*</w:t>
            </w:r>
            <w:r w:rsidRPr="00135763">
              <w:rPr>
                <w:i/>
                <w:sz w:val="22"/>
                <w:lang w:eastAsia="en-US"/>
              </w:rPr>
              <w:t>показатель расчитывается на начало учебного года в сравнении с началом предыдущего учебного года отдельно по каждому уровню общего образования</w:t>
            </w:r>
          </w:p>
        </w:tc>
        <w:tc>
          <w:tcPr>
            <w:tcW w:w="775" w:type="dxa"/>
            <w:tcBorders>
              <w:left w:val="single" w:sz="4" w:space="0" w:color="auto"/>
              <w:bottom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1</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C70BFF" w:rsidRPr="00135763" w:rsidTr="00A35CA5">
        <w:trPr>
          <w:trHeight w:val="622"/>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r w:rsidRPr="00135763">
              <w:rPr>
                <w:lang w:eastAsia="en-US"/>
              </w:rPr>
              <w:t>1.12.</w:t>
            </w:r>
            <w:r w:rsidR="00D00BD9" w:rsidRPr="00135763">
              <w:rPr>
                <w:lang w:eastAsia="en-US"/>
              </w:rPr>
              <w:t xml:space="preserve"> </w:t>
            </w:r>
            <w:r w:rsidRPr="00135763">
              <w:rPr>
                <w:lang w:eastAsia="en-US"/>
              </w:rPr>
              <w:t xml:space="preserve">Занятость детей и подростков в каникулярное </w:t>
            </w:r>
            <w:r w:rsidRPr="00135763">
              <w:rPr>
                <w:lang w:eastAsia="en-US"/>
              </w:rPr>
              <w:lastRenderedPageBreak/>
              <w:t xml:space="preserve">время </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7628F0">
            <w:pPr>
              <w:numPr>
                <w:ilvl w:val="0"/>
                <w:numId w:val="18"/>
              </w:numPr>
              <w:tabs>
                <w:tab w:val="num" w:pos="126"/>
                <w:tab w:val="left" w:pos="410"/>
              </w:tabs>
              <w:ind w:left="126" w:right="240" w:firstLine="0"/>
              <w:rPr>
                <w:lang w:eastAsia="en-US"/>
              </w:rPr>
            </w:pPr>
            <w:r w:rsidRPr="00135763">
              <w:rPr>
                <w:lang w:eastAsia="en-US"/>
              </w:rPr>
              <w:lastRenderedPageBreak/>
              <w:t xml:space="preserve">доля детей, охваченных разнообразными формами отдыха, оздоровления и занятости в каникулярный период в течение всего года от </w:t>
            </w:r>
            <w:r w:rsidRPr="00135763">
              <w:rPr>
                <w:lang w:eastAsia="en-US"/>
              </w:rPr>
              <w:lastRenderedPageBreak/>
              <w:t xml:space="preserve">числа детей учреждения, </w:t>
            </w:r>
          </w:p>
          <w:p w:rsidR="00C70BFF" w:rsidRPr="00135763" w:rsidRDefault="00C70BFF" w:rsidP="00C70BFF">
            <w:pPr>
              <w:numPr>
                <w:ilvl w:val="0"/>
                <w:numId w:val="19"/>
              </w:numPr>
              <w:tabs>
                <w:tab w:val="left" w:pos="410"/>
              </w:tabs>
              <w:ind w:right="240"/>
              <w:rPr>
                <w:lang w:eastAsia="en-US"/>
              </w:rPr>
            </w:pPr>
            <w:r w:rsidRPr="00135763">
              <w:rPr>
                <w:lang w:eastAsia="en-US"/>
              </w:rPr>
              <w:t xml:space="preserve">не ниже 70% — 3 балла; </w:t>
            </w:r>
          </w:p>
        </w:tc>
        <w:tc>
          <w:tcPr>
            <w:tcW w:w="775" w:type="dxa"/>
            <w:tcBorders>
              <w:top w:val="single" w:sz="4" w:space="0" w:color="auto"/>
              <w:left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lastRenderedPageBreak/>
              <w:t>3</w:t>
            </w: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r w:rsidRPr="00135763">
              <w:rPr>
                <w:lang w:eastAsia="en-US"/>
              </w:rPr>
              <w:t>0-16</w:t>
            </w:r>
          </w:p>
        </w:tc>
      </w:tr>
      <w:tr w:rsidR="00C70BFF" w:rsidRPr="00135763" w:rsidTr="00C70BFF">
        <w:trPr>
          <w:trHeight w:val="400"/>
        </w:trPr>
        <w:tc>
          <w:tcPr>
            <w:tcW w:w="3092" w:type="dxa"/>
            <w:vMerge/>
            <w:tcBorders>
              <w:left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19"/>
              </w:numPr>
              <w:tabs>
                <w:tab w:val="left" w:pos="410"/>
              </w:tabs>
              <w:ind w:right="240"/>
              <w:rPr>
                <w:lang w:eastAsia="en-US"/>
              </w:rPr>
            </w:pPr>
            <w:r w:rsidRPr="00135763">
              <w:rPr>
                <w:lang w:eastAsia="en-US"/>
              </w:rPr>
              <w:t xml:space="preserve">ниже 50% — 1 балл; </w:t>
            </w:r>
          </w:p>
        </w:tc>
        <w:tc>
          <w:tcPr>
            <w:tcW w:w="775" w:type="dxa"/>
            <w:tcBorders>
              <w:left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C70BFF" w:rsidRPr="00135763" w:rsidTr="00A35CA5">
        <w:trPr>
          <w:trHeight w:val="619"/>
        </w:trPr>
        <w:tc>
          <w:tcPr>
            <w:tcW w:w="3092" w:type="dxa"/>
            <w:vMerge/>
            <w:tcBorders>
              <w:left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18"/>
              </w:numPr>
              <w:tabs>
                <w:tab w:val="num" w:pos="126"/>
                <w:tab w:val="left" w:pos="410"/>
              </w:tabs>
              <w:ind w:left="126" w:right="240" w:firstLine="0"/>
              <w:rPr>
                <w:lang w:eastAsia="en-US"/>
              </w:rPr>
            </w:pPr>
            <w:r w:rsidRPr="00135763">
              <w:rPr>
                <w:lang w:eastAsia="en-US"/>
              </w:rPr>
              <w:t>выполнение плановых показателей по организации летнего отдыха – 3 балла</w:t>
            </w:r>
          </w:p>
        </w:tc>
        <w:tc>
          <w:tcPr>
            <w:tcW w:w="775" w:type="dxa"/>
            <w:tcBorders>
              <w:left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C70BFF" w:rsidRPr="00135763" w:rsidTr="00A35CA5">
        <w:trPr>
          <w:trHeight w:val="619"/>
        </w:trPr>
        <w:tc>
          <w:tcPr>
            <w:tcW w:w="3092" w:type="dxa"/>
            <w:vMerge/>
            <w:tcBorders>
              <w:left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18"/>
              </w:numPr>
              <w:tabs>
                <w:tab w:val="num" w:pos="126"/>
                <w:tab w:val="left" w:pos="410"/>
              </w:tabs>
              <w:ind w:left="126" w:right="240" w:firstLine="0"/>
              <w:rPr>
                <w:lang w:eastAsia="en-US"/>
              </w:rPr>
            </w:pPr>
            <w:r w:rsidRPr="00135763">
              <w:rPr>
                <w:lang w:eastAsia="en-US"/>
              </w:rPr>
              <w:t>охват трудоустроенных подростков 14-18 лет (за каждое полугодие)</w:t>
            </w:r>
          </w:p>
        </w:tc>
        <w:tc>
          <w:tcPr>
            <w:tcW w:w="775" w:type="dxa"/>
            <w:tcBorders>
              <w:left w:val="single" w:sz="4" w:space="0" w:color="auto"/>
              <w:right w:val="single" w:sz="4" w:space="0" w:color="auto"/>
            </w:tcBorders>
          </w:tcPr>
          <w:p w:rsidR="00C70BFF" w:rsidRPr="00135763" w:rsidRDefault="00C70BFF" w:rsidP="003A3244">
            <w:pPr>
              <w:pStyle w:val="a3"/>
              <w:jc w:val="center"/>
              <w:rPr>
                <w:lang w:eastAsia="en-US"/>
              </w:rPr>
            </w:pP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C70BFF" w:rsidRPr="00135763" w:rsidTr="00C70BFF">
        <w:trPr>
          <w:trHeight w:val="383"/>
        </w:trPr>
        <w:tc>
          <w:tcPr>
            <w:tcW w:w="3092" w:type="dxa"/>
            <w:vMerge/>
            <w:tcBorders>
              <w:left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46"/>
              </w:numPr>
              <w:tabs>
                <w:tab w:val="clear" w:pos="720"/>
                <w:tab w:val="left" w:pos="410"/>
              </w:tabs>
              <w:ind w:left="925" w:right="240" w:hanging="425"/>
              <w:rPr>
                <w:lang w:eastAsia="en-US"/>
              </w:rPr>
            </w:pPr>
            <w:r w:rsidRPr="00135763">
              <w:rPr>
                <w:lang w:eastAsia="en-US"/>
              </w:rPr>
              <w:t>20-30% и более – 10 баллов</w:t>
            </w:r>
          </w:p>
        </w:tc>
        <w:tc>
          <w:tcPr>
            <w:tcW w:w="775" w:type="dxa"/>
            <w:tcBorders>
              <w:left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10</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C70BFF" w:rsidRPr="00135763" w:rsidTr="00C70BFF">
        <w:trPr>
          <w:trHeight w:val="438"/>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64684A">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pStyle w:val="a8"/>
              <w:numPr>
                <w:ilvl w:val="0"/>
                <w:numId w:val="57"/>
              </w:numPr>
              <w:tabs>
                <w:tab w:val="left" w:pos="410"/>
              </w:tabs>
              <w:ind w:right="240"/>
              <w:rPr>
                <w:lang w:eastAsia="en-US"/>
              </w:rPr>
            </w:pPr>
            <w:r w:rsidRPr="00135763">
              <w:rPr>
                <w:lang w:eastAsia="en-US"/>
              </w:rPr>
              <w:t>19-10% - 5 баллов</w:t>
            </w:r>
          </w:p>
        </w:tc>
        <w:tc>
          <w:tcPr>
            <w:tcW w:w="775" w:type="dxa"/>
            <w:tcBorders>
              <w:left w:val="single" w:sz="4" w:space="0" w:color="auto"/>
              <w:bottom w:val="single" w:sz="4" w:space="0" w:color="auto"/>
              <w:right w:val="single" w:sz="4" w:space="0" w:color="auto"/>
            </w:tcBorders>
          </w:tcPr>
          <w:p w:rsidR="00C70BFF" w:rsidRPr="00135763" w:rsidRDefault="00C70BFF" w:rsidP="003A3244">
            <w:pPr>
              <w:pStyle w:val="a3"/>
              <w:jc w:val="center"/>
              <w:rPr>
                <w:lang w:eastAsia="en-US"/>
              </w:rPr>
            </w:pPr>
            <w:r w:rsidRPr="00135763">
              <w:rPr>
                <w:lang w:eastAsia="en-US"/>
              </w:rPr>
              <w:t>5</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jc w:val="center"/>
              <w:rPr>
                <w:lang w:eastAsia="en-US"/>
              </w:rPr>
            </w:pPr>
          </w:p>
        </w:tc>
      </w:tr>
      <w:tr w:rsidR="00D00BD9" w:rsidRPr="00135763" w:rsidTr="00A35CA5">
        <w:trPr>
          <w:trHeight w:val="385"/>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D00BD9" w:rsidRPr="00135763" w:rsidRDefault="00D00BD9" w:rsidP="008F0249">
            <w:pPr>
              <w:pStyle w:val="a3"/>
              <w:ind w:left="190"/>
              <w:rPr>
                <w:lang w:eastAsia="en-US"/>
              </w:rPr>
            </w:pPr>
            <w:r w:rsidRPr="00135763">
              <w:rPr>
                <w:lang w:eastAsia="en-US"/>
              </w:rPr>
              <w:t>1.13. Общественная оценка работы Учреждения</w:t>
            </w:r>
          </w:p>
        </w:tc>
        <w:tc>
          <w:tcPr>
            <w:tcW w:w="5760" w:type="dxa"/>
            <w:tcBorders>
              <w:top w:val="single" w:sz="4" w:space="0" w:color="auto"/>
              <w:left w:val="single" w:sz="4" w:space="0" w:color="auto"/>
              <w:right w:val="single" w:sz="4" w:space="0" w:color="auto"/>
            </w:tcBorders>
            <w:tcMar>
              <w:top w:w="15" w:type="dxa"/>
              <w:left w:w="15" w:type="dxa"/>
              <w:bottom w:w="15" w:type="dxa"/>
              <w:right w:w="15" w:type="dxa"/>
            </w:tcMar>
            <w:hideMark/>
          </w:tcPr>
          <w:p w:rsidR="00D00BD9" w:rsidRPr="00135763" w:rsidRDefault="00D00BD9" w:rsidP="00C70BFF">
            <w:pPr>
              <w:numPr>
                <w:ilvl w:val="0"/>
                <w:numId w:val="18"/>
              </w:numPr>
              <w:tabs>
                <w:tab w:val="num" w:pos="126"/>
                <w:tab w:val="left" w:pos="410"/>
              </w:tabs>
              <w:ind w:left="126" w:right="240" w:firstLine="0"/>
              <w:rPr>
                <w:lang w:eastAsia="en-US"/>
              </w:rPr>
            </w:pPr>
            <w:r w:rsidRPr="00135763">
              <w:rPr>
                <w:lang w:eastAsia="en-US"/>
              </w:rPr>
              <w:t>Наличие благодарностей и благодарственных писем общественных организаций, объединений</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8F0249">
            <w:pPr>
              <w:pStyle w:val="a3"/>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8F0249">
            <w:pPr>
              <w:pStyle w:val="a3"/>
              <w:jc w:val="center"/>
              <w:rPr>
                <w:lang w:eastAsia="en-US"/>
              </w:rPr>
            </w:pPr>
            <w:r w:rsidRPr="00135763">
              <w:rPr>
                <w:lang w:eastAsia="en-US"/>
              </w:rPr>
              <w:t>0-6</w:t>
            </w:r>
          </w:p>
        </w:tc>
      </w:tr>
      <w:tr w:rsidR="00D00BD9" w:rsidRPr="00135763" w:rsidTr="00A35CA5">
        <w:trPr>
          <w:trHeight w:val="385"/>
        </w:trPr>
        <w:tc>
          <w:tcPr>
            <w:tcW w:w="3092" w:type="dxa"/>
            <w:vMerge/>
            <w:tcBorders>
              <w:left w:val="single" w:sz="4" w:space="0" w:color="auto"/>
              <w:right w:val="single" w:sz="4" w:space="0" w:color="auto"/>
            </w:tcBorders>
            <w:tcMar>
              <w:top w:w="15" w:type="dxa"/>
              <w:left w:w="15" w:type="dxa"/>
              <w:bottom w:w="15" w:type="dxa"/>
              <w:right w:w="15" w:type="dxa"/>
            </w:tcMar>
            <w:hideMark/>
          </w:tcPr>
          <w:p w:rsidR="00D00BD9" w:rsidRPr="00135763" w:rsidRDefault="00D00BD9" w:rsidP="008F0249">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D00BD9" w:rsidRPr="00135763" w:rsidRDefault="00D00BD9" w:rsidP="00A35CA5">
            <w:pPr>
              <w:numPr>
                <w:ilvl w:val="0"/>
                <w:numId w:val="20"/>
              </w:numPr>
              <w:ind w:right="240"/>
              <w:rPr>
                <w:lang w:eastAsia="en-US"/>
              </w:rPr>
            </w:pPr>
            <w:r w:rsidRPr="00135763">
              <w:rPr>
                <w:lang w:eastAsia="en-US"/>
              </w:rPr>
              <w:t>муниципального уровня – 1 балл</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8F0249">
            <w:pPr>
              <w:pStyle w:val="a3"/>
              <w:jc w:val="center"/>
              <w:rPr>
                <w:lang w:eastAsia="en-US"/>
              </w:rPr>
            </w:pPr>
            <w:r w:rsidRPr="00135763">
              <w:rPr>
                <w:lang w:eastAsia="en-US"/>
              </w:rPr>
              <w:t>1</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8F0249">
            <w:pPr>
              <w:pStyle w:val="a3"/>
              <w:jc w:val="center"/>
              <w:rPr>
                <w:lang w:eastAsia="en-US"/>
              </w:rPr>
            </w:pPr>
          </w:p>
        </w:tc>
      </w:tr>
      <w:tr w:rsidR="00D00BD9" w:rsidRPr="00135763" w:rsidTr="00A35CA5">
        <w:trPr>
          <w:trHeight w:val="385"/>
        </w:trPr>
        <w:tc>
          <w:tcPr>
            <w:tcW w:w="3092" w:type="dxa"/>
            <w:vMerge/>
            <w:tcBorders>
              <w:left w:val="single" w:sz="4" w:space="0" w:color="auto"/>
              <w:right w:val="single" w:sz="4" w:space="0" w:color="auto"/>
            </w:tcBorders>
            <w:tcMar>
              <w:top w:w="15" w:type="dxa"/>
              <w:left w:w="15" w:type="dxa"/>
              <w:bottom w:w="15" w:type="dxa"/>
              <w:right w:w="15" w:type="dxa"/>
            </w:tcMar>
            <w:hideMark/>
          </w:tcPr>
          <w:p w:rsidR="00D00BD9" w:rsidRPr="00135763" w:rsidRDefault="00D00BD9" w:rsidP="008F0249">
            <w:pPr>
              <w:pStyle w:val="a3"/>
              <w:ind w:left="190"/>
              <w:rPr>
                <w:lang w:eastAsia="en-US"/>
              </w:rPr>
            </w:pPr>
          </w:p>
        </w:tc>
        <w:tc>
          <w:tcPr>
            <w:tcW w:w="5760" w:type="dxa"/>
            <w:tcBorders>
              <w:left w:val="single" w:sz="4" w:space="0" w:color="auto"/>
              <w:right w:val="single" w:sz="4" w:space="0" w:color="auto"/>
            </w:tcBorders>
            <w:tcMar>
              <w:top w:w="15" w:type="dxa"/>
              <w:left w:w="15" w:type="dxa"/>
              <w:bottom w:w="15" w:type="dxa"/>
              <w:right w:w="15" w:type="dxa"/>
            </w:tcMar>
            <w:hideMark/>
          </w:tcPr>
          <w:p w:rsidR="00D00BD9" w:rsidRPr="00135763" w:rsidRDefault="00D00BD9" w:rsidP="00A35CA5">
            <w:pPr>
              <w:numPr>
                <w:ilvl w:val="0"/>
                <w:numId w:val="20"/>
              </w:numPr>
              <w:ind w:right="240"/>
              <w:rPr>
                <w:lang w:eastAsia="en-US"/>
              </w:rPr>
            </w:pPr>
            <w:r w:rsidRPr="00135763">
              <w:rPr>
                <w:lang w:eastAsia="en-US"/>
              </w:rPr>
              <w:t>региональный уровень – 2 балла</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8F0249">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8F0249">
            <w:pPr>
              <w:pStyle w:val="a3"/>
              <w:jc w:val="center"/>
              <w:rPr>
                <w:lang w:eastAsia="en-US"/>
              </w:rPr>
            </w:pPr>
          </w:p>
        </w:tc>
      </w:tr>
      <w:tr w:rsidR="00D00BD9" w:rsidRPr="00135763" w:rsidTr="00A35CA5">
        <w:trPr>
          <w:trHeight w:val="385"/>
        </w:trPr>
        <w:tc>
          <w:tcPr>
            <w:tcW w:w="3092" w:type="dxa"/>
            <w:vMerge/>
            <w:tcBorders>
              <w:left w:val="single" w:sz="4" w:space="0" w:color="auto"/>
              <w:right w:val="single" w:sz="4" w:space="0" w:color="auto"/>
            </w:tcBorders>
            <w:tcMar>
              <w:top w:w="15" w:type="dxa"/>
              <w:left w:w="15" w:type="dxa"/>
              <w:bottom w:w="15" w:type="dxa"/>
              <w:right w:w="15" w:type="dxa"/>
            </w:tcMar>
            <w:hideMark/>
          </w:tcPr>
          <w:p w:rsidR="00D00BD9" w:rsidRPr="00135763" w:rsidRDefault="00D00BD9" w:rsidP="008F0249">
            <w:pPr>
              <w:pStyle w:val="a3"/>
              <w:ind w:left="190"/>
              <w:rPr>
                <w:lang w:eastAsia="en-US"/>
              </w:rPr>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D00BD9" w:rsidRPr="00135763" w:rsidRDefault="00D00BD9" w:rsidP="00C70BFF">
            <w:pPr>
              <w:pStyle w:val="a8"/>
              <w:numPr>
                <w:ilvl w:val="0"/>
                <w:numId w:val="57"/>
              </w:numPr>
              <w:tabs>
                <w:tab w:val="left" w:pos="410"/>
              </w:tabs>
              <w:ind w:right="240"/>
              <w:rPr>
                <w:lang w:eastAsia="en-US"/>
              </w:rPr>
            </w:pPr>
            <w:r w:rsidRPr="00135763">
              <w:rPr>
                <w:lang w:eastAsia="en-US"/>
              </w:rPr>
              <w:t>федеральный уровень – 3 балла;</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8F0249">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8F0249">
            <w:pPr>
              <w:pStyle w:val="a3"/>
              <w:jc w:val="center"/>
              <w:rPr>
                <w:lang w:eastAsia="en-US"/>
              </w:rPr>
            </w:pPr>
          </w:p>
        </w:tc>
      </w:tr>
      <w:tr w:rsidR="00D00BD9" w:rsidRPr="00135763" w:rsidTr="00A35CA5">
        <w:trPr>
          <w:trHeight w:val="385"/>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D00BD9" w:rsidRPr="00135763" w:rsidRDefault="00D00BD9" w:rsidP="008F0249">
            <w:pPr>
              <w:pStyle w:val="a3"/>
              <w:ind w:left="190"/>
              <w:rPr>
                <w:lang w:eastAsia="en-US"/>
              </w:rPr>
            </w:pP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D00BD9" w:rsidRPr="00135763" w:rsidRDefault="00D00BD9" w:rsidP="00D00BD9">
            <w:pPr>
              <w:pStyle w:val="a8"/>
              <w:numPr>
                <w:ilvl w:val="0"/>
                <w:numId w:val="39"/>
              </w:numPr>
              <w:tabs>
                <w:tab w:val="left" w:pos="410"/>
              </w:tabs>
              <w:ind w:right="240"/>
              <w:rPr>
                <w:lang w:eastAsia="en-US"/>
              </w:rPr>
            </w:pPr>
            <w:r w:rsidRPr="00135763">
              <w:rPr>
                <w:lang w:eastAsia="en-US"/>
              </w:rPr>
              <w:t>Наличие обоснованных жалоб участников образовательных отношений - -3 балла</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8F0249">
            <w:pPr>
              <w:pStyle w:val="a3"/>
              <w:jc w:val="center"/>
              <w:rPr>
                <w:lang w:eastAsia="en-US"/>
              </w:rPr>
            </w:pPr>
            <w:r w:rsidRPr="00135763">
              <w:rPr>
                <w:lang w:eastAsia="en-US"/>
              </w:rPr>
              <w:t>-3</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8F0249">
            <w:pPr>
              <w:pStyle w:val="a3"/>
              <w:jc w:val="center"/>
              <w:rPr>
                <w:lang w:eastAsia="en-US"/>
              </w:rPr>
            </w:pPr>
          </w:p>
        </w:tc>
      </w:tr>
      <w:tr w:rsidR="006A3736" w:rsidRPr="00135763" w:rsidTr="00A35CA5">
        <w:trPr>
          <w:trHeight w:val="536"/>
        </w:trPr>
        <w:tc>
          <w:tcPr>
            <w:tcW w:w="3092"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6A3736" w:rsidRPr="00135763" w:rsidRDefault="00D00BD9" w:rsidP="008F0249">
            <w:pPr>
              <w:pStyle w:val="a3"/>
              <w:ind w:left="190"/>
              <w:rPr>
                <w:lang w:eastAsia="en-US"/>
              </w:rPr>
            </w:pPr>
            <w:r w:rsidRPr="00135763">
              <w:rPr>
                <w:lang w:eastAsia="en-US"/>
              </w:rPr>
              <w:t>1.14. Работа с учащимися с проявлениями девиантного поведен</w:t>
            </w:r>
          </w:p>
        </w:tc>
        <w:tc>
          <w:tcPr>
            <w:tcW w:w="5760" w:type="dxa"/>
            <w:tcBorders>
              <w:left w:val="single" w:sz="4" w:space="0" w:color="auto"/>
              <w:bottom w:val="single" w:sz="4" w:space="0" w:color="auto"/>
              <w:right w:val="single" w:sz="4" w:space="0" w:color="auto"/>
            </w:tcBorders>
            <w:tcMar>
              <w:top w:w="15" w:type="dxa"/>
              <w:left w:w="15" w:type="dxa"/>
              <w:bottom w:w="15" w:type="dxa"/>
              <w:right w:w="15" w:type="dxa"/>
            </w:tcMar>
            <w:hideMark/>
          </w:tcPr>
          <w:p w:rsidR="006A3736" w:rsidRPr="00135763" w:rsidRDefault="006A3736" w:rsidP="00AF4A3E">
            <w:pPr>
              <w:tabs>
                <w:tab w:val="left" w:pos="410"/>
              </w:tabs>
              <w:ind w:right="240"/>
              <w:rPr>
                <w:lang w:eastAsia="en-US"/>
              </w:rPr>
            </w:pPr>
            <w:r w:rsidRPr="00135763">
              <w:rPr>
                <w:lang w:eastAsia="en-US"/>
              </w:rPr>
              <w:t>Привлечение в работу объединений дополнительного образования обучающихся, состоящих на учете в КДН и ПДН – 3 балла</w:t>
            </w:r>
          </w:p>
          <w:p w:rsidR="006A3736" w:rsidRPr="00135763" w:rsidRDefault="006A3736" w:rsidP="00AF4A3E">
            <w:pPr>
              <w:tabs>
                <w:tab w:val="left" w:pos="410"/>
              </w:tabs>
              <w:ind w:right="240"/>
              <w:rPr>
                <w:i/>
                <w:lang w:eastAsia="en-US"/>
              </w:rPr>
            </w:pPr>
            <w:r w:rsidRPr="00135763">
              <w:rPr>
                <w:i/>
                <w:lang w:eastAsia="en-US"/>
              </w:rPr>
              <w:t>*Перечислить учащихся с указанием объединений</w:t>
            </w:r>
          </w:p>
        </w:tc>
        <w:tc>
          <w:tcPr>
            <w:tcW w:w="775" w:type="dxa"/>
            <w:tcBorders>
              <w:left w:val="single" w:sz="4" w:space="0" w:color="auto"/>
              <w:bottom w:val="single" w:sz="4" w:space="0" w:color="auto"/>
              <w:right w:val="single" w:sz="4" w:space="0" w:color="auto"/>
            </w:tcBorders>
          </w:tcPr>
          <w:p w:rsidR="006A3736" w:rsidRPr="00135763" w:rsidRDefault="006A3736" w:rsidP="008F0249">
            <w:pPr>
              <w:pStyle w:val="a3"/>
              <w:jc w:val="center"/>
              <w:rPr>
                <w:lang w:eastAsia="en-US"/>
              </w:rPr>
            </w:pPr>
            <w:r w:rsidRPr="00135763">
              <w:rPr>
                <w:lang w:eastAsia="en-US"/>
              </w:rPr>
              <w:t>3</w:t>
            </w:r>
          </w:p>
        </w:tc>
        <w:tc>
          <w:tcPr>
            <w:tcW w:w="77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A3736" w:rsidRPr="00135763" w:rsidRDefault="00D00BD9" w:rsidP="008F0249">
            <w:pPr>
              <w:pStyle w:val="a3"/>
              <w:jc w:val="center"/>
              <w:rPr>
                <w:lang w:eastAsia="en-US"/>
              </w:rPr>
            </w:pPr>
            <w:r w:rsidRPr="00135763">
              <w:rPr>
                <w:lang w:eastAsia="en-US"/>
              </w:rPr>
              <w:t>0-3</w:t>
            </w:r>
          </w:p>
        </w:tc>
      </w:tr>
      <w:tr w:rsidR="00C3301A" w:rsidRPr="00135763" w:rsidTr="00C3301A">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2011EC">
            <w:pPr>
              <w:pStyle w:val="a3"/>
              <w:numPr>
                <w:ilvl w:val="0"/>
                <w:numId w:val="10"/>
              </w:numPr>
              <w:rPr>
                <w:b/>
                <w:lang w:eastAsia="en-US"/>
              </w:rPr>
            </w:pPr>
            <w:r w:rsidRPr="00135763">
              <w:rPr>
                <w:b/>
                <w:lang w:eastAsia="en-US"/>
              </w:rPr>
              <w:t>Эффективность реализации кадрового потенциала</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401E02">
            <w:pPr>
              <w:pStyle w:val="a3"/>
              <w:rPr>
                <w:b/>
                <w:lang w:eastAsia="en-US"/>
              </w:rPr>
            </w:pP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401E02">
            <w:pPr>
              <w:pStyle w:val="a3"/>
              <w:rPr>
                <w:b/>
                <w:lang w:eastAsia="en-US"/>
              </w:rPr>
            </w:pPr>
            <w:r w:rsidRPr="00135763">
              <w:rPr>
                <w:b/>
                <w:lang w:eastAsia="en-US"/>
              </w:rPr>
              <w:t>0-27</w:t>
            </w:r>
          </w:p>
        </w:tc>
      </w:tr>
      <w:tr w:rsidR="00C70BFF" w:rsidRPr="00135763" w:rsidTr="00A35CA5">
        <w:trPr>
          <w:trHeight w:val="559"/>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A19E7">
            <w:pPr>
              <w:pStyle w:val="a3"/>
              <w:ind w:left="190"/>
              <w:rPr>
                <w:lang w:eastAsia="en-US"/>
              </w:rPr>
            </w:pPr>
            <w:r w:rsidRPr="00135763">
              <w:rPr>
                <w:lang w:eastAsia="en-US"/>
              </w:rPr>
              <w:t>2.1.Кадровое обеспечение ОУ</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A19E7">
            <w:pPr>
              <w:numPr>
                <w:ilvl w:val="0"/>
                <w:numId w:val="13"/>
              </w:numPr>
              <w:tabs>
                <w:tab w:val="num" w:pos="422"/>
              </w:tabs>
              <w:ind w:left="103" w:right="240" w:hanging="1"/>
              <w:rPr>
                <w:lang w:eastAsia="en-US"/>
              </w:rPr>
            </w:pPr>
            <w:r w:rsidRPr="00135763">
              <w:rPr>
                <w:lang w:eastAsia="en-US"/>
              </w:rPr>
              <w:t xml:space="preserve">укомплектованность учреждения педагогами, их соответствие профессиональной квалификации </w:t>
            </w:r>
          </w:p>
          <w:p w:rsidR="00C70BFF" w:rsidRPr="00135763" w:rsidRDefault="00C70BFF" w:rsidP="00C70BFF">
            <w:pPr>
              <w:pStyle w:val="a8"/>
              <w:numPr>
                <w:ilvl w:val="0"/>
                <w:numId w:val="14"/>
              </w:numPr>
              <w:ind w:left="1351" w:right="240"/>
              <w:rPr>
                <w:lang w:eastAsia="en-US"/>
              </w:rPr>
            </w:pPr>
            <w:r w:rsidRPr="00135763">
              <w:rPr>
                <w:lang w:eastAsia="en-US"/>
              </w:rPr>
              <w:t>100% - 4 балла;</w:t>
            </w:r>
          </w:p>
        </w:tc>
        <w:tc>
          <w:tcPr>
            <w:tcW w:w="775" w:type="dxa"/>
            <w:tcBorders>
              <w:top w:val="single" w:sz="4" w:space="0" w:color="auto"/>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4</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r w:rsidRPr="00135763">
              <w:rPr>
                <w:lang w:eastAsia="en-US"/>
              </w:rPr>
              <w:t>0-9</w:t>
            </w:r>
          </w:p>
        </w:tc>
      </w:tr>
      <w:tr w:rsidR="00C70BFF" w:rsidRPr="00135763" w:rsidTr="00A35CA5">
        <w:trPr>
          <w:trHeight w:val="556"/>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A19E7">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C70BFF">
            <w:pPr>
              <w:pStyle w:val="a8"/>
              <w:numPr>
                <w:ilvl w:val="0"/>
                <w:numId w:val="48"/>
              </w:numPr>
              <w:ind w:left="500" w:right="240" w:hanging="283"/>
              <w:rPr>
                <w:lang w:eastAsia="en-US"/>
              </w:rPr>
            </w:pPr>
            <w:r w:rsidRPr="00135763">
              <w:rPr>
                <w:lang w:eastAsia="en-US"/>
              </w:rPr>
              <w:t>доля педагогов с первой и высшей квалификационной категорией</w:t>
            </w:r>
          </w:p>
        </w:tc>
        <w:tc>
          <w:tcPr>
            <w:tcW w:w="775" w:type="dxa"/>
            <w:tcBorders>
              <w:left w:val="single" w:sz="4" w:space="0" w:color="auto"/>
              <w:right w:val="single" w:sz="4" w:space="0" w:color="auto"/>
            </w:tcBorders>
          </w:tcPr>
          <w:p w:rsidR="00C70BFF" w:rsidRPr="00135763" w:rsidRDefault="00C70BFF" w:rsidP="008F0249">
            <w:pPr>
              <w:pStyle w:val="a3"/>
              <w:jc w:val="center"/>
              <w:rPr>
                <w:lang w:eastAsia="en-US"/>
              </w:rPr>
            </w:pP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6A3736">
        <w:trPr>
          <w:trHeight w:val="368"/>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A19E7">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C70BFF">
            <w:pPr>
              <w:pStyle w:val="a8"/>
              <w:numPr>
                <w:ilvl w:val="0"/>
                <w:numId w:val="49"/>
              </w:numPr>
              <w:ind w:right="240"/>
              <w:rPr>
                <w:lang w:eastAsia="en-US"/>
              </w:rPr>
            </w:pPr>
            <w:r w:rsidRPr="00135763">
              <w:rPr>
                <w:lang w:eastAsia="en-US"/>
              </w:rPr>
              <w:t>80% и более – 5 баллов</w:t>
            </w:r>
          </w:p>
          <w:p w:rsidR="00C70BFF" w:rsidRPr="00135763" w:rsidRDefault="00C70BFF" w:rsidP="00C70BFF">
            <w:pPr>
              <w:ind w:left="103" w:right="240"/>
              <w:rPr>
                <w:lang w:eastAsia="en-US"/>
              </w:rPr>
            </w:pPr>
          </w:p>
        </w:tc>
        <w:tc>
          <w:tcPr>
            <w:tcW w:w="775" w:type="dxa"/>
            <w:tcBorders>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6A3736">
        <w:trPr>
          <w:trHeight w:val="334"/>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A19E7">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C70BFF">
            <w:pPr>
              <w:pStyle w:val="a8"/>
              <w:numPr>
                <w:ilvl w:val="0"/>
                <w:numId w:val="49"/>
              </w:numPr>
              <w:ind w:right="240"/>
              <w:rPr>
                <w:lang w:eastAsia="en-US"/>
              </w:rPr>
            </w:pPr>
            <w:r w:rsidRPr="00135763">
              <w:rPr>
                <w:lang w:eastAsia="en-US"/>
              </w:rPr>
              <w:t>79-50% - 2 балла</w:t>
            </w:r>
          </w:p>
        </w:tc>
        <w:tc>
          <w:tcPr>
            <w:tcW w:w="775" w:type="dxa"/>
            <w:tcBorders>
              <w:left w:val="single" w:sz="4" w:space="0" w:color="auto"/>
              <w:bottom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2</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A35CA5">
        <w:trPr>
          <w:trHeight w:val="738"/>
        </w:trPr>
        <w:tc>
          <w:tcPr>
            <w:tcW w:w="3092"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64684A">
            <w:pPr>
              <w:pStyle w:val="a3"/>
              <w:numPr>
                <w:ilvl w:val="1"/>
                <w:numId w:val="42"/>
              </w:numPr>
              <w:ind w:left="48" w:firstLine="142"/>
              <w:rPr>
                <w:lang w:eastAsia="en-US"/>
              </w:rPr>
            </w:pPr>
            <w:r w:rsidRPr="00135763">
              <w:rPr>
                <w:lang w:eastAsia="en-US"/>
              </w:rPr>
              <w:t>Реализация мероприятий по привлечению молодых педагогов</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E025E">
            <w:pPr>
              <w:pStyle w:val="a8"/>
              <w:numPr>
                <w:ilvl w:val="0"/>
                <w:numId w:val="15"/>
              </w:numPr>
              <w:tabs>
                <w:tab w:val="left" w:pos="358"/>
              </w:tabs>
              <w:ind w:left="75" w:right="240" w:firstLine="0"/>
              <w:rPr>
                <w:lang w:eastAsia="en-US"/>
              </w:rPr>
            </w:pPr>
            <w:r w:rsidRPr="00135763">
              <w:rPr>
                <w:lang w:eastAsia="en-US"/>
              </w:rPr>
              <w:t>количество молодых специалистов, прибывших в учреждение в текущем календарном году – 5 баллов за каждого.</w:t>
            </w:r>
          </w:p>
          <w:p w:rsidR="00C70BFF" w:rsidRPr="00135763" w:rsidRDefault="00C70BFF" w:rsidP="00C70BFF">
            <w:pPr>
              <w:pStyle w:val="a8"/>
              <w:tabs>
                <w:tab w:val="left" w:pos="358"/>
              </w:tabs>
              <w:ind w:left="75" w:right="240"/>
              <w:rPr>
                <w:lang w:eastAsia="en-US"/>
              </w:rPr>
            </w:pPr>
          </w:p>
        </w:tc>
        <w:tc>
          <w:tcPr>
            <w:tcW w:w="775" w:type="dxa"/>
            <w:tcBorders>
              <w:top w:val="single" w:sz="4" w:space="0" w:color="auto"/>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5</w:t>
            </w:r>
          </w:p>
        </w:tc>
        <w:tc>
          <w:tcPr>
            <w:tcW w:w="775"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r w:rsidRPr="00135763">
              <w:rPr>
                <w:lang w:eastAsia="en-US"/>
              </w:rPr>
              <w:t>0-18</w:t>
            </w:r>
          </w:p>
        </w:tc>
      </w:tr>
      <w:tr w:rsidR="00C70BFF" w:rsidRPr="00135763" w:rsidTr="00A35CA5">
        <w:trPr>
          <w:trHeight w:val="736"/>
        </w:trPr>
        <w:tc>
          <w:tcPr>
            <w:tcW w:w="3092" w:type="dxa"/>
            <w:vMerge/>
            <w:tcBorders>
              <w:left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64684A">
            <w:pPr>
              <w:pStyle w:val="a3"/>
              <w:numPr>
                <w:ilvl w:val="1"/>
                <w:numId w:val="42"/>
              </w:numPr>
              <w:ind w:left="48" w:firstLine="142"/>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C70BFF">
            <w:pPr>
              <w:pStyle w:val="a8"/>
              <w:numPr>
                <w:ilvl w:val="0"/>
                <w:numId w:val="15"/>
              </w:numPr>
              <w:tabs>
                <w:tab w:val="left" w:pos="358"/>
              </w:tabs>
              <w:ind w:left="75" w:right="240" w:firstLine="0"/>
              <w:rPr>
                <w:lang w:eastAsia="en-US"/>
              </w:rPr>
            </w:pPr>
            <w:r w:rsidRPr="00135763">
              <w:rPr>
                <w:lang w:eastAsia="en-US"/>
              </w:rPr>
              <w:t>участие молодых педагогов в региональной ассоциации молодых специалистов – 3 балла</w:t>
            </w:r>
          </w:p>
          <w:p w:rsidR="00C70BFF" w:rsidRPr="00135763" w:rsidRDefault="00C70BFF" w:rsidP="00C70BFF">
            <w:pPr>
              <w:tabs>
                <w:tab w:val="left" w:pos="358"/>
              </w:tabs>
              <w:ind w:left="75" w:right="240"/>
              <w:rPr>
                <w:lang w:eastAsia="en-US"/>
              </w:rPr>
            </w:pPr>
          </w:p>
        </w:tc>
        <w:tc>
          <w:tcPr>
            <w:tcW w:w="775" w:type="dxa"/>
            <w:tcBorders>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A35CA5">
        <w:trPr>
          <w:trHeight w:val="736"/>
        </w:trPr>
        <w:tc>
          <w:tcPr>
            <w:tcW w:w="3092"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64684A">
            <w:pPr>
              <w:pStyle w:val="a3"/>
              <w:numPr>
                <w:ilvl w:val="1"/>
                <w:numId w:val="42"/>
              </w:numPr>
              <w:ind w:left="48" w:firstLine="142"/>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C70BFF" w:rsidRPr="00135763" w:rsidRDefault="00C70BFF" w:rsidP="002E025E">
            <w:pPr>
              <w:pStyle w:val="a8"/>
              <w:numPr>
                <w:ilvl w:val="0"/>
                <w:numId w:val="15"/>
              </w:numPr>
              <w:tabs>
                <w:tab w:val="left" w:pos="358"/>
              </w:tabs>
              <w:ind w:left="75" w:right="240" w:firstLine="0"/>
              <w:rPr>
                <w:lang w:eastAsia="en-US"/>
              </w:rPr>
            </w:pPr>
            <w:r w:rsidRPr="00135763">
              <w:rPr>
                <w:lang w:eastAsia="en-US"/>
              </w:rPr>
              <w:t>наличие в Учреждении программы по сопровождению молодых специалистов – 5 баллов</w:t>
            </w:r>
          </w:p>
        </w:tc>
        <w:tc>
          <w:tcPr>
            <w:tcW w:w="775" w:type="dxa"/>
            <w:tcBorders>
              <w:left w:val="single" w:sz="4" w:space="0" w:color="auto"/>
              <w:bottom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5</w:t>
            </w:r>
          </w:p>
        </w:tc>
        <w:tc>
          <w:tcPr>
            <w:tcW w:w="775"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3301A" w:rsidRPr="00135763" w:rsidTr="00C3301A">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ind w:left="190" w:right="240"/>
              <w:rPr>
                <w:b/>
                <w:lang w:eastAsia="en-US"/>
              </w:rPr>
            </w:pPr>
            <w:r w:rsidRPr="00135763">
              <w:rPr>
                <w:b/>
                <w:lang w:eastAsia="en-US"/>
              </w:rPr>
              <w:t>3. Эффективность инновационной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7D2D79">
            <w:pPr>
              <w:pStyle w:val="a3"/>
              <w:jc w:val="center"/>
              <w:rPr>
                <w:b/>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7D2D79">
            <w:pPr>
              <w:pStyle w:val="a3"/>
              <w:jc w:val="center"/>
              <w:rPr>
                <w:b/>
                <w:lang w:eastAsia="en-US"/>
              </w:rPr>
            </w:pPr>
            <w:r w:rsidRPr="00135763">
              <w:rPr>
                <w:b/>
                <w:lang w:eastAsia="en-US"/>
              </w:rPr>
              <w:t>0-20</w:t>
            </w:r>
          </w:p>
        </w:tc>
      </w:tr>
      <w:tr w:rsidR="00C70BFF" w:rsidRPr="00135763" w:rsidTr="00A35CA5">
        <w:trPr>
          <w:trHeight w:val="540"/>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ind w:left="190"/>
              <w:rPr>
                <w:lang w:eastAsia="en-US"/>
              </w:rPr>
            </w:pPr>
            <w:r w:rsidRPr="00135763">
              <w:rPr>
                <w:lang w:eastAsia="en-US"/>
              </w:rPr>
              <w:t xml:space="preserve">3.1. Вклад в развитие региональной и муниципальной системы образования, реализацию </w:t>
            </w:r>
            <w:r w:rsidRPr="00135763">
              <w:rPr>
                <w:lang w:eastAsia="en-US"/>
              </w:rPr>
              <w:lastRenderedPageBreak/>
              <w:t>целевых программ, проектов</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23"/>
              </w:numPr>
              <w:tabs>
                <w:tab w:val="num" w:pos="410"/>
              </w:tabs>
              <w:ind w:left="126" w:right="240" w:firstLine="0"/>
              <w:rPr>
                <w:lang w:eastAsia="en-US"/>
              </w:rPr>
            </w:pPr>
            <w:r w:rsidRPr="00135763">
              <w:rPr>
                <w:b/>
                <w:lang w:eastAsia="en-US"/>
              </w:rPr>
              <w:lastRenderedPageBreak/>
              <w:t>образовательное учреждение</w:t>
            </w:r>
            <w:r w:rsidRPr="00135763">
              <w:rPr>
                <w:lang w:eastAsia="en-US"/>
              </w:rPr>
              <w:t xml:space="preserve"> является экспериментальной площадкой, принимает активное участие в реализации целевых программ и проектов, участвует в  конкурсах </w:t>
            </w:r>
          </w:p>
        </w:tc>
        <w:tc>
          <w:tcPr>
            <w:tcW w:w="775" w:type="dxa"/>
            <w:tcBorders>
              <w:top w:val="single" w:sz="4" w:space="0" w:color="auto"/>
              <w:left w:val="single" w:sz="4" w:space="0" w:color="auto"/>
              <w:right w:val="single" w:sz="4" w:space="0" w:color="auto"/>
            </w:tcBorders>
          </w:tcPr>
          <w:p w:rsidR="00C70BFF" w:rsidRPr="00135763" w:rsidRDefault="00C70BFF" w:rsidP="008F0249">
            <w:pPr>
              <w:pStyle w:val="a3"/>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8F0249">
            <w:pPr>
              <w:pStyle w:val="a3"/>
              <w:jc w:val="center"/>
              <w:rPr>
                <w:lang w:eastAsia="en-US"/>
              </w:rPr>
            </w:pPr>
            <w:r w:rsidRPr="00135763">
              <w:rPr>
                <w:lang w:eastAsia="en-US"/>
              </w:rPr>
              <w:t>0-10</w:t>
            </w:r>
          </w:p>
        </w:tc>
      </w:tr>
      <w:tr w:rsidR="00C70BFF" w:rsidRPr="00135763" w:rsidTr="00A35CA5">
        <w:trPr>
          <w:trHeight w:val="540"/>
        </w:trPr>
        <w:tc>
          <w:tcPr>
            <w:tcW w:w="3092"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61"/>
              </w:numPr>
              <w:rPr>
                <w:lang w:eastAsia="en-US"/>
              </w:rPr>
            </w:pPr>
            <w:r w:rsidRPr="00135763">
              <w:rPr>
                <w:lang w:eastAsia="en-US"/>
              </w:rPr>
              <w:t>федеральный уровень – 5 баллов;</w:t>
            </w:r>
          </w:p>
        </w:tc>
        <w:tc>
          <w:tcPr>
            <w:tcW w:w="775" w:type="dxa"/>
            <w:tcBorders>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5</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A35CA5">
        <w:trPr>
          <w:trHeight w:val="540"/>
        </w:trPr>
        <w:tc>
          <w:tcPr>
            <w:tcW w:w="3092"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61"/>
              </w:numPr>
              <w:rPr>
                <w:lang w:eastAsia="en-US"/>
              </w:rPr>
            </w:pPr>
            <w:r w:rsidRPr="00135763">
              <w:rPr>
                <w:lang w:eastAsia="en-US"/>
              </w:rPr>
              <w:t>региональный уровень – 3 балла;</w:t>
            </w:r>
          </w:p>
        </w:tc>
        <w:tc>
          <w:tcPr>
            <w:tcW w:w="775" w:type="dxa"/>
            <w:tcBorders>
              <w:left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3</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A35CA5">
        <w:trPr>
          <w:trHeight w:val="540"/>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3A3244">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pStyle w:val="a8"/>
              <w:numPr>
                <w:ilvl w:val="0"/>
                <w:numId w:val="61"/>
              </w:numPr>
            </w:pPr>
            <w:r w:rsidRPr="00135763">
              <w:rPr>
                <w:lang w:eastAsia="en-US"/>
              </w:rPr>
              <w:t>муниципальный уровень – 2 балла.</w:t>
            </w:r>
          </w:p>
        </w:tc>
        <w:tc>
          <w:tcPr>
            <w:tcW w:w="775" w:type="dxa"/>
            <w:tcBorders>
              <w:left w:val="single" w:sz="4" w:space="0" w:color="auto"/>
              <w:bottom w:val="single" w:sz="4" w:space="0" w:color="auto"/>
              <w:right w:val="single" w:sz="4" w:space="0" w:color="auto"/>
            </w:tcBorders>
          </w:tcPr>
          <w:p w:rsidR="00C70BFF" w:rsidRPr="00135763" w:rsidRDefault="00C70BFF" w:rsidP="008F0249">
            <w:pPr>
              <w:pStyle w:val="a3"/>
              <w:jc w:val="center"/>
              <w:rPr>
                <w:lang w:eastAsia="en-US"/>
              </w:rPr>
            </w:pPr>
            <w:r w:rsidRPr="00135763">
              <w:rPr>
                <w:lang w:eastAsia="en-US"/>
              </w:rPr>
              <w:t>2</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8F0249">
            <w:pPr>
              <w:pStyle w:val="a3"/>
              <w:jc w:val="center"/>
              <w:rPr>
                <w:lang w:eastAsia="en-US"/>
              </w:rPr>
            </w:pPr>
          </w:p>
        </w:tc>
      </w:tr>
      <w:tr w:rsidR="00C70BFF" w:rsidRPr="00135763" w:rsidTr="00A35CA5">
        <w:trPr>
          <w:trHeight w:val="620"/>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D93635">
            <w:pPr>
              <w:pStyle w:val="a3"/>
              <w:ind w:left="190"/>
              <w:rPr>
                <w:lang w:eastAsia="en-US"/>
              </w:rPr>
            </w:pPr>
            <w:r w:rsidRPr="00135763">
              <w:rPr>
                <w:lang w:eastAsia="en-US"/>
              </w:rPr>
              <w:t>3.2. Научный потенциал руководителя (наличие личных публикаций)</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C70BFF">
            <w:pPr>
              <w:numPr>
                <w:ilvl w:val="0"/>
                <w:numId w:val="26"/>
              </w:numPr>
              <w:tabs>
                <w:tab w:val="num" w:pos="410"/>
              </w:tabs>
              <w:ind w:left="126" w:right="240" w:firstLine="0"/>
              <w:rPr>
                <w:lang w:eastAsia="en-US"/>
              </w:rPr>
            </w:pPr>
            <w:r w:rsidRPr="00135763">
              <w:rPr>
                <w:lang w:eastAsia="en-US"/>
              </w:rPr>
              <w:t xml:space="preserve">наличие личных публикаций международного и всероссийского уровня — 10 баллов; </w:t>
            </w:r>
          </w:p>
        </w:tc>
        <w:tc>
          <w:tcPr>
            <w:tcW w:w="775" w:type="dxa"/>
            <w:tcBorders>
              <w:top w:val="single" w:sz="4" w:space="0" w:color="auto"/>
              <w:left w:val="single" w:sz="4" w:space="0" w:color="auto"/>
              <w:right w:val="single" w:sz="4" w:space="0" w:color="auto"/>
            </w:tcBorders>
          </w:tcPr>
          <w:p w:rsidR="00C70BFF" w:rsidRPr="00135763" w:rsidRDefault="00C70BFF" w:rsidP="00D93635">
            <w:pPr>
              <w:pStyle w:val="a3"/>
              <w:jc w:val="center"/>
              <w:rPr>
                <w:lang w:eastAsia="en-US"/>
              </w:rPr>
            </w:pPr>
            <w:r w:rsidRPr="00135763">
              <w:rPr>
                <w:lang w:eastAsia="en-US"/>
              </w:rPr>
              <w:t>10</w:t>
            </w: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D93635">
            <w:pPr>
              <w:pStyle w:val="a3"/>
              <w:jc w:val="center"/>
              <w:rPr>
                <w:lang w:eastAsia="en-US"/>
              </w:rPr>
            </w:pPr>
            <w:r w:rsidRPr="00135763">
              <w:rPr>
                <w:lang w:eastAsia="en-US"/>
              </w:rPr>
              <w:t>0-10</w:t>
            </w:r>
          </w:p>
        </w:tc>
      </w:tr>
      <w:tr w:rsidR="00C70BFF" w:rsidRPr="00135763" w:rsidTr="00A35CA5">
        <w:trPr>
          <w:trHeight w:val="343"/>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D93635">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BFF" w:rsidRPr="00135763" w:rsidRDefault="00C70BFF" w:rsidP="00D93635">
            <w:pPr>
              <w:numPr>
                <w:ilvl w:val="0"/>
                <w:numId w:val="26"/>
              </w:numPr>
              <w:tabs>
                <w:tab w:val="num" w:pos="410"/>
              </w:tabs>
              <w:ind w:left="126" w:right="240" w:firstLine="0"/>
              <w:rPr>
                <w:lang w:eastAsia="en-US"/>
              </w:rPr>
            </w:pPr>
            <w:r w:rsidRPr="00135763">
              <w:rPr>
                <w:lang w:eastAsia="en-US"/>
              </w:rPr>
              <w:t>наличие личных публикаций областного уровня — 5 баллов.</w:t>
            </w:r>
          </w:p>
        </w:tc>
        <w:tc>
          <w:tcPr>
            <w:tcW w:w="775" w:type="dxa"/>
            <w:tcBorders>
              <w:left w:val="single" w:sz="4" w:space="0" w:color="auto"/>
              <w:bottom w:val="single" w:sz="4" w:space="0" w:color="auto"/>
              <w:right w:val="single" w:sz="4" w:space="0" w:color="auto"/>
            </w:tcBorders>
          </w:tcPr>
          <w:p w:rsidR="00C70BFF" w:rsidRPr="00135763" w:rsidRDefault="00573DB3" w:rsidP="00D93635">
            <w:pPr>
              <w:pStyle w:val="a3"/>
              <w:jc w:val="center"/>
              <w:rPr>
                <w:lang w:eastAsia="en-US"/>
              </w:rPr>
            </w:pPr>
            <w:r w:rsidRPr="00135763">
              <w:rPr>
                <w:lang w:eastAsia="en-US"/>
              </w:rPr>
              <w:t>5</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0BFF" w:rsidRPr="00135763" w:rsidRDefault="00C70BFF" w:rsidP="00D93635">
            <w:pPr>
              <w:pStyle w:val="a3"/>
              <w:jc w:val="center"/>
              <w:rPr>
                <w:lang w:eastAsia="en-US"/>
              </w:rPr>
            </w:pPr>
          </w:p>
        </w:tc>
      </w:tr>
      <w:tr w:rsidR="00C3301A" w:rsidRPr="00135763" w:rsidTr="00C3301A">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ind w:left="190" w:right="240"/>
              <w:rPr>
                <w:b/>
                <w:lang w:eastAsia="en-US"/>
              </w:rPr>
            </w:pPr>
            <w:r w:rsidRPr="00135763">
              <w:rPr>
                <w:b/>
                <w:lang w:eastAsia="en-US"/>
              </w:rPr>
              <w:t>4. Эффективность реализации государственно-общественного характера управления Учреждения</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F90B85">
            <w:pPr>
              <w:pStyle w:val="a3"/>
              <w:jc w:val="center"/>
              <w:rPr>
                <w:b/>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0C091D">
            <w:pPr>
              <w:pStyle w:val="a3"/>
              <w:jc w:val="center"/>
              <w:rPr>
                <w:b/>
                <w:lang w:eastAsia="en-US"/>
              </w:rPr>
            </w:pPr>
            <w:r w:rsidRPr="00135763">
              <w:rPr>
                <w:b/>
                <w:lang w:eastAsia="en-US"/>
              </w:rPr>
              <w:t>0-</w:t>
            </w:r>
            <w:r w:rsidR="000C091D" w:rsidRPr="00135763">
              <w:rPr>
                <w:b/>
                <w:lang w:eastAsia="en-US"/>
              </w:rPr>
              <w:t>10</w:t>
            </w:r>
          </w:p>
        </w:tc>
      </w:tr>
      <w:tr w:rsidR="00EA12C9" w:rsidRPr="00135763" w:rsidTr="00573DB3">
        <w:trPr>
          <w:trHeight w:val="926"/>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EA12C9" w:rsidRPr="00135763" w:rsidRDefault="00EA12C9" w:rsidP="008F0249">
            <w:pPr>
              <w:pStyle w:val="a3"/>
              <w:ind w:left="190"/>
              <w:rPr>
                <w:lang w:eastAsia="en-US"/>
              </w:rPr>
            </w:pPr>
            <w:r w:rsidRPr="00135763">
              <w:rPr>
                <w:lang w:eastAsia="en-US"/>
              </w:rPr>
              <w:t>4.1. Государственно-общественный  характер управления Учреждением (попечительские и управляющие советы, советы учреждений и др., использование различных форм обеспечения открытости образования)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7628F0">
            <w:pPr>
              <w:numPr>
                <w:ilvl w:val="0"/>
                <w:numId w:val="27"/>
              </w:numPr>
              <w:tabs>
                <w:tab w:val="num" w:pos="410"/>
              </w:tabs>
              <w:ind w:left="126" w:right="240" w:firstLine="0"/>
              <w:rPr>
                <w:lang w:eastAsia="en-US"/>
              </w:rPr>
            </w:pPr>
            <w:r w:rsidRPr="00135763">
              <w:rPr>
                <w:lang w:eastAsia="en-US"/>
              </w:rPr>
              <w:t xml:space="preserve">наличие одной из форм государственно-общественного управления образовательным учреждением – 2 балла; </w:t>
            </w:r>
          </w:p>
          <w:p w:rsidR="00EA12C9" w:rsidRPr="00135763" w:rsidRDefault="00EA12C9" w:rsidP="00573DB3">
            <w:pPr>
              <w:ind w:left="126" w:right="240"/>
              <w:rPr>
                <w:lang w:eastAsia="en-US"/>
              </w:rPr>
            </w:pPr>
          </w:p>
        </w:tc>
        <w:tc>
          <w:tcPr>
            <w:tcW w:w="775" w:type="dxa"/>
            <w:tcBorders>
              <w:top w:val="single" w:sz="4" w:space="0" w:color="auto"/>
              <w:left w:val="single" w:sz="4" w:space="0" w:color="auto"/>
              <w:right w:val="single" w:sz="4" w:space="0" w:color="auto"/>
            </w:tcBorders>
          </w:tcPr>
          <w:p w:rsidR="00EA12C9" w:rsidRPr="00135763" w:rsidRDefault="00EA12C9" w:rsidP="00C15C33">
            <w:pPr>
              <w:pStyle w:val="a3"/>
              <w:jc w:val="center"/>
              <w:rPr>
                <w:lang w:eastAsia="en-US"/>
              </w:rPr>
            </w:pPr>
            <w:r w:rsidRPr="00135763">
              <w:rPr>
                <w:lang w:eastAsia="en-US"/>
              </w:rPr>
              <w:t>2</w:t>
            </w: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0C091D">
            <w:pPr>
              <w:pStyle w:val="a3"/>
              <w:jc w:val="center"/>
              <w:rPr>
                <w:lang w:eastAsia="en-US"/>
              </w:rPr>
            </w:pPr>
            <w:r w:rsidRPr="00135763">
              <w:rPr>
                <w:lang w:eastAsia="en-US"/>
              </w:rPr>
              <w:t>0-</w:t>
            </w:r>
            <w:r w:rsidR="000C091D" w:rsidRPr="00135763">
              <w:rPr>
                <w:lang w:eastAsia="en-US"/>
              </w:rPr>
              <w:t>7</w:t>
            </w:r>
          </w:p>
        </w:tc>
      </w:tr>
      <w:tr w:rsidR="00EA12C9" w:rsidRPr="00135763" w:rsidTr="00A35CA5">
        <w:trPr>
          <w:trHeight w:val="821"/>
        </w:trPr>
        <w:tc>
          <w:tcPr>
            <w:tcW w:w="3092" w:type="dxa"/>
            <w:vMerge/>
            <w:tcBorders>
              <w:left w:val="single" w:sz="4" w:space="0" w:color="auto"/>
              <w:right w:val="single" w:sz="4" w:space="0" w:color="auto"/>
            </w:tcBorders>
            <w:tcMar>
              <w:top w:w="15" w:type="dxa"/>
              <w:left w:w="15" w:type="dxa"/>
              <w:bottom w:w="15" w:type="dxa"/>
              <w:right w:w="15" w:type="dxa"/>
            </w:tcMar>
            <w:hideMark/>
          </w:tcPr>
          <w:p w:rsidR="00EA12C9" w:rsidRPr="00135763" w:rsidRDefault="00EA12C9"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7628F0">
            <w:pPr>
              <w:numPr>
                <w:ilvl w:val="0"/>
                <w:numId w:val="27"/>
              </w:numPr>
              <w:tabs>
                <w:tab w:val="num" w:pos="410"/>
              </w:tabs>
              <w:ind w:left="126" w:right="240" w:firstLine="0"/>
              <w:rPr>
                <w:lang w:eastAsia="en-US"/>
              </w:rPr>
            </w:pPr>
            <w:r w:rsidRPr="00135763">
              <w:rPr>
                <w:lang w:eastAsia="en-US"/>
              </w:rPr>
              <w:t>Организация и проведение «Дней открытых дверей в ОУ»  — 2 балла</w:t>
            </w:r>
          </w:p>
        </w:tc>
        <w:tc>
          <w:tcPr>
            <w:tcW w:w="775" w:type="dxa"/>
            <w:tcBorders>
              <w:left w:val="single" w:sz="4" w:space="0" w:color="auto"/>
              <w:right w:val="single" w:sz="4" w:space="0" w:color="auto"/>
            </w:tcBorders>
          </w:tcPr>
          <w:p w:rsidR="00EA12C9" w:rsidRPr="00135763" w:rsidRDefault="00EA12C9" w:rsidP="00C15C33">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C15C33">
            <w:pPr>
              <w:pStyle w:val="a3"/>
              <w:jc w:val="center"/>
              <w:rPr>
                <w:lang w:eastAsia="en-US"/>
              </w:rPr>
            </w:pPr>
          </w:p>
        </w:tc>
      </w:tr>
      <w:tr w:rsidR="00EA12C9" w:rsidRPr="00135763" w:rsidTr="00A35CA5">
        <w:trPr>
          <w:trHeight w:val="461"/>
        </w:trPr>
        <w:tc>
          <w:tcPr>
            <w:tcW w:w="3092" w:type="dxa"/>
            <w:vMerge/>
            <w:tcBorders>
              <w:left w:val="single" w:sz="4" w:space="0" w:color="auto"/>
              <w:right w:val="single" w:sz="4" w:space="0" w:color="auto"/>
            </w:tcBorders>
            <w:tcMar>
              <w:top w:w="15" w:type="dxa"/>
              <w:left w:w="15" w:type="dxa"/>
              <w:bottom w:w="15" w:type="dxa"/>
              <w:right w:w="15" w:type="dxa"/>
            </w:tcMar>
            <w:hideMark/>
          </w:tcPr>
          <w:p w:rsidR="00EA12C9" w:rsidRPr="00135763" w:rsidRDefault="00EA12C9"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7628F0">
            <w:pPr>
              <w:numPr>
                <w:ilvl w:val="0"/>
                <w:numId w:val="27"/>
              </w:numPr>
              <w:tabs>
                <w:tab w:val="num" w:pos="410"/>
              </w:tabs>
              <w:ind w:left="126" w:right="240" w:firstLine="0"/>
              <w:rPr>
                <w:lang w:eastAsia="en-US"/>
              </w:rPr>
            </w:pPr>
            <w:r w:rsidRPr="00135763">
              <w:rPr>
                <w:lang w:eastAsia="en-US"/>
              </w:rPr>
              <w:t xml:space="preserve">Сайт ОУ: </w:t>
            </w:r>
          </w:p>
          <w:p w:rsidR="00EA12C9" w:rsidRPr="00135763" w:rsidRDefault="00EA12C9" w:rsidP="00EA12C9">
            <w:pPr>
              <w:pStyle w:val="a8"/>
              <w:numPr>
                <w:ilvl w:val="0"/>
                <w:numId w:val="61"/>
              </w:numPr>
              <w:ind w:right="240"/>
              <w:rPr>
                <w:lang w:eastAsia="en-US"/>
              </w:rPr>
            </w:pPr>
            <w:r w:rsidRPr="00135763">
              <w:rPr>
                <w:lang w:eastAsia="en-US"/>
              </w:rPr>
              <w:t xml:space="preserve">соответствие сайта требованиям законодательства – 2 балла </w:t>
            </w:r>
          </w:p>
        </w:tc>
        <w:tc>
          <w:tcPr>
            <w:tcW w:w="775" w:type="dxa"/>
            <w:tcBorders>
              <w:left w:val="single" w:sz="4" w:space="0" w:color="auto"/>
              <w:right w:val="single" w:sz="4" w:space="0" w:color="auto"/>
            </w:tcBorders>
          </w:tcPr>
          <w:p w:rsidR="00EA12C9" w:rsidRPr="00135763" w:rsidRDefault="00EA12C9" w:rsidP="00C15C33">
            <w:pPr>
              <w:pStyle w:val="a3"/>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C15C33">
            <w:pPr>
              <w:pStyle w:val="a3"/>
              <w:jc w:val="center"/>
              <w:rPr>
                <w:lang w:eastAsia="en-US"/>
              </w:rPr>
            </w:pPr>
          </w:p>
        </w:tc>
      </w:tr>
      <w:tr w:rsidR="00EA12C9" w:rsidRPr="00135763" w:rsidTr="00A35CA5">
        <w:trPr>
          <w:trHeight w:val="460"/>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8F0249">
            <w:pPr>
              <w:pStyle w:val="a3"/>
              <w:ind w:left="190"/>
              <w:rPr>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EA12C9">
            <w:pPr>
              <w:pStyle w:val="a8"/>
              <w:numPr>
                <w:ilvl w:val="0"/>
                <w:numId w:val="61"/>
              </w:numPr>
              <w:ind w:right="240"/>
              <w:rPr>
                <w:lang w:eastAsia="en-US"/>
              </w:rPr>
            </w:pPr>
            <w:r w:rsidRPr="00135763">
              <w:rPr>
                <w:lang w:eastAsia="en-US"/>
              </w:rPr>
              <w:t>регулярное пополнение сайта новыми материалами – 1 балл</w:t>
            </w:r>
          </w:p>
        </w:tc>
        <w:tc>
          <w:tcPr>
            <w:tcW w:w="775" w:type="dxa"/>
            <w:tcBorders>
              <w:left w:val="single" w:sz="4" w:space="0" w:color="auto"/>
              <w:bottom w:val="single" w:sz="4" w:space="0" w:color="auto"/>
              <w:right w:val="single" w:sz="4" w:space="0" w:color="auto"/>
            </w:tcBorders>
          </w:tcPr>
          <w:p w:rsidR="00EA12C9" w:rsidRPr="00135763" w:rsidRDefault="00EA12C9" w:rsidP="00C15C33">
            <w:pPr>
              <w:pStyle w:val="a3"/>
              <w:jc w:val="center"/>
              <w:rPr>
                <w:lang w:eastAsia="en-US"/>
              </w:rPr>
            </w:pPr>
            <w:r w:rsidRPr="00135763">
              <w:rPr>
                <w:lang w:eastAsia="en-US"/>
              </w:rPr>
              <w:t>1</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C15C33">
            <w:pPr>
              <w:pStyle w:val="a3"/>
              <w:jc w:val="center"/>
              <w:rPr>
                <w:lang w:eastAsia="en-US"/>
              </w:rPr>
            </w:pPr>
          </w:p>
        </w:tc>
      </w:tr>
      <w:tr w:rsidR="00573DB3" w:rsidRPr="00135763" w:rsidTr="00A35CA5">
        <w:trPr>
          <w:trHeight w:val="616"/>
        </w:trPr>
        <w:tc>
          <w:tcPr>
            <w:tcW w:w="3092" w:type="dxa"/>
            <w:vMerge w:val="restart"/>
            <w:tcBorders>
              <w:top w:val="single" w:sz="4" w:space="0" w:color="auto"/>
              <w:left w:val="single" w:sz="4" w:space="0" w:color="auto"/>
              <w:right w:val="single" w:sz="4" w:space="0" w:color="auto"/>
            </w:tcBorders>
            <w:tcMar>
              <w:top w:w="15" w:type="dxa"/>
              <w:left w:w="15" w:type="dxa"/>
              <w:bottom w:w="15" w:type="dxa"/>
              <w:right w:w="15" w:type="dxa"/>
            </w:tcMar>
            <w:hideMark/>
          </w:tcPr>
          <w:p w:rsidR="00573DB3" w:rsidRPr="00135763" w:rsidRDefault="00573DB3" w:rsidP="00C15C33">
            <w:pPr>
              <w:pStyle w:val="a3"/>
              <w:spacing w:before="0" w:beforeAutospacing="0" w:after="0"/>
              <w:ind w:left="190"/>
              <w:rPr>
                <w:lang w:eastAsia="en-US"/>
              </w:rPr>
            </w:pPr>
            <w:r w:rsidRPr="00135763">
              <w:t>4.2.Уровень развития социального партнерства</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73DB3" w:rsidRPr="00135763" w:rsidRDefault="00573DB3" w:rsidP="00EA12C9">
            <w:r w:rsidRPr="00135763">
              <w:t xml:space="preserve">Разработана программа взаимодействия или </w:t>
            </w:r>
            <w:r w:rsidRPr="00135763">
              <w:rPr>
                <w:u w:val="single"/>
              </w:rPr>
              <w:t>составлен план</w:t>
            </w:r>
            <w:r w:rsidRPr="00135763">
              <w:t xml:space="preserve"> совместных действий, </w:t>
            </w:r>
            <w:r w:rsidRPr="00135763">
              <w:rPr>
                <w:u w:val="single"/>
              </w:rPr>
              <w:t>заключены соглашения</w:t>
            </w:r>
            <w:r w:rsidRPr="00135763">
              <w:t xml:space="preserve"> и договоры о совместных действиях, наличие положительных результатов взаимодействия с разнопрофильными социальными партнерами:</w:t>
            </w:r>
          </w:p>
        </w:tc>
        <w:tc>
          <w:tcPr>
            <w:tcW w:w="775" w:type="dxa"/>
            <w:tcBorders>
              <w:top w:val="single" w:sz="4" w:space="0" w:color="auto"/>
              <w:left w:val="single" w:sz="4" w:space="0" w:color="auto"/>
              <w:right w:val="single" w:sz="4" w:space="0" w:color="auto"/>
            </w:tcBorders>
          </w:tcPr>
          <w:p w:rsidR="00573DB3" w:rsidRPr="00135763" w:rsidRDefault="00573DB3" w:rsidP="008F0249">
            <w:pPr>
              <w:pStyle w:val="a3"/>
              <w:spacing w:before="0" w:beforeAutospacing="0" w:after="0"/>
              <w:jc w:val="center"/>
              <w:rPr>
                <w:lang w:eastAsia="en-US"/>
              </w:rPr>
            </w:pPr>
          </w:p>
        </w:tc>
        <w:tc>
          <w:tcPr>
            <w:tcW w:w="77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73DB3" w:rsidRPr="00135763" w:rsidRDefault="00573DB3" w:rsidP="008F0249">
            <w:pPr>
              <w:pStyle w:val="a3"/>
              <w:spacing w:before="0" w:beforeAutospacing="0" w:after="0"/>
              <w:jc w:val="center"/>
              <w:rPr>
                <w:lang w:eastAsia="en-US"/>
              </w:rPr>
            </w:pPr>
            <w:r w:rsidRPr="00135763">
              <w:rPr>
                <w:lang w:eastAsia="en-US"/>
              </w:rPr>
              <w:t>0-3</w:t>
            </w:r>
          </w:p>
        </w:tc>
      </w:tr>
      <w:tr w:rsidR="00EA12C9" w:rsidRPr="00135763" w:rsidTr="00EA12C9">
        <w:trPr>
          <w:trHeight w:val="402"/>
        </w:trPr>
        <w:tc>
          <w:tcPr>
            <w:tcW w:w="3092" w:type="dxa"/>
            <w:vMerge/>
            <w:tcBorders>
              <w:left w:val="single" w:sz="4" w:space="0" w:color="auto"/>
              <w:right w:val="single" w:sz="4" w:space="0" w:color="auto"/>
            </w:tcBorders>
            <w:tcMar>
              <w:top w:w="15" w:type="dxa"/>
              <w:left w:w="15" w:type="dxa"/>
              <w:bottom w:w="15" w:type="dxa"/>
              <w:right w:w="15" w:type="dxa"/>
            </w:tcMar>
            <w:hideMark/>
          </w:tcPr>
          <w:p w:rsidR="00EA12C9" w:rsidRPr="00135763" w:rsidRDefault="00EA12C9" w:rsidP="00C15C33">
            <w:pPr>
              <w:pStyle w:val="a3"/>
              <w:spacing w:before="0" w:beforeAutospacing="0" w:after="0"/>
              <w:ind w:left="190"/>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EA12C9">
            <w:pPr>
              <w:numPr>
                <w:ilvl w:val="0"/>
                <w:numId w:val="62"/>
              </w:numPr>
              <w:ind w:right="240"/>
            </w:pPr>
            <w:r w:rsidRPr="00135763">
              <w:t>с одним-двумя — 1 балл</w:t>
            </w:r>
          </w:p>
        </w:tc>
        <w:tc>
          <w:tcPr>
            <w:tcW w:w="775" w:type="dxa"/>
            <w:tcBorders>
              <w:left w:val="single" w:sz="4" w:space="0" w:color="auto"/>
              <w:right w:val="single" w:sz="4" w:space="0" w:color="auto"/>
            </w:tcBorders>
          </w:tcPr>
          <w:p w:rsidR="00EA12C9" w:rsidRPr="00135763" w:rsidRDefault="00EA12C9" w:rsidP="008F0249">
            <w:pPr>
              <w:pStyle w:val="a3"/>
              <w:spacing w:before="0" w:beforeAutospacing="0" w:after="0"/>
              <w:jc w:val="center"/>
              <w:rPr>
                <w:lang w:eastAsia="en-US"/>
              </w:rPr>
            </w:pPr>
            <w:r w:rsidRPr="00135763">
              <w:rPr>
                <w:lang w:eastAsia="en-US"/>
              </w:rPr>
              <w:t>1</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8F0249">
            <w:pPr>
              <w:pStyle w:val="a3"/>
              <w:spacing w:before="0" w:beforeAutospacing="0" w:after="0"/>
              <w:jc w:val="center"/>
              <w:rPr>
                <w:lang w:eastAsia="en-US"/>
              </w:rPr>
            </w:pPr>
          </w:p>
        </w:tc>
      </w:tr>
      <w:tr w:rsidR="00EA12C9" w:rsidRPr="00135763" w:rsidTr="00EA12C9">
        <w:trPr>
          <w:trHeight w:val="312"/>
        </w:trPr>
        <w:tc>
          <w:tcPr>
            <w:tcW w:w="3092" w:type="dxa"/>
            <w:vMerge/>
            <w:tcBorders>
              <w:left w:val="single" w:sz="4" w:space="0" w:color="auto"/>
              <w:right w:val="single" w:sz="4" w:space="0" w:color="auto"/>
            </w:tcBorders>
            <w:tcMar>
              <w:top w:w="15" w:type="dxa"/>
              <w:left w:w="15" w:type="dxa"/>
              <w:bottom w:w="15" w:type="dxa"/>
              <w:right w:w="15" w:type="dxa"/>
            </w:tcMar>
            <w:hideMark/>
          </w:tcPr>
          <w:p w:rsidR="00EA12C9" w:rsidRPr="00135763" w:rsidRDefault="00EA12C9" w:rsidP="00C15C33">
            <w:pPr>
              <w:pStyle w:val="a3"/>
              <w:spacing w:before="0" w:beforeAutospacing="0" w:after="0"/>
              <w:ind w:left="190"/>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EA12C9">
            <w:pPr>
              <w:numPr>
                <w:ilvl w:val="0"/>
                <w:numId w:val="62"/>
              </w:numPr>
              <w:ind w:right="240"/>
            </w:pPr>
            <w:r w:rsidRPr="00135763">
              <w:t>c тремя-пятью — 2 балла</w:t>
            </w:r>
          </w:p>
        </w:tc>
        <w:tc>
          <w:tcPr>
            <w:tcW w:w="775" w:type="dxa"/>
            <w:tcBorders>
              <w:left w:val="single" w:sz="4" w:space="0" w:color="auto"/>
              <w:right w:val="single" w:sz="4" w:space="0" w:color="auto"/>
            </w:tcBorders>
          </w:tcPr>
          <w:p w:rsidR="00EA12C9" w:rsidRPr="00135763" w:rsidRDefault="00EA12C9" w:rsidP="008F0249">
            <w:pPr>
              <w:pStyle w:val="a3"/>
              <w:spacing w:before="0" w:beforeAutospacing="0" w:after="0"/>
              <w:jc w:val="center"/>
              <w:rPr>
                <w:lang w:eastAsia="en-US"/>
              </w:rPr>
            </w:pPr>
            <w:r w:rsidRPr="00135763">
              <w:rPr>
                <w:lang w:eastAsia="en-US"/>
              </w:rPr>
              <w:t>2</w:t>
            </w:r>
          </w:p>
        </w:tc>
        <w:tc>
          <w:tcPr>
            <w:tcW w:w="775" w:type="dxa"/>
            <w:vMerge/>
            <w:tcBorders>
              <w:left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8F0249">
            <w:pPr>
              <w:pStyle w:val="a3"/>
              <w:spacing w:before="0" w:beforeAutospacing="0" w:after="0"/>
              <w:jc w:val="center"/>
              <w:rPr>
                <w:lang w:eastAsia="en-US"/>
              </w:rPr>
            </w:pPr>
          </w:p>
        </w:tc>
      </w:tr>
      <w:tr w:rsidR="00EA12C9" w:rsidRPr="00135763" w:rsidTr="00EA12C9">
        <w:trPr>
          <w:trHeight w:val="364"/>
        </w:trPr>
        <w:tc>
          <w:tcPr>
            <w:tcW w:w="3092" w:type="dxa"/>
            <w:vMerge/>
            <w:tcBorders>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C15C33">
            <w:pPr>
              <w:pStyle w:val="a3"/>
              <w:spacing w:before="0" w:beforeAutospacing="0" w:after="0"/>
              <w:ind w:left="190"/>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12C9" w:rsidRPr="00135763" w:rsidRDefault="00EA12C9" w:rsidP="00EA12C9">
            <w:pPr>
              <w:pStyle w:val="a8"/>
              <w:numPr>
                <w:ilvl w:val="0"/>
                <w:numId w:val="62"/>
              </w:numPr>
            </w:pPr>
            <w:r w:rsidRPr="00135763">
              <w:t>с шестью и выше — 3 балла</w:t>
            </w:r>
          </w:p>
        </w:tc>
        <w:tc>
          <w:tcPr>
            <w:tcW w:w="775" w:type="dxa"/>
            <w:tcBorders>
              <w:left w:val="single" w:sz="4" w:space="0" w:color="auto"/>
              <w:bottom w:val="single" w:sz="4" w:space="0" w:color="auto"/>
              <w:right w:val="single" w:sz="4" w:space="0" w:color="auto"/>
            </w:tcBorders>
          </w:tcPr>
          <w:p w:rsidR="00EA12C9" w:rsidRPr="00135763" w:rsidRDefault="00EA12C9" w:rsidP="008F0249">
            <w:pPr>
              <w:pStyle w:val="a3"/>
              <w:spacing w:before="0" w:beforeAutospacing="0" w:after="0"/>
              <w:jc w:val="center"/>
              <w:rPr>
                <w:lang w:eastAsia="en-US"/>
              </w:rPr>
            </w:pPr>
            <w:r w:rsidRPr="00135763">
              <w:rPr>
                <w:lang w:eastAsia="en-US"/>
              </w:rPr>
              <w:t>3</w:t>
            </w:r>
          </w:p>
        </w:tc>
        <w:tc>
          <w:tcPr>
            <w:tcW w:w="77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A12C9" w:rsidRPr="00135763" w:rsidRDefault="00EA12C9" w:rsidP="008F0249">
            <w:pPr>
              <w:pStyle w:val="a3"/>
              <w:spacing w:before="0" w:beforeAutospacing="0" w:after="0"/>
              <w:jc w:val="center"/>
              <w:rPr>
                <w:lang w:eastAsia="en-US"/>
              </w:rPr>
            </w:pPr>
          </w:p>
        </w:tc>
      </w:tr>
      <w:tr w:rsidR="00C3301A" w:rsidRPr="00135763" w:rsidTr="00C3301A">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ind w:left="190" w:right="240"/>
              <w:rPr>
                <w:b/>
                <w:lang w:eastAsia="en-US"/>
              </w:rPr>
            </w:pPr>
            <w:r w:rsidRPr="00135763">
              <w:rPr>
                <w:b/>
                <w:lang w:eastAsia="en-US"/>
              </w:rPr>
              <w:t>5. Эффективность финансово-хозяйственной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64684A">
            <w:pPr>
              <w:pStyle w:val="a3"/>
              <w:jc w:val="center"/>
              <w:rPr>
                <w:b/>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0C091D">
            <w:pPr>
              <w:pStyle w:val="a3"/>
              <w:jc w:val="center"/>
              <w:rPr>
                <w:b/>
                <w:lang w:eastAsia="en-US"/>
              </w:rPr>
            </w:pPr>
            <w:r w:rsidRPr="00135763">
              <w:rPr>
                <w:b/>
                <w:lang w:eastAsia="en-US"/>
              </w:rPr>
              <w:t>0-</w:t>
            </w:r>
            <w:r w:rsidR="000C091D" w:rsidRPr="00135763">
              <w:rPr>
                <w:b/>
                <w:lang w:eastAsia="en-US"/>
              </w:rPr>
              <w:t>3</w:t>
            </w:r>
            <w:r w:rsidRPr="00135763">
              <w:rPr>
                <w:b/>
                <w:lang w:eastAsia="en-US"/>
              </w:rPr>
              <w:t>8</w:t>
            </w: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8F0249">
            <w:pPr>
              <w:pStyle w:val="a3"/>
              <w:ind w:left="190"/>
              <w:rPr>
                <w:lang w:eastAsia="en-US"/>
              </w:rPr>
            </w:pPr>
            <w:r w:rsidRPr="00135763">
              <w:rPr>
                <w:lang w:eastAsia="en-US"/>
              </w:rPr>
              <w:t>5.1.Эффективное расходование бюджетных средств</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7628F0">
            <w:pPr>
              <w:numPr>
                <w:ilvl w:val="0"/>
                <w:numId w:val="28"/>
              </w:numPr>
              <w:tabs>
                <w:tab w:val="num" w:pos="410"/>
              </w:tabs>
              <w:ind w:left="126" w:right="240" w:firstLine="0"/>
              <w:rPr>
                <w:lang w:eastAsia="en-US"/>
              </w:rPr>
            </w:pPr>
            <w:r w:rsidRPr="00135763">
              <w:t xml:space="preserve">наличие положительной динамики увеличения наполняемости классов или наполняемость классов соответствует нормативной — 5 баллов; </w:t>
            </w:r>
          </w:p>
          <w:p w:rsidR="00C3301A" w:rsidRPr="00135763" w:rsidRDefault="00C3301A" w:rsidP="00C15C33">
            <w:pPr>
              <w:numPr>
                <w:ilvl w:val="0"/>
                <w:numId w:val="28"/>
              </w:numPr>
              <w:tabs>
                <w:tab w:val="num" w:pos="410"/>
              </w:tabs>
              <w:ind w:left="126" w:right="240" w:firstLine="0"/>
              <w:rPr>
                <w:lang w:eastAsia="en-US"/>
              </w:rPr>
            </w:pPr>
            <w:r w:rsidRPr="00135763">
              <w:rPr>
                <w:lang w:eastAsia="en-US"/>
              </w:rPr>
              <w:t>отсутствие замечаний по неэффективному расходованию бюджетных средств со стороны экономистов Отдела образования — 5 баллов</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8F0249">
            <w:pPr>
              <w:pStyle w:val="a3"/>
              <w:jc w:val="center"/>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0C091D">
            <w:pPr>
              <w:pStyle w:val="a3"/>
              <w:jc w:val="center"/>
              <w:rPr>
                <w:lang w:eastAsia="en-US"/>
              </w:rPr>
            </w:pPr>
            <w:r w:rsidRPr="00135763">
              <w:rPr>
                <w:lang w:eastAsia="en-US"/>
              </w:rPr>
              <w:t>0-</w:t>
            </w:r>
            <w:r w:rsidR="000C091D" w:rsidRPr="00135763">
              <w:rPr>
                <w:lang w:eastAsia="en-US"/>
              </w:rPr>
              <w:t>5</w:t>
            </w: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8F0249">
            <w:pPr>
              <w:pStyle w:val="a3"/>
              <w:ind w:left="190"/>
              <w:rPr>
                <w:lang w:eastAsia="en-US"/>
              </w:rPr>
            </w:pPr>
            <w:r w:rsidRPr="00135763">
              <w:rPr>
                <w:lang w:eastAsia="en-US"/>
              </w:rPr>
              <w:t>5.2.Эффективность использования стимулирующей части ФОТ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8F0249">
            <w:pPr>
              <w:ind w:left="126" w:right="240"/>
              <w:rPr>
                <w:lang w:eastAsia="en-US"/>
              </w:rPr>
            </w:pPr>
            <w:r w:rsidRPr="00135763">
              <w:rPr>
                <w:lang w:eastAsia="en-US"/>
              </w:rPr>
              <w:t>Размер стимулирующей части ФОТ Учреждения</w:t>
            </w:r>
          </w:p>
          <w:p w:rsidR="00C3301A" w:rsidRPr="00135763" w:rsidRDefault="00C3301A" w:rsidP="00BF40CD">
            <w:pPr>
              <w:ind w:left="126" w:right="240"/>
              <w:rPr>
                <w:lang w:eastAsia="en-US"/>
              </w:rPr>
            </w:pPr>
            <w:r w:rsidRPr="00135763">
              <w:t>не ниже среднего по муниципалитету — 5 балла;</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8F0249">
            <w:pPr>
              <w:pStyle w:val="a3"/>
              <w:jc w:val="center"/>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0C091D">
            <w:pPr>
              <w:pStyle w:val="a3"/>
              <w:jc w:val="center"/>
              <w:rPr>
                <w:lang w:eastAsia="en-US"/>
              </w:rPr>
            </w:pPr>
            <w:r w:rsidRPr="00135763">
              <w:rPr>
                <w:lang w:eastAsia="en-US"/>
              </w:rPr>
              <w:t>0-</w:t>
            </w:r>
            <w:r w:rsidR="000C091D" w:rsidRPr="00135763">
              <w:rPr>
                <w:lang w:eastAsia="en-US"/>
              </w:rPr>
              <w:t>0</w:t>
            </w: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64684A">
            <w:pPr>
              <w:pStyle w:val="a3"/>
              <w:ind w:left="190"/>
              <w:rPr>
                <w:lang w:eastAsia="en-US"/>
              </w:rPr>
            </w:pPr>
            <w:r w:rsidRPr="00135763">
              <w:rPr>
                <w:lang w:eastAsia="en-US"/>
              </w:rPr>
              <w:t xml:space="preserve">5.3. Привлечение внебюджетных средств для развития материально-технической базы </w:t>
            </w:r>
            <w:r w:rsidRPr="00135763">
              <w:rPr>
                <w:lang w:eastAsia="en-US"/>
              </w:rPr>
              <w:lastRenderedPageBreak/>
              <w:t xml:space="preserve">Учреждения </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7628F0">
            <w:pPr>
              <w:numPr>
                <w:ilvl w:val="0"/>
                <w:numId w:val="30"/>
              </w:numPr>
              <w:tabs>
                <w:tab w:val="num" w:pos="410"/>
              </w:tabs>
              <w:ind w:left="126" w:right="240" w:firstLine="0"/>
              <w:rPr>
                <w:lang w:eastAsia="en-US"/>
              </w:rPr>
            </w:pPr>
            <w:r w:rsidRPr="00135763">
              <w:rPr>
                <w:lang w:eastAsia="en-US"/>
              </w:rPr>
              <w:lastRenderedPageBreak/>
              <w:t xml:space="preserve">до 50 тыс. рублей — 1 балл; </w:t>
            </w:r>
          </w:p>
          <w:p w:rsidR="00C3301A" w:rsidRPr="00135763" w:rsidRDefault="00C3301A" w:rsidP="007628F0">
            <w:pPr>
              <w:numPr>
                <w:ilvl w:val="0"/>
                <w:numId w:val="30"/>
              </w:numPr>
              <w:tabs>
                <w:tab w:val="num" w:pos="410"/>
              </w:tabs>
              <w:ind w:left="126" w:right="240" w:firstLine="0"/>
              <w:rPr>
                <w:lang w:eastAsia="en-US"/>
              </w:rPr>
            </w:pPr>
            <w:r w:rsidRPr="00135763">
              <w:rPr>
                <w:lang w:eastAsia="en-US"/>
              </w:rPr>
              <w:t xml:space="preserve">от 50 до 100 тыс.рублей —  5 баллов; </w:t>
            </w:r>
          </w:p>
          <w:p w:rsidR="00C3301A" w:rsidRPr="00135763" w:rsidRDefault="00C3301A" w:rsidP="007628F0">
            <w:pPr>
              <w:numPr>
                <w:ilvl w:val="0"/>
                <w:numId w:val="30"/>
              </w:numPr>
              <w:tabs>
                <w:tab w:val="num" w:pos="410"/>
              </w:tabs>
              <w:ind w:left="126" w:right="240" w:firstLine="0"/>
              <w:rPr>
                <w:lang w:eastAsia="en-US"/>
              </w:rPr>
            </w:pPr>
            <w:r w:rsidRPr="00135763">
              <w:rPr>
                <w:lang w:eastAsia="en-US"/>
              </w:rPr>
              <w:t xml:space="preserve">от 100 до 150 тыс. рублей — 8 баллов; </w:t>
            </w:r>
          </w:p>
          <w:p w:rsidR="00C3301A" w:rsidRPr="00135763" w:rsidRDefault="00C3301A" w:rsidP="007628F0">
            <w:pPr>
              <w:numPr>
                <w:ilvl w:val="0"/>
                <w:numId w:val="30"/>
              </w:numPr>
              <w:tabs>
                <w:tab w:val="num" w:pos="410"/>
              </w:tabs>
              <w:ind w:left="126" w:right="240" w:firstLine="0"/>
              <w:rPr>
                <w:lang w:eastAsia="en-US"/>
              </w:rPr>
            </w:pPr>
            <w:r w:rsidRPr="00135763">
              <w:rPr>
                <w:lang w:eastAsia="en-US"/>
              </w:rPr>
              <w:t xml:space="preserve">от 150 до 300 тыс. рублей — 10 баллов; </w:t>
            </w:r>
          </w:p>
          <w:p w:rsidR="00C3301A" w:rsidRPr="00135763" w:rsidRDefault="00C3301A" w:rsidP="007628F0">
            <w:pPr>
              <w:numPr>
                <w:ilvl w:val="0"/>
                <w:numId w:val="30"/>
              </w:numPr>
              <w:tabs>
                <w:tab w:val="num" w:pos="410"/>
              </w:tabs>
              <w:ind w:left="126" w:right="240" w:firstLine="0"/>
              <w:rPr>
                <w:lang w:eastAsia="en-US"/>
              </w:rPr>
            </w:pPr>
            <w:r w:rsidRPr="00135763">
              <w:rPr>
                <w:lang w:eastAsia="en-US"/>
              </w:rPr>
              <w:lastRenderedPageBreak/>
              <w:t>от 300 до 500 тыс. рублей — 15 баллов</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8F0249">
            <w:pPr>
              <w:pStyle w:val="a3"/>
              <w:jc w:val="center"/>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pStyle w:val="a3"/>
              <w:jc w:val="center"/>
              <w:rPr>
                <w:lang w:eastAsia="en-US"/>
              </w:rPr>
            </w:pPr>
            <w:r w:rsidRPr="00135763">
              <w:rPr>
                <w:lang w:eastAsia="en-US"/>
              </w:rPr>
              <w:t>0-15</w:t>
            </w: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64684A">
            <w:pPr>
              <w:pStyle w:val="a3"/>
              <w:ind w:left="190"/>
              <w:rPr>
                <w:lang w:eastAsia="en-US"/>
              </w:rPr>
            </w:pPr>
            <w:r w:rsidRPr="00135763">
              <w:rPr>
                <w:lang w:eastAsia="en-US"/>
              </w:rPr>
              <w:lastRenderedPageBreak/>
              <w:t>5.4.Обеспечение эстетических условий, оформления образовательного учреждения, кабинетов и пришкольной территории (новизна, актуальность, эстетика оформления)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7628F0">
            <w:pPr>
              <w:numPr>
                <w:ilvl w:val="0"/>
                <w:numId w:val="31"/>
              </w:numPr>
              <w:tabs>
                <w:tab w:val="num" w:pos="410"/>
              </w:tabs>
              <w:ind w:left="126" w:right="240" w:firstLine="0"/>
              <w:rPr>
                <w:lang w:eastAsia="en-US"/>
              </w:rPr>
            </w:pPr>
            <w:r w:rsidRPr="00135763">
              <w:rPr>
                <w:lang w:eastAsia="en-US"/>
              </w:rPr>
              <w:t xml:space="preserve">отличное — 8 баллов; </w:t>
            </w:r>
          </w:p>
          <w:p w:rsidR="00C3301A" w:rsidRPr="00135763" w:rsidRDefault="00C3301A" w:rsidP="007628F0">
            <w:pPr>
              <w:numPr>
                <w:ilvl w:val="0"/>
                <w:numId w:val="31"/>
              </w:numPr>
              <w:tabs>
                <w:tab w:val="num" w:pos="410"/>
              </w:tabs>
              <w:ind w:left="126" w:right="240" w:firstLine="0"/>
              <w:rPr>
                <w:lang w:eastAsia="en-US"/>
              </w:rPr>
            </w:pPr>
            <w:r w:rsidRPr="00135763">
              <w:rPr>
                <w:lang w:eastAsia="en-US"/>
              </w:rPr>
              <w:t xml:space="preserve">хорошее — 5 баллов; </w:t>
            </w:r>
          </w:p>
          <w:p w:rsidR="00C3301A" w:rsidRPr="00135763" w:rsidRDefault="00C3301A" w:rsidP="007628F0">
            <w:pPr>
              <w:numPr>
                <w:ilvl w:val="0"/>
                <w:numId w:val="31"/>
              </w:numPr>
              <w:tabs>
                <w:tab w:val="num" w:pos="410"/>
              </w:tabs>
              <w:ind w:left="126" w:right="240" w:firstLine="0"/>
              <w:rPr>
                <w:lang w:eastAsia="en-US"/>
              </w:rPr>
            </w:pPr>
            <w:r w:rsidRPr="00135763">
              <w:rPr>
                <w:lang w:eastAsia="en-US"/>
              </w:rPr>
              <w:t xml:space="preserve">среднее или неудовлетворительное — 0 баллов. </w:t>
            </w:r>
          </w:p>
          <w:p w:rsidR="00C3301A" w:rsidRPr="00135763" w:rsidRDefault="00C3301A" w:rsidP="00794834">
            <w:pPr>
              <w:ind w:right="240"/>
              <w:rPr>
                <w:lang w:eastAsia="en-US"/>
              </w:rPr>
            </w:pPr>
          </w:p>
          <w:p w:rsidR="00C3301A" w:rsidRPr="00135763" w:rsidRDefault="00C3301A" w:rsidP="00794834">
            <w:pPr>
              <w:ind w:right="240"/>
              <w:rPr>
                <w:lang w:eastAsia="en-US"/>
              </w:rPr>
            </w:pPr>
          </w:p>
          <w:p w:rsidR="00C3301A" w:rsidRPr="00135763" w:rsidRDefault="00C3301A" w:rsidP="00794834">
            <w:pPr>
              <w:ind w:right="240"/>
              <w:rPr>
                <w:i/>
                <w:lang w:eastAsia="en-US"/>
              </w:rPr>
            </w:pPr>
            <w:r w:rsidRPr="00135763">
              <w:rPr>
                <w:lang w:eastAsia="en-US"/>
              </w:rPr>
              <w:t>*</w:t>
            </w:r>
            <w:r w:rsidRPr="00135763">
              <w:rPr>
                <w:i/>
                <w:lang w:eastAsia="en-US"/>
              </w:rPr>
              <w:t>по результатам приемки школ</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8F0249">
            <w:pPr>
              <w:pStyle w:val="a3"/>
              <w:jc w:val="center"/>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pStyle w:val="a3"/>
              <w:jc w:val="center"/>
              <w:rPr>
                <w:lang w:eastAsia="en-US"/>
              </w:rPr>
            </w:pPr>
            <w:r w:rsidRPr="00135763">
              <w:rPr>
                <w:lang w:eastAsia="en-US"/>
              </w:rPr>
              <w:t>0-8</w:t>
            </w: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64684A">
            <w:pPr>
              <w:pStyle w:val="a3"/>
              <w:ind w:left="190"/>
              <w:rPr>
                <w:lang w:eastAsia="en-US"/>
              </w:rPr>
            </w:pPr>
            <w:r w:rsidRPr="00135763">
              <w:rPr>
                <w:lang w:eastAsia="en-US"/>
              </w:rPr>
              <w:t>5.5.Безопасность участников образовательного процесса</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7628F0">
            <w:pPr>
              <w:pStyle w:val="a8"/>
              <w:numPr>
                <w:ilvl w:val="0"/>
                <w:numId w:val="34"/>
              </w:numPr>
              <w:ind w:left="127" w:firstLine="0"/>
              <w:rPr>
                <w:lang w:eastAsia="en-US"/>
              </w:rPr>
            </w:pPr>
            <w:r w:rsidRPr="00135763">
              <w:rPr>
                <w:lang w:eastAsia="en-US"/>
              </w:rPr>
              <w:t>отсутствие случаев травматизма и заболеваний учащихся, связанных с нарушением технических и санитарно-гигиенических норм — 2 балл;</w:t>
            </w:r>
          </w:p>
          <w:p w:rsidR="00C3301A" w:rsidRPr="00135763" w:rsidRDefault="00C3301A" w:rsidP="007628F0">
            <w:pPr>
              <w:pStyle w:val="a8"/>
              <w:numPr>
                <w:ilvl w:val="0"/>
                <w:numId w:val="34"/>
              </w:numPr>
              <w:ind w:left="127" w:firstLine="0"/>
              <w:rPr>
                <w:lang w:eastAsia="en-US"/>
              </w:rPr>
            </w:pPr>
            <w:r w:rsidRPr="00135763">
              <w:rPr>
                <w:lang w:eastAsia="en-US"/>
              </w:rPr>
              <w:t>отсутствие неисполненных предписаний со стороны:</w:t>
            </w:r>
          </w:p>
          <w:p w:rsidR="00C3301A" w:rsidRPr="00135763" w:rsidRDefault="00C3301A" w:rsidP="007628F0">
            <w:pPr>
              <w:numPr>
                <w:ilvl w:val="0"/>
                <w:numId w:val="35"/>
              </w:numPr>
              <w:ind w:left="410" w:right="240" w:hanging="283"/>
              <w:rPr>
                <w:lang w:eastAsia="en-US"/>
              </w:rPr>
            </w:pPr>
            <w:r w:rsidRPr="00135763">
              <w:rPr>
                <w:lang w:eastAsia="en-US"/>
              </w:rPr>
              <w:t xml:space="preserve">Роспотребнадзора — 2 балла; </w:t>
            </w:r>
          </w:p>
          <w:p w:rsidR="00C3301A" w:rsidRPr="00135763" w:rsidRDefault="00C3301A" w:rsidP="007628F0">
            <w:pPr>
              <w:numPr>
                <w:ilvl w:val="0"/>
                <w:numId w:val="35"/>
              </w:numPr>
              <w:ind w:left="410" w:right="240" w:hanging="283"/>
              <w:rPr>
                <w:lang w:eastAsia="en-US"/>
              </w:rPr>
            </w:pPr>
            <w:r w:rsidRPr="00135763">
              <w:rPr>
                <w:lang w:eastAsia="en-US"/>
              </w:rPr>
              <w:t xml:space="preserve">Госпожнадзора — 2 балла; </w:t>
            </w:r>
          </w:p>
          <w:p w:rsidR="00C3301A" w:rsidRPr="00135763" w:rsidRDefault="00C3301A" w:rsidP="007628F0">
            <w:pPr>
              <w:numPr>
                <w:ilvl w:val="0"/>
                <w:numId w:val="35"/>
              </w:numPr>
              <w:ind w:left="410" w:right="240" w:hanging="283"/>
              <w:rPr>
                <w:lang w:eastAsia="en-US"/>
              </w:rPr>
            </w:pPr>
            <w:r w:rsidRPr="00135763">
              <w:rPr>
                <w:lang w:eastAsia="en-US"/>
              </w:rPr>
              <w:t xml:space="preserve">Росэнергонадзора — 1 балл; </w:t>
            </w:r>
          </w:p>
          <w:p w:rsidR="00C3301A" w:rsidRPr="00135763" w:rsidRDefault="00C3301A" w:rsidP="007628F0">
            <w:pPr>
              <w:numPr>
                <w:ilvl w:val="0"/>
                <w:numId w:val="35"/>
              </w:numPr>
              <w:ind w:left="410" w:right="240" w:hanging="283"/>
              <w:rPr>
                <w:lang w:eastAsia="en-US"/>
              </w:rPr>
            </w:pPr>
            <w:r w:rsidRPr="00135763">
              <w:rPr>
                <w:lang w:eastAsia="en-US"/>
              </w:rPr>
              <w:t>Росфиннадзора – 1 балл;</w:t>
            </w:r>
          </w:p>
          <w:p w:rsidR="00C3301A" w:rsidRPr="00135763" w:rsidRDefault="00C3301A" w:rsidP="007628F0">
            <w:pPr>
              <w:numPr>
                <w:ilvl w:val="0"/>
                <w:numId w:val="35"/>
              </w:numPr>
              <w:ind w:left="410" w:right="240" w:hanging="283"/>
              <w:rPr>
                <w:lang w:eastAsia="en-US"/>
              </w:rPr>
            </w:pPr>
            <w:r w:rsidRPr="00135763">
              <w:rPr>
                <w:lang w:eastAsia="en-US"/>
              </w:rPr>
              <w:t>Ростехнадзора – 1 балл;</w:t>
            </w:r>
          </w:p>
          <w:p w:rsidR="00C3301A" w:rsidRPr="00135763" w:rsidRDefault="00C3301A" w:rsidP="00794834">
            <w:pPr>
              <w:numPr>
                <w:ilvl w:val="0"/>
                <w:numId w:val="35"/>
              </w:numPr>
              <w:ind w:left="410" w:right="240" w:hanging="283"/>
              <w:rPr>
                <w:lang w:eastAsia="en-US"/>
              </w:rPr>
            </w:pPr>
            <w:r w:rsidRPr="00135763">
              <w:rPr>
                <w:lang w:eastAsia="en-US"/>
              </w:rPr>
              <w:t>ОВД — 1 балл</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794834">
            <w:pPr>
              <w:pStyle w:val="a3"/>
              <w:jc w:val="center"/>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794834">
            <w:pPr>
              <w:pStyle w:val="a3"/>
              <w:jc w:val="center"/>
              <w:rPr>
                <w:lang w:eastAsia="en-US"/>
              </w:rPr>
            </w:pPr>
            <w:r w:rsidRPr="00135763">
              <w:rPr>
                <w:lang w:eastAsia="en-US"/>
              </w:rPr>
              <w:t>0-10</w:t>
            </w:r>
          </w:p>
        </w:tc>
      </w:tr>
      <w:tr w:rsidR="00D00BD9"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0BD9" w:rsidRPr="00135763" w:rsidRDefault="00D00BD9" w:rsidP="00D00BD9">
            <w:pPr>
              <w:pStyle w:val="a3"/>
              <w:ind w:left="190"/>
              <w:rPr>
                <w:lang w:eastAsia="en-US"/>
              </w:rPr>
            </w:pPr>
            <w:r w:rsidRPr="00135763">
              <w:t>Наличие дисциплинарных взысканий за отчетный период</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0BD9" w:rsidRPr="00135763" w:rsidRDefault="00D00BD9" w:rsidP="007628F0">
            <w:pPr>
              <w:pStyle w:val="a8"/>
              <w:numPr>
                <w:ilvl w:val="0"/>
                <w:numId w:val="34"/>
              </w:numPr>
              <w:ind w:left="127" w:firstLine="0"/>
              <w:rPr>
                <w:lang w:eastAsia="en-US"/>
              </w:rPr>
            </w:pPr>
            <w:r w:rsidRPr="00135763">
              <w:t>Наличие дисциплинарных взысканий за отчетный период - -5 баллов</w:t>
            </w:r>
          </w:p>
        </w:tc>
        <w:tc>
          <w:tcPr>
            <w:tcW w:w="775" w:type="dxa"/>
            <w:tcBorders>
              <w:top w:val="single" w:sz="4" w:space="0" w:color="auto"/>
              <w:left w:val="single" w:sz="4" w:space="0" w:color="auto"/>
              <w:bottom w:val="single" w:sz="4" w:space="0" w:color="auto"/>
              <w:right w:val="single" w:sz="4" w:space="0" w:color="auto"/>
            </w:tcBorders>
          </w:tcPr>
          <w:p w:rsidR="00D00BD9" w:rsidRPr="00135763" w:rsidRDefault="00D00BD9" w:rsidP="00794834">
            <w:pPr>
              <w:pStyle w:val="a3"/>
              <w:jc w:val="center"/>
              <w:rPr>
                <w:lang w:eastAsia="en-US"/>
              </w:rPr>
            </w:pPr>
            <w:r w:rsidRPr="00135763">
              <w:rPr>
                <w:lang w:eastAsia="en-US"/>
              </w:rPr>
              <w:t>-5</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0BD9" w:rsidRPr="00135763" w:rsidRDefault="00D00BD9" w:rsidP="00794834">
            <w:pPr>
              <w:pStyle w:val="a3"/>
              <w:jc w:val="center"/>
              <w:rPr>
                <w:lang w:eastAsia="en-US"/>
              </w:rPr>
            </w:pPr>
          </w:p>
        </w:tc>
      </w:tr>
      <w:tr w:rsidR="00C3301A" w:rsidRPr="00135763" w:rsidTr="00C3301A">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8F0249">
            <w:pPr>
              <w:rPr>
                <w:rFonts w:asciiTheme="minorHAnsi" w:eastAsiaTheme="minorHAnsi" w:hAnsiTheme="minorHAnsi"/>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01A" w:rsidRPr="00135763" w:rsidRDefault="00C3301A" w:rsidP="008F0249">
            <w:pPr>
              <w:ind w:left="127" w:right="240"/>
              <w:jc w:val="right"/>
              <w:rPr>
                <w:b/>
                <w:lang w:eastAsia="en-US"/>
              </w:rPr>
            </w:pPr>
            <w:r w:rsidRPr="00135763">
              <w:rPr>
                <w:b/>
                <w:lang w:eastAsia="en-US"/>
              </w:rPr>
              <w:t>ИТОГО:</w:t>
            </w:r>
          </w:p>
        </w:tc>
        <w:tc>
          <w:tcPr>
            <w:tcW w:w="775" w:type="dxa"/>
            <w:tcBorders>
              <w:top w:val="single" w:sz="4" w:space="0" w:color="auto"/>
              <w:left w:val="single" w:sz="4" w:space="0" w:color="auto"/>
              <w:bottom w:val="single" w:sz="4" w:space="0" w:color="auto"/>
              <w:right w:val="single" w:sz="4" w:space="0" w:color="auto"/>
            </w:tcBorders>
          </w:tcPr>
          <w:p w:rsidR="00C3301A" w:rsidRPr="00135763" w:rsidRDefault="00C3301A" w:rsidP="00F30856">
            <w:pPr>
              <w:pStyle w:val="a3"/>
              <w:jc w:val="center"/>
              <w:rPr>
                <w:b/>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301A" w:rsidRPr="00135763" w:rsidRDefault="00C3301A" w:rsidP="000C091D">
            <w:pPr>
              <w:pStyle w:val="a3"/>
              <w:jc w:val="center"/>
              <w:rPr>
                <w:b/>
                <w:lang w:eastAsia="en-US"/>
              </w:rPr>
            </w:pPr>
            <w:r w:rsidRPr="00135763">
              <w:rPr>
                <w:b/>
                <w:lang w:eastAsia="en-US"/>
              </w:rPr>
              <w:t>3</w:t>
            </w:r>
            <w:r w:rsidR="000C091D" w:rsidRPr="00135763">
              <w:rPr>
                <w:b/>
                <w:lang w:eastAsia="en-US"/>
              </w:rPr>
              <w:t>07</w:t>
            </w:r>
          </w:p>
        </w:tc>
      </w:tr>
    </w:tbl>
    <w:p w:rsidR="007D2D79" w:rsidRPr="00135763" w:rsidRDefault="007D2D79" w:rsidP="007D2D79">
      <w:pPr>
        <w:tabs>
          <w:tab w:val="left" w:pos="2460"/>
        </w:tabs>
        <w:ind w:left="225"/>
        <w:rPr>
          <w:b/>
        </w:rPr>
      </w:pPr>
      <w:r w:rsidRPr="00135763">
        <w:rPr>
          <w:b/>
        </w:rPr>
        <w:t>Общее количество полученных баллов по решению комиссии может быть уменьшено за нарушение исполнительской дисциплины по 5 баллов за каждое нарушение.</w:t>
      </w:r>
    </w:p>
    <w:p w:rsidR="00D93635" w:rsidRPr="00135763" w:rsidRDefault="00D93635" w:rsidP="00D93635">
      <w:pPr>
        <w:tabs>
          <w:tab w:val="left" w:pos="2460"/>
        </w:tabs>
        <w:rPr>
          <w:b/>
          <w:bCs/>
        </w:rPr>
      </w:pPr>
    </w:p>
    <w:p w:rsidR="00962EE5" w:rsidRPr="00135763" w:rsidRDefault="00962EE5" w:rsidP="00962EE5">
      <w:pPr>
        <w:tabs>
          <w:tab w:val="left" w:pos="2460"/>
        </w:tabs>
        <w:ind w:left="225"/>
        <w:jc w:val="right"/>
      </w:pPr>
    </w:p>
    <w:p w:rsidR="002913B8" w:rsidRPr="00135763" w:rsidRDefault="002913B8" w:rsidP="00962EE5">
      <w:pPr>
        <w:tabs>
          <w:tab w:val="left" w:pos="2460"/>
        </w:tabs>
        <w:ind w:left="225"/>
        <w:jc w:val="right"/>
        <w:rPr>
          <w:bCs/>
        </w:rPr>
        <w:sectPr w:rsidR="002913B8" w:rsidRPr="00135763" w:rsidSect="00103D20">
          <w:pgSz w:w="11906" w:h="16838"/>
          <w:pgMar w:top="1134" w:right="850" w:bottom="1134" w:left="1701" w:header="708" w:footer="708" w:gutter="0"/>
          <w:cols w:space="708"/>
          <w:docGrid w:linePitch="360"/>
        </w:sectPr>
      </w:pPr>
    </w:p>
    <w:p w:rsidR="00962EE5" w:rsidRPr="00135763" w:rsidRDefault="00962EE5" w:rsidP="00962EE5">
      <w:pPr>
        <w:tabs>
          <w:tab w:val="left" w:pos="2460"/>
        </w:tabs>
        <w:ind w:left="225"/>
        <w:jc w:val="right"/>
        <w:rPr>
          <w:bCs/>
        </w:rPr>
      </w:pPr>
      <w:r w:rsidRPr="00135763">
        <w:rPr>
          <w:bCs/>
        </w:rPr>
        <w:lastRenderedPageBreak/>
        <w:t>Приложение № 2.</w:t>
      </w:r>
    </w:p>
    <w:p w:rsidR="00962EE5" w:rsidRPr="00135763" w:rsidRDefault="00962EE5" w:rsidP="00962EE5">
      <w:pPr>
        <w:tabs>
          <w:tab w:val="left" w:pos="2460"/>
        </w:tabs>
        <w:ind w:left="225"/>
        <w:jc w:val="center"/>
        <w:rPr>
          <w:bCs/>
        </w:rPr>
      </w:pPr>
      <w:r w:rsidRPr="00135763">
        <w:rPr>
          <w:bCs/>
        </w:rPr>
        <w:t>ИТОГОВЫЙ</w:t>
      </w:r>
    </w:p>
    <w:p w:rsidR="00962EE5" w:rsidRPr="00135763" w:rsidRDefault="00962EE5" w:rsidP="00962EE5">
      <w:pPr>
        <w:tabs>
          <w:tab w:val="left" w:pos="2460"/>
        </w:tabs>
        <w:ind w:left="225"/>
        <w:jc w:val="center"/>
        <w:rPr>
          <w:bCs/>
        </w:rPr>
      </w:pPr>
      <w:r w:rsidRPr="00135763">
        <w:rPr>
          <w:bCs/>
        </w:rPr>
        <w:t xml:space="preserve">оценочный лист показателей качества работы руководителя муниципального </w:t>
      </w:r>
      <w:r w:rsidR="00533557" w:rsidRPr="00135763">
        <w:rPr>
          <w:bCs/>
        </w:rPr>
        <w:t xml:space="preserve">общеобразовательного </w:t>
      </w:r>
      <w:r w:rsidRPr="00135763">
        <w:rPr>
          <w:bCs/>
        </w:rPr>
        <w:t xml:space="preserve">учреждения </w:t>
      </w:r>
      <w:r w:rsidR="002913B8" w:rsidRPr="00135763">
        <w:t>для назначения персональной поощрительной выплаты</w:t>
      </w:r>
    </w:p>
    <w:p w:rsidR="00962EE5" w:rsidRPr="00135763" w:rsidRDefault="00962EE5" w:rsidP="00962EE5">
      <w:pPr>
        <w:tabs>
          <w:tab w:val="left" w:pos="2460"/>
        </w:tabs>
        <w:ind w:left="225"/>
        <w:jc w:val="center"/>
        <w:rPr>
          <w:bCs/>
        </w:rPr>
      </w:pPr>
      <w:r w:rsidRPr="00135763">
        <w:rPr>
          <w:bCs/>
        </w:rPr>
        <w:t>___________________________________________________________</w:t>
      </w:r>
    </w:p>
    <w:p w:rsidR="00962EE5" w:rsidRPr="00135763" w:rsidRDefault="00962EE5" w:rsidP="00962EE5">
      <w:pPr>
        <w:tabs>
          <w:tab w:val="left" w:pos="2460"/>
        </w:tabs>
        <w:ind w:left="225"/>
        <w:jc w:val="center"/>
        <w:rPr>
          <w:bCs/>
        </w:rPr>
      </w:pPr>
      <w:r w:rsidRPr="00135763">
        <w:rPr>
          <w:bCs/>
        </w:rPr>
        <w:t>(наименование учреждения)</w:t>
      </w:r>
    </w:p>
    <w:p w:rsidR="00962EE5" w:rsidRPr="00135763" w:rsidRDefault="00962EE5" w:rsidP="00962EE5">
      <w:pPr>
        <w:tabs>
          <w:tab w:val="left" w:pos="2460"/>
        </w:tabs>
        <w:ind w:left="225"/>
        <w:jc w:val="center"/>
        <w:rPr>
          <w:bCs/>
        </w:rPr>
      </w:pPr>
      <w:r w:rsidRPr="00135763">
        <w:rPr>
          <w:bCs/>
        </w:rPr>
        <w:t>___________________________________________________________</w:t>
      </w:r>
    </w:p>
    <w:p w:rsidR="00962EE5" w:rsidRPr="00135763" w:rsidRDefault="00962EE5" w:rsidP="00962EE5">
      <w:pPr>
        <w:tabs>
          <w:tab w:val="left" w:pos="2460"/>
        </w:tabs>
        <w:ind w:left="225"/>
        <w:jc w:val="center"/>
        <w:rPr>
          <w:bCs/>
        </w:rPr>
      </w:pPr>
      <w:r w:rsidRPr="00135763">
        <w:rPr>
          <w:bCs/>
        </w:rPr>
        <w:t>(Ф.И.О. руководителя)</w:t>
      </w:r>
    </w:p>
    <w:p w:rsidR="00962EE5" w:rsidRPr="00135763" w:rsidRDefault="00962EE5" w:rsidP="00962EE5">
      <w:pPr>
        <w:tabs>
          <w:tab w:val="left" w:pos="2460"/>
        </w:tabs>
        <w:ind w:left="225"/>
        <w:jc w:val="center"/>
        <w:rPr>
          <w:bCs/>
        </w:rPr>
      </w:pPr>
      <w:r w:rsidRPr="00135763">
        <w:rPr>
          <w:bCs/>
        </w:rPr>
        <w:t>по состоянию на ________</w:t>
      </w:r>
      <w:r w:rsidR="00F30856" w:rsidRPr="00135763">
        <w:rPr>
          <w:bCs/>
        </w:rPr>
        <w:t>__________</w:t>
      </w:r>
      <w:r w:rsidRPr="00135763">
        <w:rPr>
          <w:bCs/>
        </w:rPr>
        <w:t xml:space="preserve"> 20___г.</w:t>
      </w:r>
    </w:p>
    <w:p w:rsidR="00962EE5" w:rsidRPr="00135763" w:rsidRDefault="00962EE5" w:rsidP="00962EE5">
      <w:pPr>
        <w:tabs>
          <w:tab w:val="left" w:pos="2460"/>
        </w:tabs>
        <w:ind w:left="225"/>
        <w:jc w:val="center"/>
        <w:rPr>
          <w:bCs/>
        </w:rPr>
      </w:pPr>
    </w:p>
    <w:tbl>
      <w:tblPr>
        <w:tblStyle w:val="a9"/>
        <w:tblW w:w="0" w:type="auto"/>
        <w:tblLook w:val="01E0" w:firstRow="1" w:lastRow="1" w:firstColumn="1" w:lastColumn="1" w:noHBand="0" w:noVBand="0"/>
      </w:tblPr>
      <w:tblGrid>
        <w:gridCol w:w="540"/>
        <w:gridCol w:w="7435"/>
        <w:gridCol w:w="1596"/>
      </w:tblGrid>
      <w:tr w:rsidR="00962EE5" w:rsidRPr="00135763" w:rsidTr="00962EE5">
        <w:tc>
          <w:tcPr>
            <w:tcW w:w="0" w:type="auto"/>
            <w:tcBorders>
              <w:top w:val="single" w:sz="4" w:space="0" w:color="auto"/>
              <w:left w:val="single" w:sz="4" w:space="0" w:color="auto"/>
              <w:bottom w:val="single" w:sz="4" w:space="0" w:color="auto"/>
              <w:right w:val="single" w:sz="4" w:space="0" w:color="auto"/>
            </w:tcBorders>
            <w:hideMark/>
          </w:tcPr>
          <w:p w:rsidR="00962EE5" w:rsidRPr="00135763" w:rsidRDefault="00962EE5">
            <w:pPr>
              <w:tabs>
                <w:tab w:val="left" w:pos="2460"/>
              </w:tabs>
              <w:jc w:val="both"/>
              <w:rPr>
                <w:bCs/>
                <w:lang w:eastAsia="en-US"/>
              </w:rPr>
            </w:pPr>
            <w:r w:rsidRPr="00135763">
              <w:rPr>
                <w:bCs/>
                <w:lang w:eastAsia="en-US"/>
              </w:rPr>
              <w:t>№</w:t>
            </w:r>
          </w:p>
          <w:p w:rsidR="00962EE5" w:rsidRPr="00135763" w:rsidRDefault="00962EE5">
            <w:pPr>
              <w:tabs>
                <w:tab w:val="left" w:pos="2460"/>
              </w:tabs>
              <w:jc w:val="both"/>
              <w:rPr>
                <w:bCs/>
                <w:lang w:eastAsia="en-US"/>
              </w:rPr>
            </w:pPr>
            <w:r w:rsidRPr="00135763">
              <w:rPr>
                <w:bCs/>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962EE5" w:rsidRPr="00135763" w:rsidRDefault="00962EE5">
            <w:pPr>
              <w:tabs>
                <w:tab w:val="left" w:pos="2460"/>
              </w:tabs>
              <w:jc w:val="both"/>
              <w:rPr>
                <w:bCs/>
                <w:lang w:eastAsia="en-US"/>
              </w:rPr>
            </w:pPr>
            <w:r w:rsidRPr="00135763">
              <w:rPr>
                <w:bCs/>
                <w:lang w:eastAsia="en-US"/>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962EE5" w:rsidRPr="00135763" w:rsidRDefault="00962EE5">
            <w:pPr>
              <w:tabs>
                <w:tab w:val="left" w:pos="2460"/>
              </w:tabs>
              <w:jc w:val="both"/>
              <w:rPr>
                <w:bCs/>
                <w:lang w:eastAsia="en-US"/>
              </w:rPr>
            </w:pPr>
            <w:r w:rsidRPr="00135763">
              <w:rPr>
                <w:bCs/>
                <w:lang w:eastAsia="en-US"/>
              </w:rPr>
              <w:t>Итоговый балл</w:t>
            </w:r>
          </w:p>
        </w:tc>
      </w:tr>
      <w:tr w:rsidR="00962EE5" w:rsidRPr="00135763" w:rsidTr="00962EE5">
        <w:tc>
          <w:tcPr>
            <w:tcW w:w="0" w:type="auto"/>
            <w:tcBorders>
              <w:top w:val="single" w:sz="4" w:space="0" w:color="auto"/>
              <w:left w:val="single" w:sz="4" w:space="0" w:color="auto"/>
              <w:bottom w:val="single" w:sz="4" w:space="0" w:color="auto"/>
              <w:right w:val="single" w:sz="4" w:space="0" w:color="auto"/>
            </w:tcBorders>
            <w:hideMark/>
          </w:tcPr>
          <w:p w:rsidR="00962EE5" w:rsidRPr="00135763" w:rsidRDefault="00962EE5">
            <w:pPr>
              <w:tabs>
                <w:tab w:val="left" w:pos="2460"/>
              </w:tabs>
              <w:spacing w:line="360" w:lineRule="auto"/>
              <w:jc w:val="both"/>
              <w:rPr>
                <w:bCs/>
                <w:lang w:eastAsia="en-US"/>
              </w:rPr>
            </w:pPr>
            <w:r w:rsidRPr="00135763">
              <w:rPr>
                <w:bCs/>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62EE5" w:rsidRPr="00135763" w:rsidRDefault="00962EE5">
            <w:pPr>
              <w:tabs>
                <w:tab w:val="left" w:pos="2460"/>
              </w:tabs>
              <w:spacing w:line="360" w:lineRule="auto"/>
              <w:jc w:val="both"/>
              <w:rPr>
                <w:bCs/>
                <w:lang w:eastAsia="en-US"/>
              </w:rPr>
            </w:pPr>
            <w:r w:rsidRPr="00135763">
              <w:rPr>
                <w:lang w:eastAsia="en-US"/>
              </w:rPr>
              <w:t>Эффективность реализации образовательной программы Учреждения</w:t>
            </w:r>
          </w:p>
        </w:tc>
        <w:tc>
          <w:tcPr>
            <w:tcW w:w="0" w:type="auto"/>
            <w:tcBorders>
              <w:top w:val="single" w:sz="4" w:space="0" w:color="auto"/>
              <w:left w:val="single" w:sz="4" w:space="0" w:color="auto"/>
              <w:bottom w:val="single" w:sz="4" w:space="0" w:color="auto"/>
              <w:right w:val="single" w:sz="4" w:space="0" w:color="auto"/>
            </w:tcBorders>
          </w:tcPr>
          <w:p w:rsidR="00962EE5" w:rsidRPr="00135763" w:rsidRDefault="00962EE5">
            <w:pPr>
              <w:tabs>
                <w:tab w:val="left" w:pos="2460"/>
              </w:tabs>
              <w:spacing w:line="360" w:lineRule="auto"/>
              <w:jc w:val="both"/>
              <w:rPr>
                <w:bCs/>
                <w:lang w:eastAsia="en-US"/>
              </w:rPr>
            </w:pPr>
          </w:p>
        </w:tc>
      </w:tr>
      <w:tr w:rsidR="00972CC7" w:rsidRPr="00135763" w:rsidTr="00962EE5">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rsidP="002A19E7">
            <w:pPr>
              <w:tabs>
                <w:tab w:val="left" w:pos="2460"/>
              </w:tabs>
              <w:spacing w:line="360" w:lineRule="auto"/>
              <w:jc w:val="both"/>
              <w:rPr>
                <w:bCs/>
                <w:lang w:eastAsia="en-US"/>
              </w:rPr>
            </w:pPr>
            <w:r w:rsidRPr="00135763">
              <w:rPr>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pPr>
              <w:tabs>
                <w:tab w:val="left" w:pos="2460"/>
              </w:tabs>
              <w:spacing w:line="360" w:lineRule="auto"/>
              <w:jc w:val="both"/>
              <w:rPr>
                <w:lang w:eastAsia="en-US"/>
              </w:rPr>
            </w:pPr>
            <w:r w:rsidRPr="00135763">
              <w:rPr>
                <w:lang w:eastAsia="en-US"/>
              </w:rPr>
              <w:t>Эффективность реализации кадрового потенциала</w:t>
            </w:r>
          </w:p>
        </w:tc>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spacing w:line="360" w:lineRule="auto"/>
              <w:jc w:val="both"/>
              <w:rPr>
                <w:bCs/>
                <w:lang w:eastAsia="en-US"/>
              </w:rPr>
            </w:pPr>
          </w:p>
        </w:tc>
      </w:tr>
      <w:tr w:rsidR="00972CC7" w:rsidRPr="00135763" w:rsidTr="00962EE5">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rsidP="002A19E7">
            <w:pPr>
              <w:tabs>
                <w:tab w:val="left" w:pos="2460"/>
              </w:tabs>
              <w:spacing w:line="360" w:lineRule="auto"/>
              <w:jc w:val="both"/>
              <w:rPr>
                <w:bCs/>
                <w:lang w:eastAsia="en-US"/>
              </w:rPr>
            </w:pPr>
            <w:r w:rsidRPr="00135763">
              <w:rPr>
                <w:bCs/>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pPr>
              <w:tabs>
                <w:tab w:val="left" w:pos="2460"/>
              </w:tabs>
              <w:spacing w:line="360" w:lineRule="auto"/>
              <w:jc w:val="both"/>
              <w:rPr>
                <w:bCs/>
                <w:lang w:eastAsia="en-US"/>
              </w:rPr>
            </w:pPr>
            <w:r w:rsidRPr="00135763">
              <w:rPr>
                <w:lang w:eastAsia="en-US"/>
              </w:rPr>
              <w:t>Эффективность инновационной деятельности ОУ</w:t>
            </w:r>
          </w:p>
        </w:tc>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spacing w:line="360" w:lineRule="auto"/>
              <w:jc w:val="both"/>
              <w:rPr>
                <w:bCs/>
                <w:lang w:eastAsia="en-US"/>
              </w:rPr>
            </w:pPr>
          </w:p>
        </w:tc>
      </w:tr>
      <w:tr w:rsidR="00972CC7" w:rsidRPr="00135763" w:rsidTr="00962EE5">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rsidP="002A19E7">
            <w:pPr>
              <w:tabs>
                <w:tab w:val="left" w:pos="2460"/>
              </w:tabs>
              <w:spacing w:line="360" w:lineRule="auto"/>
              <w:jc w:val="both"/>
              <w:rPr>
                <w:bCs/>
                <w:lang w:eastAsia="en-US"/>
              </w:rPr>
            </w:pPr>
            <w:r w:rsidRPr="00135763">
              <w:rPr>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pPr>
              <w:tabs>
                <w:tab w:val="left" w:pos="2460"/>
              </w:tabs>
              <w:jc w:val="both"/>
              <w:rPr>
                <w:bCs/>
                <w:lang w:eastAsia="en-US"/>
              </w:rPr>
            </w:pPr>
            <w:r w:rsidRPr="00135763">
              <w:rPr>
                <w:lang w:eastAsia="en-US"/>
              </w:rPr>
              <w:t>Эффективность реализации государственно-общественного характера управления Учреждения</w:t>
            </w:r>
          </w:p>
        </w:tc>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spacing w:line="360" w:lineRule="auto"/>
              <w:jc w:val="both"/>
              <w:rPr>
                <w:bCs/>
                <w:lang w:eastAsia="en-US"/>
              </w:rPr>
            </w:pPr>
          </w:p>
        </w:tc>
      </w:tr>
      <w:tr w:rsidR="00972CC7" w:rsidRPr="00135763" w:rsidTr="00962EE5">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rsidP="002A19E7">
            <w:pPr>
              <w:tabs>
                <w:tab w:val="left" w:pos="2460"/>
              </w:tabs>
              <w:spacing w:line="360" w:lineRule="auto"/>
              <w:jc w:val="both"/>
              <w:rPr>
                <w:bCs/>
                <w:lang w:eastAsia="en-US"/>
              </w:rPr>
            </w:pPr>
            <w:r w:rsidRPr="00135763">
              <w:rPr>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pPr>
              <w:tabs>
                <w:tab w:val="left" w:pos="2460"/>
              </w:tabs>
              <w:spacing w:line="360" w:lineRule="auto"/>
              <w:jc w:val="both"/>
              <w:rPr>
                <w:bCs/>
                <w:lang w:eastAsia="en-US"/>
              </w:rPr>
            </w:pPr>
            <w:r w:rsidRPr="00135763">
              <w:rPr>
                <w:lang w:eastAsia="en-US"/>
              </w:rPr>
              <w:t>Эффективность финансово-хозяйственной деятельности Учреждения</w:t>
            </w:r>
          </w:p>
        </w:tc>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spacing w:line="360" w:lineRule="auto"/>
              <w:jc w:val="both"/>
              <w:rPr>
                <w:bCs/>
                <w:lang w:eastAsia="en-US"/>
              </w:rPr>
            </w:pPr>
          </w:p>
        </w:tc>
      </w:tr>
      <w:tr w:rsidR="00972CC7" w:rsidRPr="00135763" w:rsidTr="00962EE5">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jc w:val="both"/>
              <w:rPr>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72CC7" w:rsidRPr="00135763" w:rsidRDefault="00972CC7">
            <w:pPr>
              <w:tabs>
                <w:tab w:val="left" w:pos="2460"/>
              </w:tabs>
              <w:jc w:val="both"/>
              <w:rPr>
                <w:bCs/>
                <w:lang w:eastAsia="en-US"/>
              </w:rPr>
            </w:pPr>
            <w:r w:rsidRPr="00135763">
              <w:rPr>
                <w:bCs/>
                <w:lang w:eastAsia="en-US"/>
              </w:rPr>
              <w:t>ИТОГО:</w:t>
            </w:r>
          </w:p>
        </w:tc>
        <w:tc>
          <w:tcPr>
            <w:tcW w:w="0" w:type="auto"/>
            <w:tcBorders>
              <w:top w:val="single" w:sz="4" w:space="0" w:color="auto"/>
              <w:left w:val="single" w:sz="4" w:space="0" w:color="auto"/>
              <w:bottom w:val="single" w:sz="4" w:space="0" w:color="auto"/>
              <w:right w:val="single" w:sz="4" w:space="0" w:color="auto"/>
            </w:tcBorders>
          </w:tcPr>
          <w:p w:rsidR="00972CC7" w:rsidRPr="00135763" w:rsidRDefault="00972CC7">
            <w:pPr>
              <w:tabs>
                <w:tab w:val="left" w:pos="2460"/>
              </w:tabs>
              <w:jc w:val="both"/>
              <w:rPr>
                <w:bCs/>
                <w:lang w:eastAsia="en-US"/>
              </w:rPr>
            </w:pPr>
          </w:p>
        </w:tc>
      </w:tr>
    </w:tbl>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rPr>
          <w:bCs/>
        </w:rPr>
      </w:pPr>
      <w:r w:rsidRPr="00135763">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 Дополнительная информация ________________________________________________</w:t>
      </w:r>
    </w:p>
    <w:p w:rsidR="00962EE5" w:rsidRPr="00135763" w:rsidRDefault="00962EE5" w:rsidP="00962EE5">
      <w:pPr>
        <w:tabs>
          <w:tab w:val="left" w:pos="2460"/>
        </w:tabs>
        <w:ind w:left="225"/>
        <w:jc w:val="both"/>
        <w:rPr>
          <w:bCs/>
        </w:rPr>
      </w:pPr>
      <w:r w:rsidRPr="0013576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Председатель Совета Отдела</w:t>
      </w:r>
    </w:p>
    <w:p w:rsidR="00962EE5" w:rsidRPr="00135763" w:rsidRDefault="00962EE5" w:rsidP="00962EE5">
      <w:pPr>
        <w:tabs>
          <w:tab w:val="left" w:pos="2460"/>
        </w:tabs>
        <w:ind w:left="225"/>
        <w:jc w:val="both"/>
        <w:rPr>
          <w:bCs/>
        </w:rPr>
      </w:pPr>
      <w:r w:rsidRPr="00135763">
        <w:rPr>
          <w:bCs/>
        </w:rPr>
        <w:t>образования Администрации</w:t>
      </w:r>
    </w:p>
    <w:p w:rsidR="00962EE5" w:rsidRPr="00135763" w:rsidRDefault="00962EE5" w:rsidP="00962EE5">
      <w:pPr>
        <w:tabs>
          <w:tab w:val="left" w:pos="2460"/>
        </w:tabs>
        <w:ind w:left="225"/>
        <w:jc w:val="both"/>
        <w:rPr>
          <w:bCs/>
        </w:rPr>
      </w:pPr>
      <w:r w:rsidRPr="00135763">
        <w:rPr>
          <w:bCs/>
        </w:rPr>
        <w:t>Лихославльского района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Члены Совета:</w:t>
      </w: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70578" w:rsidRPr="00135763" w:rsidRDefault="00962EE5" w:rsidP="00F90B85">
      <w:pPr>
        <w:tabs>
          <w:tab w:val="left" w:pos="2460"/>
        </w:tabs>
        <w:ind w:left="225"/>
        <w:jc w:val="both"/>
        <w:rPr>
          <w:bCs/>
          <w:sz w:val="20"/>
        </w:rPr>
      </w:pPr>
      <w:r w:rsidRPr="00135763">
        <w:rPr>
          <w:bCs/>
          <w:sz w:val="20"/>
        </w:rPr>
        <w:t xml:space="preserve">                                                                                                 подпись                                   Ф.И.О.          </w:t>
      </w:r>
    </w:p>
    <w:p w:rsidR="002913B8" w:rsidRPr="00135763" w:rsidRDefault="002913B8" w:rsidP="003033F9">
      <w:pPr>
        <w:pStyle w:val="a6"/>
        <w:rPr>
          <w:bCs w:val="0"/>
        </w:rPr>
      </w:pPr>
    </w:p>
    <w:p w:rsidR="002913B8" w:rsidRPr="00135763" w:rsidRDefault="002913B8" w:rsidP="002913B8">
      <w:pPr>
        <w:pStyle w:val="a6"/>
        <w:jc w:val="right"/>
        <w:rPr>
          <w:b w:val="0"/>
          <w:bCs w:val="0"/>
          <w:sz w:val="24"/>
        </w:rPr>
      </w:pPr>
      <w:r w:rsidRPr="00135763">
        <w:rPr>
          <w:b w:val="0"/>
          <w:bCs w:val="0"/>
          <w:sz w:val="24"/>
        </w:rPr>
        <w:lastRenderedPageBreak/>
        <w:t xml:space="preserve">Приложение № </w:t>
      </w:r>
      <w:r w:rsidR="003571F1" w:rsidRPr="00135763">
        <w:rPr>
          <w:b w:val="0"/>
          <w:bCs w:val="0"/>
          <w:sz w:val="24"/>
        </w:rPr>
        <w:t>3</w:t>
      </w:r>
    </w:p>
    <w:p w:rsidR="0022595D" w:rsidRPr="00135763" w:rsidRDefault="0022595D" w:rsidP="002913B8">
      <w:pPr>
        <w:pStyle w:val="a6"/>
        <w:jc w:val="right"/>
        <w:rPr>
          <w:b w:val="0"/>
          <w:sz w:val="24"/>
        </w:rPr>
      </w:pPr>
    </w:p>
    <w:p w:rsidR="003033F9" w:rsidRPr="00135763" w:rsidRDefault="003033F9" w:rsidP="003033F9">
      <w:pPr>
        <w:pStyle w:val="a6"/>
        <w:rPr>
          <w:bCs w:val="0"/>
          <w:sz w:val="22"/>
        </w:rPr>
      </w:pPr>
      <w:r w:rsidRPr="00135763">
        <w:rPr>
          <w:sz w:val="24"/>
        </w:rPr>
        <w:t>Перечень показателей качества работы руководителя муниципального общеобразовательного учреждения для назначения поощрительной выплаты по итогам полугодия</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760"/>
        <w:gridCol w:w="775"/>
      </w:tblGrid>
      <w:tr w:rsidR="002A19E7" w:rsidRPr="00135763" w:rsidTr="002A19E7">
        <w:tc>
          <w:tcPr>
            <w:tcW w:w="3092"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2A19E7" w:rsidRPr="00135763" w:rsidRDefault="002A19E7" w:rsidP="002A19E7">
            <w:pPr>
              <w:ind w:left="190"/>
              <w:jc w:val="center"/>
              <w:rPr>
                <w:b/>
                <w:bCs/>
                <w:lang w:eastAsia="en-US"/>
              </w:rPr>
            </w:pPr>
            <w:r w:rsidRPr="00135763">
              <w:rPr>
                <w:b/>
                <w:bCs/>
                <w:lang w:eastAsia="en-US"/>
              </w:rPr>
              <w:t>Показатели деятельности</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2A19E7">
            <w:pPr>
              <w:jc w:val="center"/>
              <w:rPr>
                <w:b/>
                <w:bCs/>
                <w:lang w:eastAsia="en-US"/>
              </w:rPr>
            </w:pPr>
            <w:r w:rsidRPr="00135763">
              <w:rPr>
                <w:b/>
                <w:bCs/>
                <w:lang w:eastAsia="en-US"/>
              </w:rPr>
              <w:t>Критерии оценки</w:t>
            </w:r>
          </w:p>
        </w:tc>
        <w:tc>
          <w:tcPr>
            <w:tcW w:w="775"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2A19E7" w:rsidRPr="00135763" w:rsidRDefault="002A19E7" w:rsidP="002A19E7">
            <w:pPr>
              <w:jc w:val="center"/>
              <w:rPr>
                <w:b/>
                <w:bCs/>
                <w:lang w:eastAsia="en-US"/>
              </w:rPr>
            </w:pPr>
            <w:r w:rsidRPr="00135763">
              <w:rPr>
                <w:b/>
                <w:bCs/>
                <w:lang w:eastAsia="en-US"/>
              </w:rPr>
              <w:t>Балл</w:t>
            </w:r>
          </w:p>
        </w:tc>
      </w:tr>
      <w:tr w:rsidR="002A19E7"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3033F9">
            <w:pPr>
              <w:pStyle w:val="a8"/>
              <w:numPr>
                <w:ilvl w:val="1"/>
                <w:numId w:val="37"/>
              </w:numPr>
              <w:ind w:right="240"/>
              <w:rPr>
                <w:b/>
                <w:lang w:eastAsia="en-US"/>
              </w:rPr>
            </w:pPr>
            <w:r w:rsidRPr="00135763">
              <w:rPr>
                <w:b/>
                <w:lang w:eastAsia="en-US"/>
              </w:rPr>
              <w:t>Эффективность реализации образовательной программы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3033F9">
            <w:pPr>
              <w:pStyle w:val="a3"/>
              <w:jc w:val="center"/>
              <w:rPr>
                <w:b/>
                <w:lang w:eastAsia="en-US"/>
              </w:rPr>
            </w:pPr>
            <w:r w:rsidRPr="00135763">
              <w:rPr>
                <w:b/>
                <w:lang w:eastAsia="en-US"/>
              </w:rPr>
              <w:t>0-</w:t>
            </w:r>
            <w:r w:rsidR="003033F9" w:rsidRPr="00135763">
              <w:rPr>
                <w:b/>
                <w:lang w:eastAsia="en-US"/>
              </w:rPr>
              <w:t>44</w:t>
            </w:r>
          </w:p>
        </w:tc>
      </w:tr>
      <w:tr w:rsidR="002A19E7"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3033F9">
            <w:pPr>
              <w:pStyle w:val="a3"/>
              <w:ind w:left="190"/>
              <w:rPr>
                <w:lang w:eastAsia="en-US"/>
              </w:rPr>
            </w:pPr>
            <w:r w:rsidRPr="00135763">
              <w:t>1.</w:t>
            </w:r>
            <w:r w:rsidR="003033F9" w:rsidRPr="00135763">
              <w:t>1</w:t>
            </w:r>
            <w:r w:rsidRPr="00135763">
              <w:t>. Обеспечение обязательности общего образования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2A19E7">
            <w:pPr>
              <w:numPr>
                <w:ilvl w:val="0"/>
                <w:numId w:val="38"/>
              </w:numPr>
              <w:spacing w:before="100" w:beforeAutospacing="1" w:after="100" w:afterAutospacing="1"/>
              <w:ind w:left="636" w:right="240"/>
            </w:pPr>
            <w:r w:rsidRPr="00135763">
              <w:t xml:space="preserve">отсутствие учащихся, систематически пропускающих учебные занятия по неуважительной причине — 4 балла; </w:t>
            </w:r>
          </w:p>
          <w:p w:rsidR="002A19E7" w:rsidRPr="00135763" w:rsidRDefault="002A19E7" w:rsidP="002A19E7">
            <w:pPr>
              <w:numPr>
                <w:ilvl w:val="0"/>
                <w:numId w:val="38"/>
              </w:numPr>
              <w:spacing w:before="100" w:beforeAutospacing="1" w:after="100" w:afterAutospacing="1"/>
              <w:ind w:left="636" w:right="240"/>
              <w:rPr>
                <w:lang w:eastAsia="en-US"/>
              </w:rPr>
            </w:pPr>
            <w:r w:rsidRPr="00135763">
              <w:t xml:space="preserve">наличие положительной динамики снижения количества учащихся, систематически пропускающих учебные занятия по неуважительной причине — </w:t>
            </w:r>
            <w:r w:rsidR="003033F9" w:rsidRPr="00135763">
              <w:t>4</w:t>
            </w:r>
            <w:r w:rsidRPr="00135763">
              <w:t xml:space="preserve"> балла.</w:t>
            </w:r>
          </w:p>
          <w:p w:rsidR="002A19E7" w:rsidRPr="00135763" w:rsidRDefault="002A19E7" w:rsidP="002A19E7">
            <w:pPr>
              <w:spacing w:before="100" w:beforeAutospacing="1" w:after="100" w:afterAutospacing="1"/>
              <w:ind w:left="276" w:right="240"/>
              <w:rPr>
                <w:i/>
                <w:lang w:eastAsia="en-US"/>
              </w:rPr>
            </w:pPr>
            <w:r w:rsidRPr="00135763">
              <w:t>*</w:t>
            </w:r>
            <w:r w:rsidRPr="00135763">
              <w:rPr>
                <w:i/>
              </w:rPr>
              <w:t>выбирается один из двух показателей</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2A19E7">
            <w:pPr>
              <w:pStyle w:val="a3"/>
              <w:jc w:val="center"/>
              <w:rPr>
                <w:lang w:eastAsia="en-US"/>
              </w:rPr>
            </w:pPr>
            <w:r w:rsidRPr="00135763">
              <w:rPr>
                <w:lang w:eastAsia="en-US"/>
              </w:rPr>
              <w:t>0-4</w:t>
            </w:r>
          </w:p>
        </w:tc>
      </w:tr>
      <w:tr w:rsidR="002A19E7" w:rsidRPr="00135763" w:rsidTr="002A19E7">
        <w:trPr>
          <w:trHeight w:val="1955"/>
        </w:trPr>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3033F9">
            <w:pPr>
              <w:pStyle w:val="a3"/>
              <w:ind w:left="190"/>
              <w:rPr>
                <w:lang w:eastAsia="en-US"/>
              </w:rPr>
            </w:pPr>
            <w:r w:rsidRPr="00135763">
              <w:rPr>
                <w:lang w:eastAsia="en-US"/>
              </w:rPr>
              <w:t>1.</w:t>
            </w:r>
            <w:r w:rsidR="003033F9" w:rsidRPr="00135763">
              <w:rPr>
                <w:lang w:eastAsia="en-US"/>
              </w:rPr>
              <w:t xml:space="preserve">2. </w:t>
            </w:r>
            <w:r w:rsidRPr="00135763">
              <w:rPr>
                <w:lang w:eastAsia="en-US"/>
              </w:rPr>
              <w:t xml:space="preserve">Результативность деятельности Учреждения в олимпиадах, конкурсах, научно-практических конференциях </w:t>
            </w:r>
            <w:r w:rsidRPr="00135763">
              <w:rPr>
                <w:b/>
                <w:lang w:eastAsia="en-US"/>
              </w:rPr>
              <w:t>по общеобразовательным предметам</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 xml:space="preserve">наличие призёров муниципального уровня — 2 балла; </w:t>
            </w:r>
          </w:p>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наличие призеров областного уровня — 6 балл</w:t>
            </w:r>
            <w:r w:rsidR="003033F9" w:rsidRPr="00135763">
              <w:rPr>
                <w:lang w:eastAsia="en-US"/>
              </w:rPr>
              <w:t>ов</w:t>
            </w:r>
            <w:r w:rsidRPr="00135763">
              <w:rPr>
                <w:lang w:eastAsia="en-US"/>
              </w:rPr>
              <w:t xml:space="preserve">; </w:t>
            </w:r>
          </w:p>
          <w:p w:rsidR="002A19E7" w:rsidRPr="00135763" w:rsidRDefault="002A19E7" w:rsidP="002A19E7">
            <w:pPr>
              <w:numPr>
                <w:ilvl w:val="0"/>
                <w:numId w:val="11"/>
              </w:numPr>
              <w:tabs>
                <w:tab w:val="num" w:pos="268"/>
              </w:tabs>
              <w:ind w:left="126" w:right="240" w:firstLine="0"/>
              <w:rPr>
                <w:lang w:eastAsia="en-US"/>
              </w:rPr>
            </w:pPr>
            <w:r w:rsidRPr="00135763">
              <w:rPr>
                <w:lang w:eastAsia="en-US"/>
              </w:rPr>
              <w:t>наличие призеров всероссийского и международного уровней — 10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2A19E7">
            <w:pPr>
              <w:pStyle w:val="a3"/>
              <w:jc w:val="center"/>
              <w:rPr>
                <w:lang w:eastAsia="en-US"/>
              </w:rPr>
            </w:pPr>
            <w:r w:rsidRPr="00135763">
              <w:rPr>
                <w:lang w:eastAsia="en-US"/>
              </w:rPr>
              <w:t>0-18</w:t>
            </w:r>
          </w:p>
        </w:tc>
      </w:tr>
      <w:tr w:rsidR="002A19E7"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3033F9">
            <w:pPr>
              <w:pStyle w:val="a3"/>
              <w:ind w:left="190"/>
              <w:rPr>
                <w:lang w:eastAsia="en-US"/>
              </w:rPr>
            </w:pPr>
            <w:r w:rsidRPr="00135763">
              <w:rPr>
                <w:lang w:eastAsia="en-US"/>
              </w:rPr>
              <w:t>1.</w:t>
            </w:r>
            <w:r w:rsidR="003033F9" w:rsidRPr="00135763">
              <w:rPr>
                <w:lang w:eastAsia="en-US"/>
              </w:rPr>
              <w:t>3</w:t>
            </w:r>
            <w:r w:rsidRPr="00135763">
              <w:rPr>
                <w:lang w:eastAsia="en-US"/>
              </w:rPr>
              <w:t>.</w:t>
            </w:r>
            <w:r w:rsidR="003033F9" w:rsidRPr="00135763">
              <w:rPr>
                <w:lang w:eastAsia="en-US"/>
              </w:rPr>
              <w:t xml:space="preserve"> </w:t>
            </w:r>
            <w:r w:rsidRPr="00135763">
              <w:rPr>
                <w:lang w:eastAsia="en-US"/>
              </w:rPr>
              <w:t>Результативность деятельности Учреждения в смотрах, конкурсах, фестивалях (кроме предметных и спортивных)</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 xml:space="preserve">наличие призёров муниципальных конкурсов — 1 балла; </w:t>
            </w:r>
          </w:p>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 xml:space="preserve">наличие призеров областных мероприятий — 3 балла; </w:t>
            </w:r>
          </w:p>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наличие призеров всероссийских мероприятий — 5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2A19E7">
            <w:pPr>
              <w:pStyle w:val="a3"/>
              <w:jc w:val="center"/>
              <w:rPr>
                <w:lang w:eastAsia="en-US"/>
              </w:rPr>
            </w:pPr>
            <w:r w:rsidRPr="00135763">
              <w:rPr>
                <w:lang w:eastAsia="en-US"/>
              </w:rPr>
              <w:t>0-9</w:t>
            </w:r>
          </w:p>
        </w:tc>
      </w:tr>
      <w:tr w:rsidR="002A19E7" w:rsidRPr="00135763" w:rsidTr="003033F9">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A19E7" w:rsidRPr="00135763" w:rsidRDefault="003033F9" w:rsidP="003033F9">
            <w:pPr>
              <w:pStyle w:val="a3"/>
              <w:ind w:left="190"/>
              <w:rPr>
                <w:lang w:eastAsia="en-US"/>
              </w:rPr>
            </w:pPr>
            <w:r w:rsidRPr="00135763">
              <w:rPr>
                <w:lang w:eastAsia="en-US"/>
              </w:rPr>
              <w:t xml:space="preserve">1.4. </w:t>
            </w:r>
            <w:r w:rsidR="002A19E7" w:rsidRPr="00135763">
              <w:rPr>
                <w:lang w:eastAsia="en-US"/>
              </w:rPr>
              <w:t>Реализация социокультурных проектов (театр, социальные проекты и др.)</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A19E7" w:rsidRPr="00135763" w:rsidRDefault="002A19E7" w:rsidP="002A19E7">
            <w:pPr>
              <w:numPr>
                <w:ilvl w:val="0"/>
                <w:numId w:val="12"/>
              </w:numPr>
              <w:tabs>
                <w:tab w:val="num" w:pos="126"/>
                <w:tab w:val="left" w:pos="410"/>
              </w:tabs>
              <w:ind w:left="126" w:right="240" w:firstLine="0"/>
              <w:rPr>
                <w:lang w:eastAsia="en-US"/>
              </w:rPr>
            </w:pPr>
            <w:r w:rsidRPr="00135763">
              <w:rPr>
                <w:lang w:eastAsia="en-US"/>
              </w:rPr>
              <w:t>реализация трех</w:t>
            </w:r>
            <w:r w:rsidR="003033F9" w:rsidRPr="00135763">
              <w:rPr>
                <w:lang w:eastAsia="en-US"/>
              </w:rPr>
              <w:t xml:space="preserve"> и</w:t>
            </w:r>
            <w:r w:rsidRPr="00135763">
              <w:rPr>
                <w:lang w:eastAsia="en-US"/>
              </w:rPr>
              <w:t xml:space="preserve"> </w:t>
            </w:r>
            <w:r w:rsidR="003033F9" w:rsidRPr="00135763">
              <w:rPr>
                <w:lang w:eastAsia="en-US"/>
              </w:rPr>
              <w:t xml:space="preserve">более </w:t>
            </w:r>
            <w:r w:rsidRPr="00135763">
              <w:rPr>
                <w:lang w:eastAsia="en-US"/>
              </w:rPr>
              <w:t>проектов в год – 5 баллов,</w:t>
            </w:r>
          </w:p>
          <w:p w:rsidR="002A19E7" w:rsidRPr="00135763" w:rsidRDefault="002A19E7" w:rsidP="003033F9">
            <w:pPr>
              <w:numPr>
                <w:ilvl w:val="0"/>
                <w:numId w:val="12"/>
              </w:numPr>
              <w:tabs>
                <w:tab w:val="num" w:pos="126"/>
                <w:tab w:val="left" w:pos="410"/>
              </w:tabs>
              <w:ind w:left="126" w:right="240" w:firstLine="0"/>
              <w:rPr>
                <w:lang w:eastAsia="en-US"/>
              </w:rPr>
            </w:pPr>
            <w:r w:rsidRPr="00135763">
              <w:rPr>
                <w:lang w:eastAsia="en-US"/>
              </w:rPr>
              <w:t xml:space="preserve">реализация </w:t>
            </w:r>
            <w:r w:rsidR="003033F9" w:rsidRPr="00135763">
              <w:rPr>
                <w:lang w:eastAsia="en-US"/>
              </w:rPr>
              <w:t>2</w:t>
            </w:r>
            <w:r w:rsidRPr="00135763">
              <w:rPr>
                <w:lang w:eastAsia="en-US"/>
              </w:rPr>
              <w:t xml:space="preserve"> проектов в год – </w:t>
            </w:r>
            <w:r w:rsidR="00F30856" w:rsidRPr="00135763">
              <w:rPr>
                <w:lang w:eastAsia="en-US"/>
              </w:rPr>
              <w:t>4</w:t>
            </w:r>
            <w:r w:rsidRPr="00135763">
              <w:rPr>
                <w:lang w:eastAsia="en-US"/>
              </w:rPr>
              <w:t xml:space="preserve"> балла</w:t>
            </w:r>
            <w:r w:rsidR="003033F9" w:rsidRPr="00135763">
              <w:rPr>
                <w:lang w:eastAsia="en-US"/>
              </w:rPr>
              <w:t>,</w:t>
            </w:r>
          </w:p>
          <w:p w:rsidR="003033F9" w:rsidRPr="00135763" w:rsidRDefault="003033F9" w:rsidP="003033F9">
            <w:pPr>
              <w:numPr>
                <w:ilvl w:val="0"/>
                <w:numId w:val="12"/>
              </w:numPr>
              <w:tabs>
                <w:tab w:val="num" w:pos="126"/>
                <w:tab w:val="left" w:pos="410"/>
              </w:tabs>
              <w:ind w:left="126" w:right="240" w:firstLine="0"/>
              <w:rPr>
                <w:lang w:eastAsia="en-US"/>
              </w:rPr>
            </w:pPr>
            <w:r w:rsidRPr="00135763">
              <w:rPr>
                <w:lang w:eastAsia="en-US"/>
              </w:rPr>
              <w:t>реализация 1 проекта в год – 3 балла</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2A19E7" w:rsidRPr="00135763" w:rsidRDefault="002A19E7" w:rsidP="002A19E7">
            <w:pPr>
              <w:pStyle w:val="a3"/>
              <w:jc w:val="center"/>
              <w:rPr>
                <w:lang w:eastAsia="en-US"/>
              </w:rPr>
            </w:pPr>
            <w:r w:rsidRPr="00135763">
              <w:rPr>
                <w:lang w:eastAsia="en-US"/>
              </w:rPr>
              <w:t>0-5</w:t>
            </w:r>
          </w:p>
        </w:tc>
      </w:tr>
      <w:tr w:rsidR="002A19E7" w:rsidRPr="00135763" w:rsidTr="003033F9">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A19E7" w:rsidRPr="00135763" w:rsidRDefault="003033F9" w:rsidP="002A19E7">
            <w:pPr>
              <w:pStyle w:val="a3"/>
              <w:ind w:left="190"/>
              <w:rPr>
                <w:lang w:eastAsia="en-US"/>
              </w:rPr>
            </w:pPr>
            <w:r w:rsidRPr="00135763">
              <w:rPr>
                <w:lang w:eastAsia="en-US"/>
              </w:rPr>
              <w:t xml:space="preserve">1.5. </w:t>
            </w:r>
            <w:r w:rsidR="002A19E7" w:rsidRPr="00135763">
              <w:rPr>
                <w:lang w:eastAsia="en-US"/>
              </w:rPr>
              <w:t xml:space="preserve">Организация физкультурно-оздоровительной и спортивной работы </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2A19E7" w:rsidRPr="00135763" w:rsidRDefault="002A19E7" w:rsidP="002A19E7">
            <w:pPr>
              <w:numPr>
                <w:ilvl w:val="0"/>
                <w:numId w:val="12"/>
              </w:numPr>
              <w:tabs>
                <w:tab w:val="num" w:pos="126"/>
                <w:tab w:val="left" w:pos="410"/>
              </w:tabs>
              <w:ind w:left="126" w:right="240" w:firstLine="0"/>
              <w:rPr>
                <w:u w:val="single"/>
                <w:lang w:eastAsia="en-US"/>
              </w:rPr>
            </w:pPr>
            <w:r w:rsidRPr="00135763">
              <w:rPr>
                <w:lang w:eastAsia="en-US"/>
              </w:rPr>
              <w:t>участие в спортивных соревнованиях</w:t>
            </w:r>
            <w:r w:rsidR="003033F9" w:rsidRPr="00135763">
              <w:rPr>
                <w:lang w:eastAsia="en-US"/>
              </w:rPr>
              <w:t xml:space="preserve">, </w:t>
            </w:r>
            <w:r w:rsidR="003033F9" w:rsidRPr="00135763">
              <w:rPr>
                <w:u w:val="single"/>
                <w:lang w:eastAsia="en-US"/>
              </w:rPr>
              <w:t>организованных школой</w:t>
            </w:r>
          </w:p>
          <w:p w:rsidR="002A19E7" w:rsidRPr="00135763" w:rsidRDefault="002A19E7" w:rsidP="002A19E7">
            <w:pPr>
              <w:pStyle w:val="a8"/>
              <w:numPr>
                <w:ilvl w:val="0"/>
                <w:numId w:val="47"/>
              </w:numPr>
              <w:tabs>
                <w:tab w:val="left" w:pos="410"/>
              </w:tabs>
              <w:ind w:right="240"/>
              <w:rPr>
                <w:lang w:eastAsia="en-US"/>
              </w:rPr>
            </w:pPr>
            <w:r w:rsidRPr="00135763">
              <w:rPr>
                <w:lang w:eastAsia="en-US"/>
              </w:rPr>
              <w:t xml:space="preserve">наличие призёров муниципального уровня— 1 балл; </w:t>
            </w:r>
          </w:p>
          <w:p w:rsidR="002A19E7" w:rsidRPr="00135763" w:rsidRDefault="002A19E7" w:rsidP="002A19E7">
            <w:pPr>
              <w:pStyle w:val="a8"/>
              <w:numPr>
                <w:ilvl w:val="0"/>
                <w:numId w:val="47"/>
              </w:numPr>
              <w:tabs>
                <w:tab w:val="left" w:pos="410"/>
              </w:tabs>
              <w:ind w:right="240"/>
              <w:rPr>
                <w:lang w:eastAsia="en-US"/>
              </w:rPr>
            </w:pPr>
            <w:r w:rsidRPr="00135763">
              <w:rPr>
                <w:lang w:eastAsia="en-US"/>
              </w:rPr>
              <w:t xml:space="preserve">наличие призеров областного уровня — 3 балла; </w:t>
            </w:r>
          </w:p>
          <w:p w:rsidR="002A19E7" w:rsidRPr="00135763" w:rsidRDefault="002A19E7" w:rsidP="002A19E7">
            <w:pPr>
              <w:pStyle w:val="a8"/>
              <w:numPr>
                <w:ilvl w:val="0"/>
                <w:numId w:val="47"/>
              </w:numPr>
              <w:tabs>
                <w:tab w:val="left" w:pos="410"/>
              </w:tabs>
              <w:ind w:right="240"/>
              <w:rPr>
                <w:lang w:eastAsia="en-US"/>
              </w:rPr>
            </w:pPr>
            <w:r w:rsidRPr="00135763">
              <w:rPr>
                <w:lang w:eastAsia="en-US"/>
              </w:rPr>
              <w:t>наличие призеров всероссийского и международного уровней — 5 баллов</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2A19E7" w:rsidRPr="00135763" w:rsidRDefault="002A19E7" w:rsidP="003033F9">
            <w:pPr>
              <w:pStyle w:val="a3"/>
              <w:jc w:val="center"/>
              <w:rPr>
                <w:lang w:eastAsia="en-US"/>
              </w:rPr>
            </w:pPr>
            <w:r w:rsidRPr="00135763">
              <w:rPr>
                <w:lang w:eastAsia="en-US"/>
              </w:rPr>
              <w:t>0-</w:t>
            </w:r>
            <w:r w:rsidR="003033F9" w:rsidRPr="00135763">
              <w:rPr>
                <w:lang w:eastAsia="en-US"/>
              </w:rPr>
              <w:t>5</w:t>
            </w:r>
          </w:p>
        </w:tc>
      </w:tr>
      <w:tr w:rsidR="002A19E7"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3033F9">
            <w:pPr>
              <w:spacing w:before="100" w:beforeAutospacing="1" w:after="187"/>
              <w:rPr>
                <w:lang w:eastAsia="en-US"/>
              </w:rPr>
            </w:pPr>
            <w:r w:rsidRPr="00135763">
              <w:t>1.</w:t>
            </w:r>
            <w:r w:rsidR="003033F9" w:rsidRPr="00135763">
              <w:t>6</w:t>
            </w:r>
            <w:r w:rsidRPr="00135763">
              <w:t xml:space="preserve">. Результаты действия системы профилактики безнадзорности и правонарушений несовершеннолетних, наркомании и алкоголизма </w:t>
            </w:r>
            <w:r w:rsidRPr="00135763">
              <w:lastRenderedPageBreak/>
              <w:t>среди подростков</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2A19E7">
            <w:pPr>
              <w:numPr>
                <w:ilvl w:val="0"/>
                <w:numId w:val="18"/>
              </w:numPr>
              <w:tabs>
                <w:tab w:val="num" w:pos="126"/>
                <w:tab w:val="left" w:pos="410"/>
              </w:tabs>
              <w:ind w:left="126" w:right="240" w:firstLine="0"/>
              <w:rPr>
                <w:lang w:eastAsia="en-US"/>
              </w:rPr>
            </w:pPr>
            <w:r w:rsidRPr="00135763">
              <w:rPr>
                <w:lang w:eastAsia="en-US"/>
              </w:rPr>
              <w:lastRenderedPageBreak/>
              <w:t>отсутствие несовершеннолетних, состоящих на учете КДН и ПДН ОВД – 3 балла;</w:t>
            </w:r>
          </w:p>
          <w:p w:rsidR="002A19E7" w:rsidRPr="00135763" w:rsidRDefault="002A19E7" w:rsidP="003033F9">
            <w:pPr>
              <w:tabs>
                <w:tab w:val="left" w:pos="410"/>
              </w:tabs>
              <w:ind w:left="126" w:right="240"/>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A19E7" w:rsidRPr="00135763" w:rsidRDefault="002A19E7" w:rsidP="003033F9">
            <w:pPr>
              <w:pStyle w:val="a3"/>
              <w:jc w:val="center"/>
              <w:rPr>
                <w:lang w:eastAsia="en-US"/>
              </w:rPr>
            </w:pPr>
            <w:r w:rsidRPr="00135763">
              <w:rPr>
                <w:lang w:eastAsia="en-US"/>
              </w:rPr>
              <w:t>0-</w:t>
            </w:r>
            <w:r w:rsidR="003033F9" w:rsidRPr="00135763">
              <w:rPr>
                <w:lang w:eastAsia="en-US"/>
              </w:rPr>
              <w:t>3</w:t>
            </w:r>
          </w:p>
        </w:tc>
      </w:tr>
      <w:tr w:rsidR="002A19E7"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19E7" w:rsidRPr="00135763" w:rsidRDefault="002A19E7" w:rsidP="00C72141">
            <w:pPr>
              <w:pStyle w:val="a3"/>
              <w:numPr>
                <w:ilvl w:val="1"/>
                <w:numId w:val="37"/>
              </w:numPr>
              <w:rPr>
                <w:b/>
                <w:lang w:eastAsia="en-US"/>
              </w:rPr>
            </w:pPr>
            <w:r w:rsidRPr="00135763">
              <w:rPr>
                <w:b/>
                <w:lang w:eastAsia="en-US"/>
              </w:rPr>
              <w:lastRenderedPageBreak/>
              <w:t>Эффективность реализации кадрового потенциала</w:t>
            </w:r>
          </w:p>
        </w:tc>
        <w:tc>
          <w:tcPr>
            <w:tcW w:w="775" w:type="dxa"/>
            <w:tcBorders>
              <w:top w:val="single" w:sz="4" w:space="0" w:color="auto"/>
              <w:left w:val="single" w:sz="4" w:space="0" w:color="auto"/>
              <w:bottom w:val="single" w:sz="4" w:space="0" w:color="auto"/>
              <w:right w:val="single" w:sz="4" w:space="0" w:color="auto"/>
            </w:tcBorders>
          </w:tcPr>
          <w:p w:rsidR="002A19E7" w:rsidRPr="00135763" w:rsidRDefault="002A19E7" w:rsidP="00B64801">
            <w:pPr>
              <w:pStyle w:val="a3"/>
              <w:rPr>
                <w:b/>
                <w:lang w:eastAsia="en-US"/>
              </w:rPr>
            </w:pPr>
            <w:r w:rsidRPr="00135763">
              <w:rPr>
                <w:b/>
                <w:lang w:eastAsia="en-US"/>
              </w:rPr>
              <w:t>0-</w:t>
            </w:r>
            <w:r w:rsidR="00B64801" w:rsidRPr="00135763">
              <w:rPr>
                <w:b/>
                <w:lang w:eastAsia="en-US"/>
              </w:rPr>
              <w:t>41</w:t>
            </w:r>
          </w:p>
        </w:tc>
      </w:tr>
      <w:tr w:rsidR="00D047AD" w:rsidRPr="00135763" w:rsidTr="00C7214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D93635">
            <w:pPr>
              <w:pStyle w:val="a3"/>
              <w:numPr>
                <w:ilvl w:val="1"/>
                <w:numId w:val="58"/>
              </w:numPr>
              <w:ind w:left="190" w:firstLine="0"/>
              <w:rPr>
                <w:lang w:eastAsia="en-US"/>
              </w:rPr>
            </w:pPr>
            <w:r w:rsidRPr="00135763">
              <w:rPr>
                <w:lang w:eastAsia="en-US"/>
              </w:rPr>
              <w:t>Систематическое (не менее трех фактов в год) участие каждого педагога в научно-исследовательской, экспериментальной работе, конкурсах, конференциях</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D047AD">
            <w:pPr>
              <w:pStyle w:val="a8"/>
              <w:numPr>
                <w:ilvl w:val="0"/>
                <w:numId w:val="16"/>
              </w:numPr>
              <w:ind w:right="240"/>
              <w:rPr>
                <w:lang w:eastAsia="en-US"/>
              </w:rPr>
            </w:pPr>
            <w:r w:rsidRPr="00135763">
              <w:rPr>
                <w:lang w:eastAsia="en-US"/>
              </w:rPr>
              <w:t>100% - 10 баллов (все педагоги систематически участвуют);</w:t>
            </w:r>
          </w:p>
          <w:p w:rsidR="00D047AD" w:rsidRPr="00135763" w:rsidRDefault="00D047AD" w:rsidP="00D047AD">
            <w:pPr>
              <w:pStyle w:val="a8"/>
              <w:numPr>
                <w:ilvl w:val="0"/>
                <w:numId w:val="16"/>
              </w:numPr>
              <w:ind w:right="240"/>
              <w:rPr>
                <w:lang w:eastAsia="en-US"/>
              </w:rPr>
            </w:pPr>
            <w:r w:rsidRPr="00135763">
              <w:rPr>
                <w:lang w:eastAsia="en-US"/>
              </w:rPr>
              <w:t>70% - 5 баллов;</w:t>
            </w:r>
          </w:p>
          <w:p w:rsidR="00D047AD" w:rsidRPr="00135763" w:rsidRDefault="00D047AD" w:rsidP="00D047AD">
            <w:pPr>
              <w:pStyle w:val="a8"/>
              <w:numPr>
                <w:ilvl w:val="0"/>
                <w:numId w:val="16"/>
              </w:numPr>
              <w:ind w:right="240"/>
              <w:rPr>
                <w:lang w:eastAsia="en-US"/>
              </w:rPr>
            </w:pPr>
            <w:r w:rsidRPr="00135763">
              <w:rPr>
                <w:lang w:eastAsia="en-US"/>
              </w:rPr>
              <w:t>50% - 2 балла.</w:t>
            </w:r>
          </w:p>
          <w:p w:rsidR="00D047AD" w:rsidRPr="00135763" w:rsidRDefault="00D047AD" w:rsidP="00D93635">
            <w:pPr>
              <w:pStyle w:val="a8"/>
              <w:tabs>
                <w:tab w:val="left" w:pos="410"/>
              </w:tabs>
              <w:ind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047AD" w:rsidRPr="00135763" w:rsidRDefault="00D047AD" w:rsidP="00D93635">
            <w:pPr>
              <w:pStyle w:val="a3"/>
              <w:jc w:val="center"/>
              <w:rPr>
                <w:lang w:eastAsia="en-US"/>
              </w:rPr>
            </w:pPr>
            <w:r w:rsidRPr="00135763">
              <w:rPr>
                <w:lang w:eastAsia="en-US"/>
              </w:rPr>
              <w:t>0-10</w:t>
            </w:r>
          </w:p>
        </w:tc>
      </w:tr>
      <w:tr w:rsidR="00B64801" w:rsidRPr="00135763" w:rsidTr="00C7214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4801" w:rsidRPr="00135763" w:rsidRDefault="00B64801" w:rsidP="00D93635">
            <w:pPr>
              <w:pStyle w:val="a3"/>
              <w:numPr>
                <w:ilvl w:val="1"/>
                <w:numId w:val="58"/>
              </w:numPr>
              <w:ind w:left="190" w:firstLine="0"/>
              <w:rPr>
                <w:lang w:eastAsia="en-US"/>
              </w:rPr>
            </w:pPr>
            <w:r w:rsidRPr="00135763">
              <w:rPr>
                <w:lang w:eastAsia="en-US"/>
              </w:rPr>
              <w:t>Участие педагогов в конкурсах ПНПО и «Учитель года России»</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4801" w:rsidRPr="00135763" w:rsidRDefault="00B64801" w:rsidP="00B64801">
            <w:pPr>
              <w:pStyle w:val="a8"/>
              <w:numPr>
                <w:ilvl w:val="0"/>
                <w:numId w:val="16"/>
              </w:numPr>
              <w:ind w:right="240"/>
              <w:rPr>
                <w:lang w:eastAsia="en-US"/>
              </w:rPr>
            </w:pPr>
            <w:r w:rsidRPr="00135763">
              <w:rPr>
                <w:lang w:eastAsia="en-US"/>
              </w:rPr>
              <w:t>участие педагогов в конкурсах ПНПО – 3 балла</w:t>
            </w:r>
          </w:p>
          <w:p w:rsidR="00B64801" w:rsidRPr="00135763" w:rsidRDefault="00B64801" w:rsidP="00B64801">
            <w:pPr>
              <w:pStyle w:val="a8"/>
              <w:numPr>
                <w:ilvl w:val="0"/>
                <w:numId w:val="16"/>
              </w:numPr>
              <w:ind w:right="240"/>
              <w:rPr>
                <w:lang w:eastAsia="en-US"/>
              </w:rPr>
            </w:pPr>
            <w:r w:rsidRPr="00135763">
              <w:rPr>
                <w:lang w:eastAsia="en-US"/>
              </w:rPr>
              <w:t xml:space="preserve">наличие победителей конкурсов ПНПО – 5 баллов </w:t>
            </w:r>
          </w:p>
          <w:p w:rsidR="00B64801" w:rsidRPr="00135763" w:rsidRDefault="00B64801" w:rsidP="00B64801">
            <w:pPr>
              <w:pStyle w:val="a8"/>
              <w:numPr>
                <w:ilvl w:val="0"/>
                <w:numId w:val="16"/>
              </w:numPr>
              <w:ind w:right="240"/>
              <w:rPr>
                <w:lang w:eastAsia="en-US"/>
              </w:rPr>
            </w:pPr>
            <w:r w:rsidRPr="00135763">
              <w:rPr>
                <w:lang w:eastAsia="en-US"/>
              </w:rPr>
              <w:t xml:space="preserve"> участие педагогов в конкурсе «Учитель года России» на муниципальном уровне – 1 балл</w:t>
            </w:r>
          </w:p>
          <w:p w:rsidR="00B64801" w:rsidRPr="00135763" w:rsidRDefault="00B64801" w:rsidP="00B64801">
            <w:pPr>
              <w:pStyle w:val="a8"/>
              <w:numPr>
                <w:ilvl w:val="0"/>
                <w:numId w:val="16"/>
              </w:numPr>
              <w:ind w:right="240"/>
              <w:rPr>
                <w:lang w:eastAsia="en-US"/>
              </w:rPr>
            </w:pPr>
            <w:r w:rsidRPr="00135763">
              <w:rPr>
                <w:lang w:eastAsia="en-US"/>
              </w:rPr>
              <w:t>наличие победителей в конкурсе «Учитель года России» на муниципальном уровне – 2 балла</w:t>
            </w:r>
          </w:p>
          <w:p w:rsidR="00B64801" w:rsidRPr="00135763" w:rsidRDefault="00B64801" w:rsidP="00B64801">
            <w:pPr>
              <w:pStyle w:val="a8"/>
              <w:numPr>
                <w:ilvl w:val="0"/>
                <w:numId w:val="16"/>
              </w:numPr>
              <w:ind w:right="240"/>
              <w:rPr>
                <w:lang w:eastAsia="en-US"/>
              </w:rPr>
            </w:pPr>
            <w:r w:rsidRPr="00135763">
              <w:rPr>
                <w:lang w:eastAsia="en-US"/>
              </w:rPr>
              <w:t>участие педагогов в конкурсе «Учитель года России» на региональном уровне – 3 балла</w:t>
            </w:r>
          </w:p>
          <w:p w:rsidR="00B64801" w:rsidRPr="00135763" w:rsidRDefault="00B64801" w:rsidP="00B64801">
            <w:pPr>
              <w:pStyle w:val="a8"/>
              <w:numPr>
                <w:ilvl w:val="0"/>
                <w:numId w:val="16"/>
              </w:numPr>
              <w:ind w:right="240"/>
              <w:rPr>
                <w:lang w:eastAsia="en-US"/>
              </w:rPr>
            </w:pPr>
            <w:r w:rsidRPr="00135763">
              <w:rPr>
                <w:lang w:eastAsia="en-US"/>
              </w:rPr>
              <w:t>наличие победителей в конкурсе «Учитель года России» на региональномм уровне – 4 балла</w:t>
            </w:r>
          </w:p>
          <w:p w:rsidR="00B64801" w:rsidRPr="00135763" w:rsidRDefault="00B64801" w:rsidP="00B64801">
            <w:pPr>
              <w:pStyle w:val="a8"/>
              <w:ind w:left="823"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4801" w:rsidRPr="00135763" w:rsidRDefault="00B64801" w:rsidP="00B64801">
            <w:pPr>
              <w:pStyle w:val="a3"/>
              <w:jc w:val="center"/>
              <w:rPr>
                <w:lang w:eastAsia="en-US"/>
              </w:rPr>
            </w:pPr>
            <w:r w:rsidRPr="00135763">
              <w:rPr>
                <w:lang w:eastAsia="en-US"/>
              </w:rPr>
              <w:t>0-11</w:t>
            </w:r>
          </w:p>
        </w:tc>
      </w:tr>
      <w:tr w:rsidR="00D047AD" w:rsidRPr="00135763" w:rsidTr="00C7214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D93635">
            <w:pPr>
              <w:pStyle w:val="a3"/>
              <w:numPr>
                <w:ilvl w:val="1"/>
                <w:numId w:val="58"/>
              </w:numPr>
              <w:ind w:left="190" w:firstLine="0"/>
              <w:rPr>
                <w:lang w:eastAsia="en-US"/>
              </w:rPr>
            </w:pPr>
            <w:r w:rsidRPr="00135763">
              <w:rPr>
                <w:lang w:eastAsia="en-US"/>
              </w:rPr>
              <w:t>Количество открытых уроков, мастер-классов, проведенных педагогами на муниципальном уровне (кроме проведенных в рамках аттестации педагога)</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D047AD">
            <w:pPr>
              <w:pStyle w:val="a8"/>
              <w:numPr>
                <w:ilvl w:val="0"/>
                <w:numId w:val="51"/>
              </w:numPr>
              <w:tabs>
                <w:tab w:val="left" w:pos="410"/>
              </w:tabs>
              <w:ind w:right="240"/>
              <w:rPr>
                <w:lang w:eastAsia="en-US"/>
              </w:rPr>
            </w:pPr>
            <w:r w:rsidRPr="00135763">
              <w:rPr>
                <w:lang w:eastAsia="en-US"/>
              </w:rPr>
              <w:t>более 10 – 10 баллов</w:t>
            </w:r>
          </w:p>
          <w:p w:rsidR="00D047AD" w:rsidRPr="00135763" w:rsidRDefault="00D047AD" w:rsidP="00D047AD">
            <w:pPr>
              <w:pStyle w:val="a8"/>
              <w:numPr>
                <w:ilvl w:val="0"/>
                <w:numId w:val="51"/>
              </w:numPr>
              <w:tabs>
                <w:tab w:val="left" w:pos="410"/>
              </w:tabs>
              <w:ind w:right="240"/>
              <w:rPr>
                <w:lang w:eastAsia="en-US"/>
              </w:rPr>
            </w:pPr>
            <w:r w:rsidRPr="00135763">
              <w:rPr>
                <w:lang w:eastAsia="en-US"/>
              </w:rPr>
              <w:t>9-5 – 5 балла</w:t>
            </w:r>
          </w:p>
          <w:p w:rsidR="00D047AD" w:rsidRPr="00135763" w:rsidRDefault="00D047AD" w:rsidP="00D047AD">
            <w:pPr>
              <w:pStyle w:val="a8"/>
              <w:numPr>
                <w:ilvl w:val="0"/>
                <w:numId w:val="59"/>
              </w:numPr>
              <w:tabs>
                <w:tab w:val="left" w:pos="358"/>
              </w:tabs>
              <w:ind w:right="240"/>
              <w:rPr>
                <w:lang w:eastAsia="en-US"/>
              </w:rPr>
            </w:pPr>
            <w:r w:rsidRPr="00135763">
              <w:rPr>
                <w:lang w:eastAsia="en-US"/>
              </w:rPr>
              <w:t>4-3 – 1 балл</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047AD" w:rsidRPr="00135763" w:rsidRDefault="00D047AD" w:rsidP="00D93635">
            <w:pPr>
              <w:pStyle w:val="a3"/>
              <w:jc w:val="center"/>
              <w:rPr>
                <w:lang w:eastAsia="en-US"/>
              </w:rPr>
            </w:pPr>
            <w:r w:rsidRPr="00135763">
              <w:rPr>
                <w:lang w:eastAsia="en-US"/>
              </w:rPr>
              <w:t>0-10</w:t>
            </w:r>
          </w:p>
        </w:tc>
      </w:tr>
      <w:tr w:rsidR="00D047AD" w:rsidRPr="00135763" w:rsidTr="00C7214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D047AD">
            <w:pPr>
              <w:pStyle w:val="a8"/>
              <w:numPr>
                <w:ilvl w:val="1"/>
                <w:numId w:val="58"/>
              </w:numPr>
              <w:tabs>
                <w:tab w:val="left" w:pos="410"/>
              </w:tabs>
              <w:ind w:left="190" w:right="240" w:firstLine="0"/>
              <w:rPr>
                <w:lang w:eastAsia="en-US"/>
              </w:rPr>
            </w:pPr>
            <w:r w:rsidRPr="00135763">
              <w:rPr>
                <w:lang w:eastAsia="en-US"/>
              </w:rPr>
              <w:t>Количество педагогов, использующих дистанционные технологии обучения школьников (с использованием различных сайтов, порталов)</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047AD" w:rsidRPr="00135763" w:rsidRDefault="00D047AD" w:rsidP="002A19E7">
            <w:pPr>
              <w:numPr>
                <w:ilvl w:val="0"/>
                <w:numId w:val="50"/>
              </w:numPr>
              <w:tabs>
                <w:tab w:val="left" w:pos="410"/>
              </w:tabs>
              <w:ind w:right="240"/>
              <w:rPr>
                <w:lang w:eastAsia="en-US"/>
              </w:rPr>
            </w:pPr>
            <w:r w:rsidRPr="00135763">
              <w:rPr>
                <w:lang w:eastAsia="en-US"/>
              </w:rPr>
              <w:t>более 10 – 10 баллов,</w:t>
            </w:r>
          </w:p>
          <w:p w:rsidR="00D047AD" w:rsidRPr="00135763" w:rsidRDefault="00D047AD" w:rsidP="002A19E7">
            <w:pPr>
              <w:numPr>
                <w:ilvl w:val="0"/>
                <w:numId w:val="50"/>
              </w:numPr>
              <w:tabs>
                <w:tab w:val="left" w:pos="410"/>
              </w:tabs>
              <w:ind w:right="240"/>
              <w:rPr>
                <w:lang w:eastAsia="en-US"/>
              </w:rPr>
            </w:pPr>
            <w:r w:rsidRPr="00135763">
              <w:rPr>
                <w:lang w:eastAsia="en-US"/>
              </w:rPr>
              <w:t>9-5 – 5 баллов,</w:t>
            </w:r>
          </w:p>
          <w:p w:rsidR="00D047AD" w:rsidRPr="00135763" w:rsidRDefault="00D047AD" w:rsidP="002A19E7">
            <w:pPr>
              <w:numPr>
                <w:ilvl w:val="0"/>
                <w:numId w:val="50"/>
              </w:numPr>
              <w:tabs>
                <w:tab w:val="left" w:pos="410"/>
              </w:tabs>
              <w:ind w:right="240"/>
              <w:rPr>
                <w:lang w:eastAsia="en-US"/>
              </w:rPr>
            </w:pPr>
            <w:r w:rsidRPr="00135763">
              <w:rPr>
                <w:lang w:eastAsia="en-US"/>
              </w:rPr>
              <w:t>4-1 – 3 балла</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047AD" w:rsidRPr="00135763" w:rsidRDefault="00D047AD" w:rsidP="00D047AD">
            <w:pPr>
              <w:pStyle w:val="a3"/>
              <w:jc w:val="center"/>
              <w:rPr>
                <w:lang w:eastAsia="en-US"/>
              </w:rPr>
            </w:pPr>
            <w:r w:rsidRPr="00135763">
              <w:rPr>
                <w:lang w:eastAsia="en-US"/>
              </w:rPr>
              <w:t>0-10</w:t>
            </w:r>
          </w:p>
        </w:tc>
      </w:tr>
      <w:tr w:rsidR="00B61166" w:rsidRPr="00135763" w:rsidTr="00C7214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166" w:rsidRPr="00135763" w:rsidRDefault="00B61166" w:rsidP="00D047AD">
            <w:pPr>
              <w:pStyle w:val="a8"/>
              <w:numPr>
                <w:ilvl w:val="1"/>
                <w:numId w:val="58"/>
              </w:numPr>
              <w:tabs>
                <w:tab w:val="left" w:pos="410"/>
              </w:tabs>
              <w:ind w:left="190" w:right="240" w:firstLine="0"/>
              <w:rPr>
                <w:lang w:eastAsia="en-US"/>
              </w:rPr>
            </w:pP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166" w:rsidRPr="00135763" w:rsidRDefault="00B61166" w:rsidP="002A19E7">
            <w:pPr>
              <w:numPr>
                <w:ilvl w:val="0"/>
                <w:numId w:val="50"/>
              </w:numPr>
              <w:tabs>
                <w:tab w:val="left" w:pos="410"/>
              </w:tabs>
              <w:ind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166" w:rsidRPr="00135763" w:rsidRDefault="00B61166" w:rsidP="00D047AD">
            <w:pPr>
              <w:pStyle w:val="a3"/>
              <w:jc w:val="center"/>
              <w:rPr>
                <w:lang w:eastAsia="en-US"/>
              </w:rPr>
            </w:pPr>
          </w:p>
        </w:tc>
      </w:tr>
      <w:tr w:rsidR="00D047AD"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ind w:left="190" w:right="240"/>
              <w:rPr>
                <w:b/>
                <w:lang w:eastAsia="en-US"/>
              </w:rPr>
            </w:pPr>
            <w:r w:rsidRPr="00135763">
              <w:rPr>
                <w:b/>
                <w:lang w:eastAsia="en-US"/>
              </w:rPr>
              <w:t>3. Эффективность инновационной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7D2D79">
            <w:pPr>
              <w:pStyle w:val="a3"/>
              <w:jc w:val="center"/>
              <w:rPr>
                <w:b/>
                <w:lang w:eastAsia="en-US"/>
              </w:rPr>
            </w:pPr>
            <w:r w:rsidRPr="00135763">
              <w:rPr>
                <w:b/>
                <w:lang w:eastAsia="en-US"/>
              </w:rPr>
              <w:t>0-28</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C72141">
            <w:pPr>
              <w:pStyle w:val="a3"/>
              <w:ind w:left="190"/>
              <w:rPr>
                <w:lang w:eastAsia="en-US"/>
              </w:rPr>
            </w:pPr>
            <w:r w:rsidRPr="00135763">
              <w:rPr>
                <w:lang w:eastAsia="en-US"/>
              </w:rPr>
              <w:t>3.1. Организация и проведение на базе учреждения семинаров, совещаний, конференций и т.п.</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22"/>
              </w:numPr>
              <w:tabs>
                <w:tab w:val="num" w:pos="410"/>
              </w:tabs>
              <w:ind w:left="126" w:right="240" w:firstLine="0"/>
              <w:rPr>
                <w:lang w:eastAsia="en-US"/>
              </w:rPr>
            </w:pPr>
            <w:r w:rsidRPr="00135763">
              <w:rPr>
                <w:lang w:eastAsia="en-US"/>
              </w:rPr>
              <w:t xml:space="preserve">муниципального уровня — по 1 баллу за каждое мероприятие; </w:t>
            </w:r>
          </w:p>
          <w:p w:rsidR="00D047AD" w:rsidRPr="00135763" w:rsidRDefault="00D047AD" w:rsidP="002A19E7">
            <w:pPr>
              <w:numPr>
                <w:ilvl w:val="0"/>
                <w:numId w:val="22"/>
              </w:numPr>
              <w:tabs>
                <w:tab w:val="num" w:pos="268"/>
              </w:tabs>
              <w:ind w:left="126" w:right="240" w:firstLine="0"/>
              <w:rPr>
                <w:lang w:eastAsia="en-US"/>
              </w:rPr>
            </w:pPr>
            <w:r w:rsidRPr="00135763">
              <w:rPr>
                <w:lang w:eastAsia="en-US"/>
              </w:rPr>
              <w:t xml:space="preserve">регионального уровня — 3 балла; </w:t>
            </w:r>
          </w:p>
          <w:p w:rsidR="00D047AD" w:rsidRPr="00135763" w:rsidRDefault="00D047AD" w:rsidP="002A19E7">
            <w:pPr>
              <w:numPr>
                <w:ilvl w:val="0"/>
                <w:numId w:val="22"/>
              </w:numPr>
              <w:tabs>
                <w:tab w:val="num" w:pos="268"/>
              </w:tabs>
              <w:ind w:left="126" w:right="240" w:firstLine="0"/>
              <w:rPr>
                <w:lang w:eastAsia="en-US"/>
              </w:rPr>
            </w:pPr>
            <w:r w:rsidRPr="00135763">
              <w:rPr>
                <w:lang w:eastAsia="en-US"/>
              </w:rPr>
              <w:t>межрегионального и федерального уровня — 5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pStyle w:val="a3"/>
              <w:jc w:val="center"/>
              <w:rPr>
                <w:lang w:eastAsia="en-US"/>
              </w:rPr>
            </w:pPr>
            <w:r w:rsidRPr="00135763">
              <w:rPr>
                <w:lang w:eastAsia="en-US"/>
              </w:rPr>
              <w:t>0-9</w:t>
            </w:r>
          </w:p>
        </w:tc>
      </w:tr>
      <w:tr w:rsidR="00D047AD" w:rsidRPr="00135763" w:rsidTr="00D93635">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D93635">
            <w:pPr>
              <w:pStyle w:val="a3"/>
              <w:ind w:left="190"/>
              <w:rPr>
                <w:lang w:eastAsia="en-US"/>
              </w:rPr>
            </w:pPr>
            <w:r w:rsidRPr="00135763">
              <w:rPr>
                <w:lang w:eastAsia="en-US"/>
              </w:rPr>
              <w:lastRenderedPageBreak/>
              <w:t>3.2. Личное участие руководителя в профессиональных конкурсах, грантах, проектах, научно-практических конференциях.</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D93635">
            <w:pPr>
              <w:numPr>
                <w:ilvl w:val="0"/>
                <w:numId w:val="25"/>
              </w:numPr>
              <w:tabs>
                <w:tab w:val="num" w:pos="268"/>
              </w:tabs>
              <w:ind w:left="126" w:right="240" w:firstLine="0"/>
              <w:rPr>
                <w:lang w:eastAsia="en-US"/>
              </w:rPr>
            </w:pPr>
            <w:r w:rsidRPr="00135763">
              <w:rPr>
                <w:lang w:eastAsia="en-US"/>
              </w:rPr>
              <w:t xml:space="preserve">федерального уровня — 10 баллов; </w:t>
            </w:r>
          </w:p>
          <w:p w:rsidR="00D047AD" w:rsidRPr="00135763" w:rsidRDefault="00D047AD" w:rsidP="00D93635">
            <w:pPr>
              <w:numPr>
                <w:ilvl w:val="0"/>
                <w:numId w:val="25"/>
              </w:numPr>
              <w:tabs>
                <w:tab w:val="num" w:pos="268"/>
              </w:tabs>
              <w:ind w:left="126" w:right="240" w:firstLine="0"/>
              <w:rPr>
                <w:lang w:eastAsia="en-US"/>
              </w:rPr>
            </w:pPr>
            <w:r w:rsidRPr="00135763">
              <w:rPr>
                <w:lang w:eastAsia="en-US"/>
              </w:rPr>
              <w:t>областного уровня — 6 балла;</w:t>
            </w:r>
          </w:p>
          <w:p w:rsidR="00D047AD" w:rsidRPr="00135763" w:rsidRDefault="00D047AD" w:rsidP="00D93635">
            <w:pPr>
              <w:numPr>
                <w:ilvl w:val="0"/>
                <w:numId w:val="25"/>
              </w:numPr>
              <w:tabs>
                <w:tab w:val="num" w:pos="268"/>
              </w:tabs>
              <w:ind w:left="126" w:right="240" w:firstLine="0"/>
              <w:rPr>
                <w:lang w:eastAsia="en-US"/>
              </w:rPr>
            </w:pPr>
            <w:r w:rsidRPr="00135763">
              <w:rPr>
                <w:lang w:eastAsia="en-US"/>
              </w:rPr>
              <w:t>муниципального уровня – 3 балл</w:t>
            </w:r>
            <w:r w:rsidR="00D93635" w:rsidRPr="00135763">
              <w:rPr>
                <w:lang w:eastAsia="en-US"/>
              </w:rPr>
              <w:t>а</w:t>
            </w:r>
            <w:r w:rsidRPr="00135763">
              <w:rPr>
                <w:lang w:eastAsia="en-US"/>
              </w:rPr>
              <w:t>.</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D93635">
            <w:pPr>
              <w:pStyle w:val="a3"/>
              <w:jc w:val="center"/>
              <w:rPr>
                <w:lang w:eastAsia="en-US"/>
              </w:rPr>
            </w:pPr>
            <w:r w:rsidRPr="00135763">
              <w:rPr>
                <w:lang w:eastAsia="en-US"/>
              </w:rPr>
              <w:t>0-19</w:t>
            </w:r>
          </w:p>
        </w:tc>
      </w:tr>
      <w:tr w:rsidR="00D047AD"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ind w:left="190" w:right="240"/>
              <w:rPr>
                <w:b/>
                <w:lang w:eastAsia="en-US"/>
              </w:rPr>
            </w:pPr>
            <w:r w:rsidRPr="00135763">
              <w:rPr>
                <w:b/>
                <w:lang w:eastAsia="en-US"/>
              </w:rPr>
              <w:t>4. Эффективность реализации государственно-общественного характера управления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4631C2">
            <w:pPr>
              <w:pStyle w:val="a3"/>
              <w:jc w:val="center"/>
              <w:rPr>
                <w:b/>
                <w:lang w:eastAsia="en-US"/>
              </w:rPr>
            </w:pPr>
            <w:r w:rsidRPr="00135763">
              <w:rPr>
                <w:b/>
                <w:lang w:eastAsia="en-US"/>
              </w:rPr>
              <w:t>0-</w:t>
            </w:r>
            <w:r w:rsidR="004631C2" w:rsidRPr="00135763">
              <w:rPr>
                <w:b/>
                <w:lang w:eastAsia="en-US"/>
              </w:rPr>
              <w:t>18</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934755">
            <w:pPr>
              <w:pStyle w:val="a3"/>
              <w:spacing w:before="0" w:beforeAutospacing="0" w:after="0"/>
              <w:ind w:left="190"/>
              <w:rPr>
                <w:lang w:eastAsia="en-US"/>
              </w:rPr>
            </w:pPr>
            <w:r w:rsidRPr="00135763">
              <w:t>4.1. Деятельность органов самоуправления</w:t>
            </w:r>
            <w:r w:rsidRPr="00135763">
              <w:rPr>
                <w:i/>
                <w:iCs/>
              </w:rPr>
              <w:t xml:space="preserve"> </w:t>
            </w:r>
            <w:r w:rsidRPr="00135763">
              <w:t>детей и подростков, детских общественных организаций</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41"/>
              </w:numPr>
              <w:ind w:left="636" w:right="240"/>
            </w:pPr>
            <w:r w:rsidRPr="00135763">
              <w:t xml:space="preserve">сформированы и активно работают органы самоуправления детей и подростков - 2 балла; </w:t>
            </w:r>
          </w:p>
          <w:p w:rsidR="00D047AD" w:rsidRPr="00135763" w:rsidRDefault="00D047AD" w:rsidP="002A19E7">
            <w:pPr>
              <w:numPr>
                <w:ilvl w:val="0"/>
                <w:numId w:val="41"/>
              </w:numPr>
              <w:ind w:left="636" w:right="240"/>
              <w:rPr>
                <w:lang w:eastAsia="en-US"/>
              </w:rPr>
            </w:pPr>
            <w:r w:rsidRPr="00135763">
              <w:t xml:space="preserve">детская и подростковая организация </w:t>
            </w:r>
          </w:p>
          <w:p w:rsidR="00D047AD" w:rsidRPr="00135763" w:rsidRDefault="00D047AD" w:rsidP="00F30856">
            <w:pPr>
              <w:ind w:left="636" w:right="240"/>
              <w:rPr>
                <w:lang w:eastAsia="en-US"/>
              </w:rPr>
            </w:pPr>
            <w:r w:rsidRPr="00135763">
              <w:t xml:space="preserve">известна за пределами </w:t>
            </w:r>
            <w:r w:rsidR="00F30856" w:rsidRPr="00135763">
              <w:t xml:space="preserve">школы </w:t>
            </w:r>
            <w:r w:rsidRPr="00135763">
              <w:t xml:space="preserve">— 4 балла. </w:t>
            </w:r>
            <w:r w:rsidR="00F30856" w:rsidRPr="00135763">
              <w:t xml:space="preserve"> (</w:t>
            </w:r>
            <w:r w:rsidR="00F30856" w:rsidRPr="00135763">
              <w:rPr>
                <w:i/>
              </w:rPr>
              <w:t>факты</w:t>
            </w:r>
            <w:r w:rsidR="00F30856" w:rsidRPr="00135763">
              <w:t>)</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913B8">
            <w:pPr>
              <w:pStyle w:val="a3"/>
              <w:spacing w:before="0" w:beforeAutospacing="0" w:after="0"/>
              <w:jc w:val="center"/>
              <w:rPr>
                <w:lang w:eastAsia="en-US"/>
              </w:rPr>
            </w:pPr>
            <w:r w:rsidRPr="00135763">
              <w:rPr>
                <w:lang w:eastAsia="en-US"/>
              </w:rPr>
              <w:t>0-8</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913B8">
            <w:pPr>
              <w:pStyle w:val="a3"/>
              <w:spacing w:before="0" w:beforeAutospacing="0" w:after="0"/>
              <w:ind w:left="190"/>
            </w:pPr>
            <w:r w:rsidRPr="00135763">
              <w:t>4.2. Информационная открытость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27"/>
              </w:numPr>
              <w:tabs>
                <w:tab w:val="num" w:pos="410"/>
              </w:tabs>
              <w:ind w:left="126" w:right="240" w:firstLine="0"/>
              <w:rPr>
                <w:lang w:eastAsia="en-US"/>
              </w:rPr>
            </w:pPr>
            <w:r w:rsidRPr="00135763">
              <w:rPr>
                <w:lang w:eastAsia="en-US"/>
              </w:rPr>
              <w:t>организация работы сайта Учреждения (в соответствии с действующим законодательством) – 5 баллов;</w:t>
            </w:r>
          </w:p>
          <w:p w:rsidR="00D047AD" w:rsidRPr="00135763" w:rsidRDefault="00D047AD" w:rsidP="002A19E7">
            <w:pPr>
              <w:numPr>
                <w:ilvl w:val="0"/>
                <w:numId w:val="27"/>
              </w:numPr>
              <w:tabs>
                <w:tab w:val="num" w:pos="410"/>
              </w:tabs>
              <w:ind w:left="126" w:right="240" w:firstLine="0"/>
              <w:rPr>
                <w:lang w:eastAsia="en-US"/>
              </w:rPr>
            </w:pPr>
            <w:r w:rsidRPr="00135763">
              <w:rPr>
                <w:lang w:eastAsia="en-US"/>
              </w:rPr>
              <w:t>организация работы библиотеки-медиатеки в соответствии с установленными требованиями – 5 баллов;</w:t>
            </w:r>
          </w:p>
          <w:p w:rsidR="00D047AD" w:rsidRPr="00135763" w:rsidRDefault="00D047AD" w:rsidP="002A19E7">
            <w:pPr>
              <w:numPr>
                <w:ilvl w:val="0"/>
                <w:numId w:val="27"/>
              </w:numPr>
              <w:tabs>
                <w:tab w:val="num" w:pos="410"/>
              </w:tabs>
              <w:ind w:left="126" w:right="240" w:firstLine="0"/>
            </w:pPr>
            <w:r w:rsidRPr="00135763">
              <w:rPr>
                <w:lang w:eastAsia="en-US"/>
              </w:rPr>
              <w:t>ведение электронных журналов и дневников на 100% - 5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B64801">
            <w:pPr>
              <w:pStyle w:val="a3"/>
              <w:spacing w:before="0" w:beforeAutospacing="0" w:after="0"/>
              <w:jc w:val="center"/>
              <w:rPr>
                <w:lang w:eastAsia="en-US"/>
              </w:rPr>
            </w:pPr>
            <w:r w:rsidRPr="00135763">
              <w:rPr>
                <w:lang w:eastAsia="en-US"/>
              </w:rPr>
              <w:t>0-1</w:t>
            </w:r>
            <w:r w:rsidR="00B64801" w:rsidRPr="00135763">
              <w:rPr>
                <w:lang w:eastAsia="en-US"/>
              </w:rPr>
              <w:t>0</w:t>
            </w:r>
          </w:p>
        </w:tc>
      </w:tr>
      <w:tr w:rsidR="00D047AD"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ind w:left="190" w:right="240"/>
              <w:rPr>
                <w:b/>
                <w:lang w:eastAsia="en-US"/>
              </w:rPr>
            </w:pPr>
            <w:r w:rsidRPr="00135763">
              <w:rPr>
                <w:b/>
                <w:lang w:eastAsia="en-US"/>
              </w:rPr>
              <w:t>5. Эффективность финансово-хозяйственной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913B8">
            <w:pPr>
              <w:pStyle w:val="a3"/>
              <w:jc w:val="center"/>
              <w:rPr>
                <w:b/>
                <w:lang w:eastAsia="en-US"/>
              </w:rPr>
            </w:pPr>
            <w:r w:rsidRPr="00135763">
              <w:rPr>
                <w:b/>
                <w:lang w:eastAsia="en-US"/>
              </w:rPr>
              <w:t>0-14</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913B8">
            <w:pPr>
              <w:pStyle w:val="a3"/>
              <w:ind w:left="190"/>
              <w:rPr>
                <w:lang w:eastAsia="en-US"/>
              </w:rPr>
            </w:pPr>
            <w:r w:rsidRPr="00135763">
              <w:rPr>
                <w:lang w:eastAsia="en-US"/>
              </w:rPr>
              <w:t>5.1.Выполнение мероприятий по энергосбережению</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29"/>
              </w:numPr>
              <w:tabs>
                <w:tab w:val="num" w:pos="410"/>
              </w:tabs>
              <w:ind w:left="126" w:right="240" w:firstLine="0"/>
              <w:rPr>
                <w:lang w:eastAsia="en-US"/>
              </w:rPr>
            </w:pPr>
            <w:r w:rsidRPr="00135763">
              <w:rPr>
                <w:lang w:eastAsia="en-US"/>
              </w:rPr>
              <w:t xml:space="preserve">в учреждении имеется энергопаспорт — 2 балла; </w:t>
            </w:r>
          </w:p>
          <w:p w:rsidR="00D047AD" w:rsidRPr="00135763" w:rsidRDefault="00D047AD" w:rsidP="002A19E7">
            <w:pPr>
              <w:numPr>
                <w:ilvl w:val="0"/>
                <w:numId w:val="29"/>
              </w:numPr>
              <w:tabs>
                <w:tab w:val="num" w:pos="410"/>
              </w:tabs>
              <w:ind w:left="126" w:right="240" w:firstLine="0"/>
              <w:rPr>
                <w:lang w:eastAsia="en-US"/>
              </w:rPr>
            </w:pPr>
            <w:r w:rsidRPr="00135763">
              <w:rPr>
                <w:lang w:eastAsia="en-US"/>
              </w:rPr>
              <w:t xml:space="preserve">в учреждении установлены приборы учёта всех видов энергии и воды — 1 балл; </w:t>
            </w:r>
          </w:p>
          <w:p w:rsidR="00D047AD" w:rsidRPr="00135763" w:rsidRDefault="00D047AD" w:rsidP="002913B8">
            <w:pPr>
              <w:numPr>
                <w:ilvl w:val="0"/>
                <w:numId w:val="29"/>
              </w:numPr>
              <w:tabs>
                <w:tab w:val="num" w:pos="410"/>
              </w:tabs>
              <w:ind w:left="126" w:right="240" w:firstLine="0"/>
              <w:rPr>
                <w:lang w:eastAsia="en-US"/>
              </w:rPr>
            </w:pPr>
            <w:r w:rsidRPr="00135763">
              <w:rPr>
                <w:lang w:eastAsia="en-US"/>
              </w:rPr>
              <w:t>положительная динамика расходования объёмов потребления всех видов энергии — 2 балла.</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913B8">
            <w:pPr>
              <w:pStyle w:val="a3"/>
              <w:jc w:val="center"/>
              <w:rPr>
                <w:lang w:eastAsia="en-US"/>
              </w:rPr>
            </w:pPr>
            <w:r w:rsidRPr="00135763">
              <w:rPr>
                <w:lang w:eastAsia="en-US"/>
              </w:rPr>
              <w:t>0-5</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913B8">
            <w:pPr>
              <w:pStyle w:val="a3"/>
              <w:ind w:left="190"/>
              <w:rPr>
                <w:lang w:eastAsia="en-US"/>
              </w:rPr>
            </w:pPr>
            <w:r w:rsidRPr="00135763">
              <w:rPr>
                <w:lang w:eastAsia="en-US"/>
              </w:rPr>
              <w:t>5.2.Самостоятельность решения хозяйственных вопросов обеспечения бесперебойного функционирования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32"/>
              </w:numPr>
              <w:tabs>
                <w:tab w:val="num" w:pos="410"/>
              </w:tabs>
              <w:ind w:left="126" w:right="240" w:firstLine="0"/>
              <w:rPr>
                <w:lang w:eastAsia="en-US"/>
              </w:rPr>
            </w:pPr>
            <w:r w:rsidRPr="00135763">
              <w:rPr>
                <w:lang w:eastAsia="en-US"/>
              </w:rPr>
              <w:t>наличие перспективного плана ремонтных работ  — 2 балла;</w:t>
            </w:r>
          </w:p>
          <w:p w:rsidR="00D047AD" w:rsidRPr="00135763" w:rsidRDefault="00D047AD" w:rsidP="002A19E7">
            <w:pPr>
              <w:numPr>
                <w:ilvl w:val="0"/>
                <w:numId w:val="32"/>
              </w:numPr>
              <w:tabs>
                <w:tab w:val="num" w:pos="410"/>
              </w:tabs>
              <w:ind w:left="126" w:right="240" w:firstLine="0"/>
              <w:rPr>
                <w:lang w:eastAsia="en-US"/>
              </w:rPr>
            </w:pPr>
            <w:r w:rsidRPr="00135763">
              <w:rPr>
                <w:lang w:eastAsia="en-US"/>
              </w:rPr>
              <w:t xml:space="preserve">самостоятельное решение вопросов организации обслуживания и обеспечения бесперебойного функционирования внутренних инженерных сетей — 3 балла; </w:t>
            </w:r>
          </w:p>
          <w:p w:rsidR="00D047AD" w:rsidRPr="00135763" w:rsidRDefault="00D047AD" w:rsidP="002A19E7">
            <w:pPr>
              <w:numPr>
                <w:ilvl w:val="0"/>
                <w:numId w:val="32"/>
              </w:numPr>
              <w:tabs>
                <w:tab w:val="num" w:pos="410"/>
              </w:tabs>
              <w:ind w:left="126" w:right="240" w:firstLine="0"/>
              <w:rPr>
                <w:lang w:eastAsia="en-US"/>
              </w:rPr>
            </w:pPr>
            <w:r w:rsidRPr="00135763">
              <w:rPr>
                <w:lang w:eastAsia="en-US"/>
              </w:rPr>
              <w:t xml:space="preserve">отсутствие ЧС в Учреждении, требующих приостановки образовательного процесса (за исключением причин, не зависящих от руководителя) — 2 балла. </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913B8">
            <w:pPr>
              <w:pStyle w:val="a3"/>
              <w:jc w:val="center"/>
              <w:rPr>
                <w:lang w:eastAsia="en-US"/>
              </w:rPr>
            </w:pPr>
            <w:r w:rsidRPr="00135763">
              <w:rPr>
                <w:lang w:eastAsia="en-US"/>
              </w:rPr>
              <w:t>0-7</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913B8">
            <w:pPr>
              <w:pStyle w:val="a3"/>
              <w:ind w:left="190"/>
              <w:rPr>
                <w:lang w:eastAsia="en-US"/>
              </w:rPr>
            </w:pPr>
            <w:r w:rsidRPr="00135763">
              <w:rPr>
                <w:lang w:eastAsia="en-US"/>
              </w:rPr>
              <w:t>5.3.Отсутствие просроченной кредиторской задолженности</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numPr>
                <w:ilvl w:val="0"/>
                <w:numId w:val="33"/>
              </w:numPr>
              <w:tabs>
                <w:tab w:val="num" w:pos="552"/>
              </w:tabs>
              <w:ind w:left="126" w:right="240" w:firstLine="0"/>
              <w:rPr>
                <w:lang w:eastAsia="en-US"/>
              </w:rPr>
            </w:pPr>
            <w:r w:rsidRPr="00135763">
              <w:rPr>
                <w:lang w:eastAsia="en-US"/>
              </w:rPr>
              <w:t>расходование бюджетных средств в пределах выделенных ассигнований, отсутствие какого-либо вида задолженностей по любому из видов платежей в следствии виновного действия или бездействия руководителя — 2 балла (</w:t>
            </w:r>
            <w:r w:rsidRPr="00135763">
              <w:rPr>
                <w:i/>
                <w:lang w:eastAsia="en-US"/>
              </w:rPr>
              <w:t>данные экономического отдела)</w:t>
            </w:r>
            <w:r w:rsidRPr="00135763">
              <w:rPr>
                <w:lang w:eastAsia="en-US"/>
              </w:rPr>
              <w:t xml:space="preserve"> </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pStyle w:val="a3"/>
              <w:jc w:val="center"/>
              <w:rPr>
                <w:lang w:eastAsia="en-US"/>
              </w:rPr>
            </w:pPr>
            <w:r w:rsidRPr="00135763">
              <w:rPr>
                <w:lang w:eastAsia="en-US"/>
              </w:rPr>
              <w:t>0-2</w:t>
            </w:r>
          </w:p>
        </w:tc>
      </w:tr>
      <w:tr w:rsidR="00D047AD" w:rsidRPr="00135763" w:rsidTr="002A19E7">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ind w:left="190" w:right="240"/>
              <w:rPr>
                <w:b/>
                <w:lang w:eastAsia="en-US"/>
              </w:rPr>
            </w:pPr>
            <w:r w:rsidRPr="00135763">
              <w:rPr>
                <w:b/>
                <w:lang w:eastAsia="en-US"/>
              </w:rPr>
              <w:t>6.Уровень исполнительской дисциплины</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D047AD">
            <w:pPr>
              <w:pStyle w:val="a3"/>
              <w:jc w:val="center"/>
              <w:rPr>
                <w:b/>
                <w:lang w:eastAsia="en-US"/>
              </w:rPr>
            </w:pPr>
            <w:r w:rsidRPr="00135763">
              <w:rPr>
                <w:b/>
                <w:lang w:eastAsia="en-US"/>
              </w:rPr>
              <w:t>0-15</w:t>
            </w:r>
          </w:p>
        </w:tc>
      </w:tr>
      <w:tr w:rsidR="00D047AD" w:rsidRPr="00135763" w:rsidTr="00AF528C">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AF528C">
            <w:pPr>
              <w:pStyle w:val="a3"/>
              <w:ind w:left="190"/>
              <w:rPr>
                <w:lang w:eastAsia="en-US"/>
              </w:rPr>
            </w:pPr>
            <w:r w:rsidRPr="00135763">
              <w:rPr>
                <w:lang w:eastAsia="en-US"/>
              </w:rPr>
              <w:t>6.1.Исполнение законодательства в управлении учреждением</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AF528C">
            <w:pPr>
              <w:numPr>
                <w:ilvl w:val="0"/>
                <w:numId w:val="37"/>
              </w:numPr>
              <w:tabs>
                <w:tab w:val="num" w:pos="410"/>
              </w:tabs>
              <w:ind w:left="126" w:right="240" w:firstLine="0"/>
              <w:rPr>
                <w:lang w:eastAsia="en-US"/>
              </w:rPr>
            </w:pPr>
            <w:r w:rsidRPr="00135763">
              <w:rPr>
                <w:lang w:eastAsia="en-US"/>
              </w:rPr>
              <w:t xml:space="preserve">отсутствие замечаний при осуществлении муниципального контроля в части исполнения законодательства в соответствии с компетенцией — 5 баллов. </w:t>
            </w:r>
          </w:p>
          <w:p w:rsidR="00D047AD" w:rsidRPr="00135763" w:rsidRDefault="00D047AD" w:rsidP="00AF528C">
            <w:pPr>
              <w:numPr>
                <w:ilvl w:val="0"/>
                <w:numId w:val="37"/>
              </w:numPr>
              <w:tabs>
                <w:tab w:val="num" w:pos="410"/>
              </w:tabs>
              <w:ind w:left="126" w:right="240" w:firstLine="0"/>
              <w:rPr>
                <w:lang w:eastAsia="en-US"/>
              </w:rPr>
            </w:pPr>
            <w:r w:rsidRPr="00135763">
              <w:rPr>
                <w:lang w:eastAsia="en-US"/>
              </w:rPr>
              <w:lastRenderedPageBreak/>
              <w:t>отсутствие замечаний Рособрнадзора при осуществлении контроля в части исполнения законодательства в соответствии с компетенцией — 10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pStyle w:val="a3"/>
              <w:jc w:val="center"/>
              <w:rPr>
                <w:lang w:eastAsia="en-US"/>
              </w:rPr>
            </w:pPr>
            <w:r w:rsidRPr="00135763">
              <w:rPr>
                <w:lang w:eastAsia="en-US"/>
              </w:rPr>
              <w:lastRenderedPageBreak/>
              <w:t>0-15</w:t>
            </w:r>
          </w:p>
        </w:tc>
      </w:tr>
      <w:tr w:rsidR="00D047AD" w:rsidRPr="00135763" w:rsidTr="002A19E7">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2A19E7">
            <w:pPr>
              <w:rPr>
                <w:rFonts w:asciiTheme="minorHAnsi" w:eastAsiaTheme="minorHAnsi" w:hAnsiTheme="minorHAnsi"/>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47AD" w:rsidRPr="00135763" w:rsidRDefault="00D047AD" w:rsidP="002A19E7">
            <w:pPr>
              <w:ind w:left="127" w:right="240"/>
              <w:jc w:val="right"/>
              <w:rPr>
                <w:b/>
                <w:lang w:eastAsia="en-US"/>
              </w:rPr>
            </w:pPr>
            <w:r w:rsidRPr="00135763">
              <w:rPr>
                <w:b/>
                <w:lang w:eastAsia="en-US"/>
              </w:rPr>
              <w:t>ИТОГО:</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47AD" w:rsidRPr="00135763" w:rsidRDefault="00D047AD" w:rsidP="004631C2">
            <w:pPr>
              <w:pStyle w:val="a3"/>
              <w:jc w:val="center"/>
              <w:rPr>
                <w:b/>
                <w:lang w:eastAsia="en-US"/>
              </w:rPr>
            </w:pPr>
            <w:r w:rsidRPr="00135763">
              <w:rPr>
                <w:b/>
                <w:lang w:eastAsia="en-US"/>
              </w:rPr>
              <w:t>1</w:t>
            </w:r>
            <w:r w:rsidR="00B64801" w:rsidRPr="00135763">
              <w:rPr>
                <w:b/>
                <w:lang w:eastAsia="en-US"/>
              </w:rPr>
              <w:t>6</w:t>
            </w:r>
            <w:r w:rsidR="004631C2" w:rsidRPr="00135763">
              <w:rPr>
                <w:b/>
                <w:lang w:eastAsia="en-US"/>
              </w:rPr>
              <w:t>0</w:t>
            </w:r>
          </w:p>
        </w:tc>
      </w:tr>
    </w:tbl>
    <w:p w:rsidR="002A19E7" w:rsidRPr="00135763" w:rsidRDefault="002A19E7" w:rsidP="00F90B85">
      <w:pPr>
        <w:tabs>
          <w:tab w:val="left" w:pos="2460"/>
        </w:tabs>
        <w:ind w:left="225"/>
        <w:jc w:val="both"/>
      </w:pPr>
    </w:p>
    <w:p w:rsidR="002913B8" w:rsidRPr="00135763" w:rsidRDefault="002913B8" w:rsidP="002913B8">
      <w:pPr>
        <w:tabs>
          <w:tab w:val="left" w:pos="2460"/>
        </w:tabs>
        <w:ind w:left="225"/>
        <w:rPr>
          <w:b/>
          <w:bCs/>
        </w:rPr>
      </w:pPr>
      <w:r w:rsidRPr="00135763">
        <w:rPr>
          <w:b/>
        </w:rPr>
        <w:t xml:space="preserve">Общее количество полученных баллов по решению комиссии может быть уменьшено за нарушение исполнительской дисциплины </w:t>
      </w:r>
      <w:r w:rsidR="007D2D79" w:rsidRPr="00135763">
        <w:rPr>
          <w:b/>
        </w:rPr>
        <w:t xml:space="preserve">по 5 баллов </w:t>
      </w:r>
      <w:r w:rsidRPr="00135763">
        <w:rPr>
          <w:b/>
        </w:rPr>
        <w:t>за каждое нарушение.</w:t>
      </w:r>
    </w:p>
    <w:p w:rsidR="002913B8" w:rsidRPr="00135763" w:rsidRDefault="002913B8" w:rsidP="00F90B85">
      <w:pPr>
        <w:tabs>
          <w:tab w:val="left" w:pos="2460"/>
        </w:tabs>
        <w:ind w:left="225"/>
        <w:jc w:val="both"/>
      </w:pPr>
    </w:p>
    <w:p w:rsidR="002913B8" w:rsidRPr="00135763" w:rsidRDefault="002913B8" w:rsidP="002913B8">
      <w:pPr>
        <w:tabs>
          <w:tab w:val="left" w:pos="2460"/>
        </w:tabs>
        <w:ind w:left="225"/>
        <w:jc w:val="right"/>
        <w:rPr>
          <w:bCs/>
        </w:rPr>
        <w:sectPr w:rsidR="002913B8" w:rsidRPr="00135763" w:rsidSect="00103D20">
          <w:pgSz w:w="11906" w:h="16838"/>
          <w:pgMar w:top="1134" w:right="850" w:bottom="1134" w:left="1701" w:header="708" w:footer="708" w:gutter="0"/>
          <w:cols w:space="708"/>
          <w:docGrid w:linePitch="360"/>
        </w:sectPr>
      </w:pPr>
    </w:p>
    <w:p w:rsidR="002913B8" w:rsidRPr="00135763" w:rsidRDefault="002913B8" w:rsidP="002913B8">
      <w:pPr>
        <w:tabs>
          <w:tab w:val="left" w:pos="2460"/>
        </w:tabs>
        <w:ind w:left="225"/>
        <w:jc w:val="right"/>
        <w:rPr>
          <w:bCs/>
        </w:rPr>
      </w:pPr>
      <w:r w:rsidRPr="00135763">
        <w:rPr>
          <w:bCs/>
        </w:rPr>
        <w:lastRenderedPageBreak/>
        <w:t>Приложение № 4.</w:t>
      </w:r>
    </w:p>
    <w:p w:rsidR="002913B8" w:rsidRPr="00135763" w:rsidRDefault="002913B8" w:rsidP="002913B8">
      <w:pPr>
        <w:tabs>
          <w:tab w:val="left" w:pos="2460"/>
        </w:tabs>
        <w:ind w:left="225"/>
        <w:jc w:val="center"/>
        <w:rPr>
          <w:bCs/>
        </w:rPr>
      </w:pPr>
      <w:r w:rsidRPr="00135763">
        <w:rPr>
          <w:bCs/>
        </w:rPr>
        <w:t>ИТОГОВЫЙ</w:t>
      </w:r>
    </w:p>
    <w:p w:rsidR="002913B8" w:rsidRPr="00135763" w:rsidRDefault="002913B8" w:rsidP="002913B8">
      <w:pPr>
        <w:tabs>
          <w:tab w:val="left" w:pos="2460"/>
        </w:tabs>
        <w:ind w:left="225"/>
        <w:jc w:val="center"/>
        <w:rPr>
          <w:bCs/>
        </w:rPr>
      </w:pPr>
      <w:r w:rsidRPr="00135763">
        <w:rPr>
          <w:bCs/>
        </w:rPr>
        <w:t xml:space="preserve">оценочный лист показателей качества работы руководителя муниципального общеобразовательного учреждения </w:t>
      </w:r>
      <w:r w:rsidRPr="00135763">
        <w:t>для назначения поощрительной выплаты по итогам полугодия</w:t>
      </w:r>
    </w:p>
    <w:p w:rsidR="002913B8" w:rsidRPr="00135763" w:rsidRDefault="002913B8" w:rsidP="002913B8">
      <w:pPr>
        <w:tabs>
          <w:tab w:val="left" w:pos="2460"/>
        </w:tabs>
        <w:ind w:left="225"/>
        <w:jc w:val="center"/>
        <w:rPr>
          <w:bCs/>
        </w:rPr>
      </w:pPr>
      <w:r w:rsidRPr="00135763">
        <w:rPr>
          <w:bCs/>
        </w:rPr>
        <w:t>___________________________________________________________</w:t>
      </w:r>
    </w:p>
    <w:p w:rsidR="002913B8" w:rsidRPr="00135763" w:rsidRDefault="002913B8" w:rsidP="002913B8">
      <w:pPr>
        <w:tabs>
          <w:tab w:val="left" w:pos="2460"/>
        </w:tabs>
        <w:ind w:left="225"/>
        <w:jc w:val="center"/>
        <w:rPr>
          <w:bCs/>
        </w:rPr>
      </w:pPr>
      <w:r w:rsidRPr="00135763">
        <w:rPr>
          <w:bCs/>
        </w:rPr>
        <w:t>(наименование учреждения)</w:t>
      </w:r>
    </w:p>
    <w:p w:rsidR="002913B8" w:rsidRPr="00135763" w:rsidRDefault="002913B8" w:rsidP="002913B8">
      <w:pPr>
        <w:tabs>
          <w:tab w:val="left" w:pos="2460"/>
        </w:tabs>
        <w:ind w:left="225"/>
        <w:jc w:val="center"/>
        <w:rPr>
          <w:bCs/>
        </w:rPr>
      </w:pPr>
      <w:r w:rsidRPr="00135763">
        <w:rPr>
          <w:bCs/>
        </w:rPr>
        <w:t>___________________________________________________________</w:t>
      </w:r>
    </w:p>
    <w:p w:rsidR="002913B8" w:rsidRPr="00135763" w:rsidRDefault="002913B8" w:rsidP="002913B8">
      <w:pPr>
        <w:tabs>
          <w:tab w:val="left" w:pos="2460"/>
        </w:tabs>
        <w:ind w:left="225"/>
        <w:jc w:val="center"/>
        <w:rPr>
          <w:bCs/>
        </w:rPr>
      </w:pPr>
      <w:r w:rsidRPr="00135763">
        <w:rPr>
          <w:bCs/>
        </w:rPr>
        <w:t>(Ф.И.О. руководителя)</w:t>
      </w:r>
    </w:p>
    <w:p w:rsidR="002913B8" w:rsidRPr="00135763" w:rsidRDefault="002913B8" w:rsidP="002913B8">
      <w:pPr>
        <w:tabs>
          <w:tab w:val="left" w:pos="2460"/>
        </w:tabs>
        <w:ind w:left="225"/>
        <w:jc w:val="center"/>
        <w:rPr>
          <w:bCs/>
        </w:rPr>
      </w:pPr>
      <w:r w:rsidRPr="00135763">
        <w:rPr>
          <w:bCs/>
        </w:rPr>
        <w:t>по состоянию на ________полугодие 20___г.</w:t>
      </w:r>
    </w:p>
    <w:p w:rsidR="002913B8" w:rsidRPr="00135763" w:rsidRDefault="002913B8" w:rsidP="002913B8">
      <w:pPr>
        <w:tabs>
          <w:tab w:val="left" w:pos="2460"/>
        </w:tabs>
        <w:ind w:left="225"/>
        <w:jc w:val="center"/>
        <w:rPr>
          <w:bCs/>
        </w:rPr>
      </w:pPr>
    </w:p>
    <w:tbl>
      <w:tblPr>
        <w:tblStyle w:val="a9"/>
        <w:tblW w:w="0" w:type="auto"/>
        <w:tblLook w:val="01E0" w:firstRow="1" w:lastRow="1" w:firstColumn="1" w:lastColumn="1" w:noHBand="0" w:noVBand="0"/>
      </w:tblPr>
      <w:tblGrid>
        <w:gridCol w:w="540"/>
        <w:gridCol w:w="7436"/>
        <w:gridCol w:w="1595"/>
      </w:tblGrid>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w:t>
            </w:r>
          </w:p>
          <w:p w:rsidR="002913B8" w:rsidRPr="00135763" w:rsidRDefault="002913B8" w:rsidP="00AF528C">
            <w:pPr>
              <w:tabs>
                <w:tab w:val="left" w:pos="2460"/>
              </w:tabs>
              <w:jc w:val="both"/>
              <w:rPr>
                <w:bCs/>
                <w:lang w:eastAsia="en-US"/>
              </w:rPr>
            </w:pPr>
            <w:r w:rsidRPr="00135763">
              <w:rPr>
                <w:bCs/>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Итоговый балл</w:t>
            </w: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реализации образовательной программы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lang w:eastAsia="en-US"/>
              </w:rPr>
            </w:pPr>
            <w:r w:rsidRPr="00135763">
              <w:rPr>
                <w:lang w:eastAsia="en-US"/>
              </w:rPr>
              <w:t>Эффективность реализации кадрового потенциала</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инновационной деятельности ОУ</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lang w:eastAsia="en-US"/>
              </w:rPr>
              <w:t>Эффективность реализации государственно-общественного характера управления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финансово-хозяйственной деятельности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Уровень исполнительской дисциплины</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jc w:val="both"/>
              <w:rPr>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ИТОГО:</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jc w:val="both"/>
              <w:rPr>
                <w:bCs/>
                <w:lang w:eastAsia="en-US"/>
              </w:rPr>
            </w:pPr>
          </w:p>
        </w:tc>
      </w:tr>
    </w:tbl>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rPr>
          <w:bCs/>
        </w:rPr>
      </w:pPr>
      <w:r w:rsidRPr="00135763">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jc w:val="both"/>
        <w:rPr>
          <w:bCs/>
        </w:rPr>
      </w:pPr>
      <w:r w:rsidRPr="00135763">
        <w:rPr>
          <w:bCs/>
        </w:rPr>
        <w:t>- Дополнительная информация ________________________________________________</w:t>
      </w:r>
    </w:p>
    <w:p w:rsidR="002913B8" w:rsidRPr="00135763" w:rsidRDefault="002913B8" w:rsidP="002913B8">
      <w:pPr>
        <w:tabs>
          <w:tab w:val="left" w:pos="2460"/>
        </w:tabs>
        <w:ind w:left="225"/>
        <w:jc w:val="both"/>
        <w:rPr>
          <w:bCs/>
        </w:rPr>
      </w:pPr>
      <w:r w:rsidRPr="0013576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jc w:val="both"/>
        <w:rPr>
          <w:bCs/>
        </w:rPr>
      </w:pPr>
      <w:r w:rsidRPr="00135763">
        <w:rPr>
          <w:bCs/>
        </w:rPr>
        <w:t>Председатель Совета Отдела</w:t>
      </w:r>
    </w:p>
    <w:p w:rsidR="002913B8" w:rsidRPr="00135763" w:rsidRDefault="002913B8" w:rsidP="002913B8">
      <w:pPr>
        <w:tabs>
          <w:tab w:val="left" w:pos="2460"/>
        </w:tabs>
        <w:ind w:left="225"/>
        <w:jc w:val="both"/>
        <w:rPr>
          <w:bCs/>
        </w:rPr>
      </w:pPr>
      <w:r w:rsidRPr="00135763">
        <w:rPr>
          <w:bCs/>
        </w:rPr>
        <w:t>образования Администрации</w:t>
      </w:r>
    </w:p>
    <w:p w:rsidR="002913B8" w:rsidRPr="00135763" w:rsidRDefault="002913B8" w:rsidP="002913B8">
      <w:pPr>
        <w:tabs>
          <w:tab w:val="left" w:pos="2460"/>
        </w:tabs>
        <w:ind w:left="225"/>
        <w:jc w:val="both"/>
        <w:rPr>
          <w:bCs/>
        </w:rPr>
      </w:pPr>
      <w:r w:rsidRPr="00135763">
        <w:rPr>
          <w:bCs/>
        </w:rPr>
        <w:t>Лихославльского района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rPr>
      </w:pPr>
      <w:r w:rsidRPr="00135763">
        <w:rPr>
          <w:bCs/>
        </w:rPr>
        <w:t>Члены Совета:</w:t>
      </w: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Default="002913B8" w:rsidP="00F90B85">
      <w:pPr>
        <w:tabs>
          <w:tab w:val="left" w:pos="2460"/>
        </w:tabs>
        <w:ind w:left="225"/>
        <w:jc w:val="both"/>
        <w:rPr>
          <w:bCs/>
          <w:sz w:val="20"/>
        </w:rPr>
      </w:pPr>
      <w:r w:rsidRPr="00135763">
        <w:rPr>
          <w:bCs/>
          <w:sz w:val="20"/>
        </w:rPr>
        <w:t xml:space="preserve">                                                                                                 подпись                                   Ф.И.О.</w:t>
      </w:r>
      <w:bookmarkStart w:id="0" w:name="_GoBack"/>
      <w:bookmarkEnd w:id="0"/>
      <w:r>
        <w:rPr>
          <w:bCs/>
          <w:sz w:val="20"/>
        </w:rPr>
        <w:t xml:space="preserve">          </w:t>
      </w:r>
    </w:p>
    <w:sectPr w:rsidR="002913B8" w:rsidSect="00103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30" w:rsidRDefault="00690030" w:rsidP="008F0249">
      <w:pPr>
        <w:pStyle w:val="a3"/>
        <w:spacing w:before="0" w:after="0"/>
      </w:pPr>
      <w:r>
        <w:separator/>
      </w:r>
    </w:p>
  </w:endnote>
  <w:endnote w:type="continuationSeparator" w:id="0">
    <w:p w:rsidR="00690030" w:rsidRDefault="00690030" w:rsidP="008F0249">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1282"/>
      <w:docPartObj>
        <w:docPartGallery w:val="Page Numbers (Bottom of Page)"/>
        <w:docPartUnique/>
      </w:docPartObj>
    </w:sdtPr>
    <w:sdtEndPr/>
    <w:sdtContent>
      <w:p w:rsidR="00831021" w:rsidRDefault="00690030">
        <w:pPr>
          <w:pStyle w:val="ac"/>
          <w:jc w:val="center"/>
        </w:pPr>
        <w:r>
          <w:fldChar w:fldCharType="begin"/>
        </w:r>
        <w:r>
          <w:instrText xml:space="preserve"> PAGE   \* MERGEFORMAT </w:instrText>
        </w:r>
        <w:r>
          <w:fldChar w:fldCharType="separate"/>
        </w:r>
        <w:r w:rsidR="00135763">
          <w:rPr>
            <w:noProof/>
          </w:rPr>
          <w:t>19</w:t>
        </w:r>
        <w:r>
          <w:rPr>
            <w:noProof/>
          </w:rPr>
          <w:fldChar w:fldCharType="end"/>
        </w:r>
      </w:p>
    </w:sdtContent>
  </w:sdt>
  <w:p w:rsidR="00831021" w:rsidRDefault="008310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30" w:rsidRDefault="00690030" w:rsidP="008F0249">
      <w:pPr>
        <w:pStyle w:val="a3"/>
        <w:spacing w:before="0" w:after="0"/>
      </w:pPr>
      <w:r>
        <w:separator/>
      </w:r>
    </w:p>
  </w:footnote>
  <w:footnote w:type="continuationSeparator" w:id="0">
    <w:p w:rsidR="00690030" w:rsidRDefault="00690030" w:rsidP="008F0249">
      <w:pPr>
        <w:pStyle w:val="a3"/>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F07"/>
    <w:multiLevelType w:val="hybridMultilevel"/>
    <w:tmpl w:val="BFDE27C8"/>
    <w:lvl w:ilvl="0" w:tplc="798C5FC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2097C"/>
    <w:multiLevelType w:val="multilevel"/>
    <w:tmpl w:val="0B60C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0847E6"/>
    <w:multiLevelType w:val="hybridMultilevel"/>
    <w:tmpl w:val="1F4AA2FA"/>
    <w:lvl w:ilvl="0" w:tplc="E48C652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17659"/>
    <w:multiLevelType w:val="multilevel"/>
    <w:tmpl w:val="E656E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4E4E6A"/>
    <w:multiLevelType w:val="hybridMultilevel"/>
    <w:tmpl w:val="BEDA456C"/>
    <w:lvl w:ilvl="0" w:tplc="798C5FC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680114"/>
    <w:multiLevelType w:val="multilevel"/>
    <w:tmpl w:val="FFEA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F82B36"/>
    <w:multiLevelType w:val="multilevel"/>
    <w:tmpl w:val="C60E7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E45B8F"/>
    <w:multiLevelType w:val="multilevel"/>
    <w:tmpl w:val="746A6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A53DB3"/>
    <w:multiLevelType w:val="multilevel"/>
    <w:tmpl w:val="555E4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E4269B"/>
    <w:multiLevelType w:val="hybridMultilevel"/>
    <w:tmpl w:val="A544D5B8"/>
    <w:lvl w:ilvl="0" w:tplc="798C5FC6">
      <w:start w:val="1"/>
      <w:numFmt w:val="russianLower"/>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226CA1"/>
    <w:multiLevelType w:val="hybridMultilevel"/>
    <w:tmpl w:val="55B4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342CF8"/>
    <w:multiLevelType w:val="multilevel"/>
    <w:tmpl w:val="C2165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6F59A6"/>
    <w:multiLevelType w:val="hybridMultilevel"/>
    <w:tmpl w:val="6AC6CC76"/>
    <w:lvl w:ilvl="0" w:tplc="E48C6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474AC"/>
    <w:multiLevelType w:val="multilevel"/>
    <w:tmpl w:val="67464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AEB70BD"/>
    <w:multiLevelType w:val="hybridMultilevel"/>
    <w:tmpl w:val="90907CA8"/>
    <w:lvl w:ilvl="0" w:tplc="04190001">
      <w:start w:val="1"/>
      <w:numFmt w:val="bullet"/>
      <w:lvlText w:val=""/>
      <w:lvlJc w:val="left"/>
      <w:pPr>
        <w:ind w:left="486" w:hanging="360"/>
      </w:pPr>
      <w:rPr>
        <w:rFonts w:ascii="Symbol" w:hAnsi="Symbol" w:hint="default"/>
      </w:rPr>
    </w:lvl>
    <w:lvl w:ilvl="1" w:tplc="04190003" w:tentative="1">
      <w:start w:val="1"/>
      <w:numFmt w:val="bullet"/>
      <w:lvlText w:val="o"/>
      <w:lvlJc w:val="left"/>
      <w:pPr>
        <w:ind w:left="1206" w:hanging="360"/>
      </w:pPr>
      <w:rPr>
        <w:rFonts w:ascii="Courier New" w:hAnsi="Courier New" w:cs="Courier New" w:hint="default"/>
      </w:rPr>
    </w:lvl>
    <w:lvl w:ilvl="2" w:tplc="04190005" w:tentative="1">
      <w:start w:val="1"/>
      <w:numFmt w:val="bullet"/>
      <w:lvlText w:val=""/>
      <w:lvlJc w:val="left"/>
      <w:pPr>
        <w:ind w:left="1926" w:hanging="360"/>
      </w:pPr>
      <w:rPr>
        <w:rFonts w:ascii="Wingdings" w:hAnsi="Wingdings" w:hint="default"/>
      </w:rPr>
    </w:lvl>
    <w:lvl w:ilvl="3" w:tplc="04190001" w:tentative="1">
      <w:start w:val="1"/>
      <w:numFmt w:val="bullet"/>
      <w:lvlText w:val=""/>
      <w:lvlJc w:val="left"/>
      <w:pPr>
        <w:ind w:left="2646" w:hanging="360"/>
      </w:pPr>
      <w:rPr>
        <w:rFonts w:ascii="Symbol" w:hAnsi="Symbol" w:hint="default"/>
      </w:rPr>
    </w:lvl>
    <w:lvl w:ilvl="4" w:tplc="04190003" w:tentative="1">
      <w:start w:val="1"/>
      <w:numFmt w:val="bullet"/>
      <w:lvlText w:val="o"/>
      <w:lvlJc w:val="left"/>
      <w:pPr>
        <w:ind w:left="3366" w:hanging="360"/>
      </w:pPr>
      <w:rPr>
        <w:rFonts w:ascii="Courier New" w:hAnsi="Courier New" w:cs="Courier New" w:hint="default"/>
      </w:rPr>
    </w:lvl>
    <w:lvl w:ilvl="5" w:tplc="04190005" w:tentative="1">
      <w:start w:val="1"/>
      <w:numFmt w:val="bullet"/>
      <w:lvlText w:val=""/>
      <w:lvlJc w:val="left"/>
      <w:pPr>
        <w:ind w:left="4086" w:hanging="360"/>
      </w:pPr>
      <w:rPr>
        <w:rFonts w:ascii="Wingdings" w:hAnsi="Wingdings" w:hint="default"/>
      </w:rPr>
    </w:lvl>
    <w:lvl w:ilvl="6" w:tplc="04190001" w:tentative="1">
      <w:start w:val="1"/>
      <w:numFmt w:val="bullet"/>
      <w:lvlText w:val=""/>
      <w:lvlJc w:val="left"/>
      <w:pPr>
        <w:ind w:left="4806" w:hanging="360"/>
      </w:pPr>
      <w:rPr>
        <w:rFonts w:ascii="Symbol" w:hAnsi="Symbol" w:hint="default"/>
      </w:rPr>
    </w:lvl>
    <w:lvl w:ilvl="7" w:tplc="04190003" w:tentative="1">
      <w:start w:val="1"/>
      <w:numFmt w:val="bullet"/>
      <w:lvlText w:val="o"/>
      <w:lvlJc w:val="left"/>
      <w:pPr>
        <w:ind w:left="5526" w:hanging="360"/>
      </w:pPr>
      <w:rPr>
        <w:rFonts w:ascii="Courier New" w:hAnsi="Courier New" w:cs="Courier New" w:hint="default"/>
      </w:rPr>
    </w:lvl>
    <w:lvl w:ilvl="8" w:tplc="04190005" w:tentative="1">
      <w:start w:val="1"/>
      <w:numFmt w:val="bullet"/>
      <w:lvlText w:val=""/>
      <w:lvlJc w:val="left"/>
      <w:pPr>
        <w:ind w:left="6246" w:hanging="360"/>
      </w:pPr>
      <w:rPr>
        <w:rFonts w:ascii="Wingdings" w:hAnsi="Wingdings" w:hint="default"/>
      </w:rPr>
    </w:lvl>
  </w:abstractNum>
  <w:abstractNum w:abstractNumId="15">
    <w:nsid w:val="1BA95873"/>
    <w:multiLevelType w:val="hybridMultilevel"/>
    <w:tmpl w:val="006212AE"/>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E56482"/>
    <w:multiLevelType w:val="hybridMultilevel"/>
    <w:tmpl w:val="F356C17C"/>
    <w:lvl w:ilvl="0" w:tplc="390CF2A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1F0ABB"/>
    <w:multiLevelType w:val="multilevel"/>
    <w:tmpl w:val="B0D42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A736E1"/>
    <w:multiLevelType w:val="hybridMultilevel"/>
    <w:tmpl w:val="85AA692C"/>
    <w:lvl w:ilvl="0" w:tplc="E48C652C">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9">
    <w:nsid w:val="20BD3897"/>
    <w:multiLevelType w:val="multilevel"/>
    <w:tmpl w:val="55A87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3831792"/>
    <w:multiLevelType w:val="hybridMultilevel"/>
    <w:tmpl w:val="C4AC88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502E7D"/>
    <w:multiLevelType w:val="hybridMultilevel"/>
    <w:tmpl w:val="582015F2"/>
    <w:lvl w:ilvl="0" w:tplc="E48C6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B7140F"/>
    <w:multiLevelType w:val="hybridMultilevel"/>
    <w:tmpl w:val="71346BEC"/>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CF5637"/>
    <w:multiLevelType w:val="multilevel"/>
    <w:tmpl w:val="945AE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9C94B51"/>
    <w:multiLevelType w:val="hybridMultilevel"/>
    <w:tmpl w:val="AB008972"/>
    <w:lvl w:ilvl="0" w:tplc="E48C652C">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5">
    <w:nsid w:val="2A4A1019"/>
    <w:multiLevelType w:val="multilevel"/>
    <w:tmpl w:val="712AD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BAD5554"/>
    <w:multiLevelType w:val="multilevel"/>
    <w:tmpl w:val="78921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27C74C7"/>
    <w:multiLevelType w:val="multilevel"/>
    <w:tmpl w:val="997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B45917"/>
    <w:multiLevelType w:val="multilevel"/>
    <w:tmpl w:val="06960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C01BCF"/>
    <w:multiLevelType w:val="multilevel"/>
    <w:tmpl w:val="2C02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7283765"/>
    <w:multiLevelType w:val="hybridMultilevel"/>
    <w:tmpl w:val="A562236C"/>
    <w:lvl w:ilvl="0" w:tplc="E48C65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5A3B8E"/>
    <w:multiLevelType w:val="multilevel"/>
    <w:tmpl w:val="D8803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01F2526"/>
    <w:multiLevelType w:val="multilevel"/>
    <w:tmpl w:val="BE460E4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3943C1D"/>
    <w:multiLevelType w:val="hybridMultilevel"/>
    <w:tmpl w:val="AD04F312"/>
    <w:lvl w:ilvl="0" w:tplc="E48C652C">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4">
    <w:nsid w:val="443B5601"/>
    <w:multiLevelType w:val="hybridMultilevel"/>
    <w:tmpl w:val="435A23C0"/>
    <w:lvl w:ilvl="0" w:tplc="E48C652C">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62185D"/>
    <w:multiLevelType w:val="multilevel"/>
    <w:tmpl w:val="A3D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AD211DC"/>
    <w:multiLevelType w:val="hybridMultilevel"/>
    <w:tmpl w:val="A46C2D28"/>
    <w:lvl w:ilvl="0" w:tplc="E48C652C">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D8D5D91"/>
    <w:multiLevelType w:val="hybridMultilevel"/>
    <w:tmpl w:val="551A34DE"/>
    <w:lvl w:ilvl="0" w:tplc="E48C6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DC4155B"/>
    <w:multiLevelType w:val="multilevel"/>
    <w:tmpl w:val="E6444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E567000"/>
    <w:multiLevelType w:val="multilevel"/>
    <w:tmpl w:val="8EE448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F9557D6"/>
    <w:multiLevelType w:val="multilevel"/>
    <w:tmpl w:val="04C45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10E57C6"/>
    <w:multiLevelType w:val="hybridMultilevel"/>
    <w:tmpl w:val="2A488A56"/>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34895"/>
    <w:multiLevelType w:val="multilevel"/>
    <w:tmpl w:val="67FCA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1D64CA7"/>
    <w:multiLevelType w:val="multilevel"/>
    <w:tmpl w:val="DDE8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7325AD6"/>
    <w:multiLevelType w:val="hybridMultilevel"/>
    <w:tmpl w:val="FA12511E"/>
    <w:lvl w:ilvl="0" w:tplc="E48C652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58B572C9"/>
    <w:multiLevelType w:val="hybridMultilevel"/>
    <w:tmpl w:val="BFCC7588"/>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46">
    <w:nsid w:val="5A8A3811"/>
    <w:multiLevelType w:val="multilevel"/>
    <w:tmpl w:val="3440C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C4341EE"/>
    <w:multiLevelType w:val="multilevel"/>
    <w:tmpl w:val="1B62E0FC"/>
    <w:lvl w:ilvl="0">
      <w:start w:val="1"/>
      <w:numFmt w:val="decimal"/>
      <w:lvlText w:val="%1."/>
      <w:lvlJc w:val="left"/>
      <w:pPr>
        <w:tabs>
          <w:tab w:val="num" w:pos="495"/>
        </w:tabs>
        <w:ind w:left="495" w:hanging="49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48">
    <w:nsid w:val="5D2A661B"/>
    <w:multiLevelType w:val="multilevel"/>
    <w:tmpl w:val="E75A2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0EB6667"/>
    <w:multiLevelType w:val="multilevel"/>
    <w:tmpl w:val="B9C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4554EC4"/>
    <w:multiLevelType w:val="hybridMultilevel"/>
    <w:tmpl w:val="C2CCA95C"/>
    <w:lvl w:ilvl="0" w:tplc="D32CBF06">
      <w:start w:val="1"/>
      <w:numFmt w:val="decimal"/>
      <w:lvlText w:val="%1."/>
      <w:lvlJc w:val="left"/>
      <w:pPr>
        <w:ind w:left="6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4AB49E8"/>
    <w:multiLevelType w:val="multilevel"/>
    <w:tmpl w:val="1DBE8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68F4BBD"/>
    <w:multiLevelType w:val="multilevel"/>
    <w:tmpl w:val="A12C9E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673D6"/>
    <w:multiLevelType w:val="multilevel"/>
    <w:tmpl w:val="5B5A0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913410C"/>
    <w:multiLevelType w:val="multilevel"/>
    <w:tmpl w:val="40464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EB31964"/>
    <w:multiLevelType w:val="hybridMultilevel"/>
    <w:tmpl w:val="77D6B51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6B71B20"/>
    <w:multiLevelType w:val="multilevel"/>
    <w:tmpl w:val="A776C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7BB239C"/>
    <w:multiLevelType w:val="hybridMultilevel"/>
    <w:tmpl w:val="B0D2E08C"/>
    <w:lvl w:ilvl="0" w:tplc="E48C6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D74443"/>
    <w:multiLevelType w:val="hybridMultilevel"/>
    <w:tmpl w:val="5CF82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66280C"/>
    <w:multiLevelType w:val="multilevel"/>
    <w:tmpl w:val="FC26C8C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ABA7F4C"/>
    <w:multiLevelType w:val="multilevel"/>
    <w:tmpl w:val="C07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FFB25D8"/>
    <w:multiLevelType w:val="hybridMultilevel"/>
    <w:tmpl w:val="EEE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8"/>
  </w:num>
  <w:num w:numId="40">
    <w:abstractNumId w:val="35"/>
  </w:num>
  <w:num w:numId="41">
    <w:abstractNumId w:val="60"/>
  </w:num>
  <w:num w:numId="42">
    <w:abstractNumId w:val="39"/>
  </w:num>
  <w:num w:numId="43">
    <w:abstractNumId w:val="21"/>
  </w:num>
  <w:num w:numId="44">
    <w:abstractNumId w:val="27"/>
  </w:num>
  <w:num w:numId="45">
    <w:abstractNumId w:val="18"/>
  </w:num>
  <w:num w:numId="46">
    <w:abstractNumId w:val="42"/>
  </w:num>
  <w:num w:numId="47">
    <w:abstractNumId w:val="33"/>
  </w:num>
  <w:num w:numId="48">
    <w:abstractNumId w:val="61"/>
  </w:num>
  <w:num w:numId="49">
    <w:abstractNumId w:val="37"/>
  </w:num>
  <w:num w:numId="50">
    <w:abstractNumId w:val="1"/>
  </w:num>
  <w:num w:numId="51">
    <w:abstractNumId w:val="46"/>
  </w:num>
  <w:num w:numId="52">
    <w:abstractNumId w:val="7"/>
  </w:num>
  <w:num w:numId="53">
    <w:abstractNumId w:val="8"/>
  </w:num>
  <w:num w:numId="54">
    <w:abstractNumId w:val="3"/>
  </w:num>
  <w:num w:numId="55">
    <w:abstractNumId w:val="2"/>
  </w:num>
  <w:num w:numId="56">
    <w:abstractNumId w:val="0"/>
  </w:num>
  <w:num w:numId="57">
    <w:abstractNumId w:val="24"/>
  </w:num>
  <w:num w:numId="58">
    <w:abstractNumId w:val="52"/>
  </w:num>
  <w:num w:numId="59">
    <w:abstractNumId w:val="44"/>
  </w:num>
  <w:num w:numId="60">
    <w:abstractNumId w:val="45"/>
  </w:num>
  <w:num w:numId="61">
    <w:abstractNumId w:val="12"/>
  </w:num>
  <w:num w:numId="62">
    <w:abstractNumId w:val="57"/>
  </w:num>
  <w:num w:numId="63">
    <w:abstractNumId w:val="10"/>
  </w:num>
  <w:num w:numId="6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5"/>
    <w:rsid w:val="0000385B"/>
    <w:rsid w:val="000218B3"/>
    <w:rsid w:val="000235A4"/>
    <w:rsid w:val="00067605"/>
    <w:rsid w:val="00092ECB"/>
    <w:rsid w:val="000B4217"/>
    <w:rsid w:val="000C091D"/>
    <w:rsid w:val="00103D20"/>
    <w:rsid w:val="001043B4"/>
    <w:rsid w:val="0011214F"/>
    <w:rsid w:val="00135763"/>
    <w:rsid w:val="002011EC"/>
    <w:rsid w:val="0022278F"/>
    <w:rsid w:val="0022595D"/>
    <w:rsid w:val="002913B8"/>
    <w:rsid w:val="0029495C"/>
    <w:rsid w:val="002A19E7"/>
    <w:rsid w:val="002B56CF"/>
    <w:rsid w:val="002C0E76"/>
    <w:rsid w:val="002E025E"/>
    <w:rsid w:val="003033F9"/>
    <w:rsid w:val="003228D6"/>
    <w:rsid w:val="003571F1"/>
    <w:rsid w:val="0036073A"/>
    <w:rsid w:val="00373DDC"/>
    <w:rsid w:val="00383CC4"/>
    <w:rsid w:val="00385DDF"/>
    <w:rsid w:val="003A3244"/>
    <w:rsid w:val="003D24C9"/>
    <w:rsid w:val="003F345F"/>
    <w:rsid w:val="00401E02"/>
    <w:rsid w:val="004631C2"/>
    <w:rsid w:val="00482969"/>
    <w:rsid w:val="004B2A06"/>
    <w:rsid w:val="004B2EA2"/>
    <w:rsid w:val="005250BE"/>
    <w:rsid w:val="00533557"/>
    <w:rsid w:val="00563601"/>
    <w:rsid w:val="00573DB3"/>
    <w:rsid w:val="005817E0"/>
    <w:rsid w:val="005B0C83"/>
    <w:rsid w:val="005B6EE7"/>
    <w:rsid w:val="005C250C"/>
    <w:rsid w:val="005F045F"/>
    <w:rsid w:val="005F0F5E"/>
    <w:rsid w:val="00640BA9"/>
    <w:rsid w:val="0064684A"/>
    <w:rsid w:val="006829E9"/>
    <w:rsid w:val="00683C81"/>
    <w:rsid w:val="00690030"/>
    <w:rsid w:val="00697555"/>
    <w:rsid w:val="006A3736"/>
    <w:rsid w:val="00737398"/>
    <w:rsid w:val="00746ECE"/>
    <w:rsid w:val="00751533"/>
    <w:rsid w:val="007628F0"/>
    <w:rsid w:val="00781967"/>
    <w:rsid w:val="00790D22"/>
    <w:rsid w:val="00794834"/>
    <w:rsid w:val="007A18F1"/>
    <w:rsid w:val="007D2D79"/>
    <w:rsid w:val="007D6CE9"/>
    <w:rsid w:val="007E6BDE"/>
    <w:rsid w:val="007F2219"/>
    <w:rsid w:val="00831021"/>
    <w:rsid w:val="0083117B"/>
    <w:rsid w:val="00832A73"/>
    <w:rsid w:val="00875983"/>
    <w:rsid w:val="008B24C0"/>
    <w:rsid w:val="008C6D14"/>
    <w:rsid w:val="008F0249"/>
    <w:rsid w:val="009177CE"/>
    <w:rsid w:val="00934755"/>
    <w:rsid w:val="00945742"/>
    <w:rsid w:val="00962EE5"/>
    <w:rsid w:val="0096506A"/>
    <w:rsid w:val="00970063"/>
    <w:rsid w:val="00970578"/>
    <w:rsid w:val="00972CC7"/>
    <w:rsid w:val="009A67EC"/>
    <w:rsid w:val="009B78AA"/>
    <w:rsid w:val="009D33BD"/>
    <w:rsid w:val="00A35CA5"/>
    <w:rsid w:val="00A90F6B"/>
    <w:rsid w:val="00AC564F"/>
    <w:rsid w:val="00AE4525"/>
    <w:rsid w:val="00AF14D9"/>
    <w:rsid w:val="00AF4A3E"/>
    <w:rsid w:val="00AF528C"/>
    <w:rsid w:val="00B149B2"/>
    <w:rsid w:val="00B3433C"/>
    <w:rsid w:val="00B61166"/>
    <w:rsid w:val="00B63100"/>
    <w:rsid w:val="00B64801"/>
    <w:rsid w:val="00BF40CD"/>
    <w:rsid w:val="00C00B88"/>
    <w:rsid w:val="00C15C33"/>
    <w:rsid w:val="00C3301A"/>
    <w:rsid w:val="00C4072E"/>
    <w:rsid w:val="00C465A1"/>
    <w:rsid w:val="00C50B84"/>
    <w:rsid w:val="00C70BFF"/>
    <w:rsid w:val="00C72141"/>
    <w:rsid w:val="00CA6170"/>
    <w:rsid w:val="00CD7B7F"/>
    <w:rsid w:val="00D00BD9"/>
    <w:rsid w:val="00D047AD"/>
    <w:rsid w:val="00D52060"/>
    <w:rsid w:val="00D92E45"/>
    <w:rsid w:val="00D93635"/>
    <w:rsid w:val="00DA4318"/>
    <w:rsid w:val="00DE612B"/>
    <w:rsid w:val="00DF691B"/>
    <w:rsid w:val="00E26ED2"/>
    <w:rsid w:val="00E27EA3"/>
    <w:rsid w:val="00E30E13"/>
    <w:rsid w:val="00E333C8"/>
    <w:rsid w:val="00EA12C9"/>
    <w:rsid w:val="00EA2FEA"/>
    <w:rsid w:val="00ED0CF5"/>
    <w:rsid w:val="00EE1F23"/>
    <w:rsid w:val="00F130CF"/>
    <w:rsid w:val="00F30856"/>
    <w:rsid w:val="00F90B85"/>
    <w:rsid w:val="00F96416"/>
    <w:rsid w:val="00FC3362"/>
    <w:rsid w:val="00FE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0EEAE-A768-4C79-A37B-B3AF900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EE5"/>
    <w:pPr>
      <w:keepNext/>
      <w:jc w:val="right"/>
      <w:outlineLvl w:val="0"/>
    </w:pPr>
    <w:rPr>
      <w:sz w:val="28"/>
    </w:rPr>
  </w:style>
  <w:style w:type="paragraph" w:styleId="2">
    <w:name w:val="heading 2"/>
    <w:basedOn w:val="a"/>
    <w:next w:val="a"/>
    <w:link w:val="20"/>
    <w:semiHidden/>
    <w:unhideWhenUsed/>
    <w:qFormat/>
    <w:rsid w:val="00962EE5"/>
    <w:pPr>
      <w:keepNext/>
      <w:tabs>
        <w:tab w:val="left" w:pos="2460"/>
      </w:tabs>
      <w:jc w:val="center"/>
      <w:outlineLvl w:val="1"/>
    </w:pPr>
    <w:rPr>
      <w:sz w:val="28"/>
    </w:rPr>
  </w:style>
  <w:style w:type="paragraph" w:styleId="3">
    <w:name w:val="heading 3"/>
    <w:basedOn w:val="a"/>
    <w:next w:val="a"/>
    <w:link w:val="30"/>
    <w:semiHidden/>
    <w:unhideWhenUsed/>
    <w:qFormat/>
    <w:rsid w:val="00962EE5"/>
    <w:pPr>
      <w:keepNext/>
      <w:tabs>
        <w:tab w:val="left" w:pos="2460"/>
      </w:tabs>
      <w:ind w:left="225"/>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E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62EE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62EE5"/>
    <w:rPr>
      <w:rFonts w:ascii="Times New Roman" w:eastAsia="Times New Roman" w:hAnsi="Times New Roman" w:cs="Times New Roman"/>
      <w:sz w:val="28"/>
      <w:szCs w:val="24"/>
      <w:lang w:eastAsia="ru-RU"/>
    </w:rPr>
  </w:style>
  <w:style w:type="paragraph" w:styleId="a3">
    <w:name w:val="Normal (Web)"/>
    <w:basedOn w:val="a"/>
    <w:uiPriority w:val="99"/>
    <w:unhideWhenUsed/>
    <w:rsid w:val="00962EE5"/>
    <w:pPr>
      <w:spacing w:before="100" w:beforeAutospacing="1" w:after="125"/>
    </w:pPr>
  </w:style>
  <w:style w:type="paragraph" w:styleId="a4">
    <w:name w:val="Body Text"/>
    <w:basedOn w:val="a"/>
    <w:link w:val="a5"/>
    <w:uiPriority w:val="99"/>
    <w:semiHidden/>
    <w:unhideWhenUsed/>
    <w:rsid w:val="00962EE5"/>
    <w:pPr>
      <w:tabs>
        <w:tab w:val="left" w:pos="2460"/>
      </w:tabs>
    </w:pPr>
    <w:rPr>
      <w:sz w:val="28"/>
    </w:rPr>
  </w:style>
  <w:style w:type="character" w:customStyle="1" w:styleId="a5">
    <w:name w:val="Основной текст Знак"/>
    <w:basedOn w:val="a0"/>
    <w:link w:val="a4"/>
    <w:uiPriority w:val="99"/>
    <w:semiHidden/>
    <w:rsid w:val="00962EE5"/>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962EE5"/>
    <w:pPr>
      <w:tabs>
        <w:tab w:val="left" w:pos="2460"/>
      </w:tabs>
      <w:ind w:left="225"/>
      <w:jc w:val="center"/>
    </w:pPr>
    <w:rPr>
      <w:b/>
      <w:bCs/>
      <w:sz w:val="28"/>
    </w:rPr>
  </w:style>
  <w:style w:type="character" w:customStyle="1" w:styleId="a7">
    <w:name w:val="Основной текст с отступом Знак"/>
    <w:basedOn w:val="a0"/>
    <w:link w:val="a6"/>
    <w:uiPriority w:val="99"/>
    <w:rsid w:val="00962EE5"/>
    <w:rPr>
      <w:rFonts w:ascii="Times New Roman" w:eastAsia="Times New Roman" w:hAnsi="Times New Roman" w:cs="Times New Roman"/>
      <w:b/>
      <w:bCs/>
      <w:sz w:val="28"/>
      <w:szCs w:val="24"/>
      <w:lang w:eastAsia="ru-RU"/>
    </w:rPr>
  </w:style>
  <w:style w:type="paragraph" w:styleId="a8">
    <w:name w:val="List Paragraph"/>
    <w:basedOn w:val="a"/>
    <w:qFormat/>
    <w:rsid w:val="00962EE5"/>
    <w:pPr>
      <w:ind w:left="720"/>
      <w:contextualSpacing/>
    </w:pPr>
  </w:style>
  <w:style w:type="table" w:styleId="a9">
    <w:name w:val="Table Grid"/>
    <w:basedOn w:val="a1"/>
    <w:rsid w:val="00962E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8F0249"/>
    <w:pPr>
      <w:tabs>
        <w:tab w:val="center" w:pos="4677"/>
        <w:tab w:val="right" w:pos="9355"/>
      </w:tabs>
    </w:pPr>
  </w:style>
  <w:style w:type="character" w:customStyle="1" w:styleId="ab">
    <w:name w:val="Верхний колонтитул Знак"/>
    <w:basedOn w:val="a0"/>
    <w:link w:val="aa"/>
    <w:uiPriority w:val="99"/>
    <w:semiHidden/>
    <w:rsid w:val="008F02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F0249"/>
    <w:pPr>
      <w:tabs>
        <w:tab w:val="center" w:pos="4677"/>
        <w:tab w:val="right" w:pos="9355"/>
      </w:tabs>
    </w:pPr>
  </w:style>
  <w:style w:type="character" w:customStyle="1" w:styleId="ad">
    <w:name w:val="Нижний колонтитул Знак"/>
    <w:basedOn w:val="a0"/>
    <w:link w:val="ac"/>
    <w:uiPriority w:val="99"/>
    <w:rsid w:val="008F024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3557"/>
    <w:rPr>
      <w:rFonts w:ascii="Tahoma" w:hAnsi="Tahoma" w:cs="Tahoma"/>
      <w:sz w:val="16"/>
      <w:szCs w:val="16"/>
    </w:rPr>
  </w:style>
  <w:style w:type="character" w:customStyle="1" w:styleId="af">
    <w:name w:val="Текст выноски Знак"/>
    <w:basedOn w:val="a0"/>
    <w:link w:val="ae"/>
    <w:uiPriority w:val="99"/>
    <w:semiHidden/>
    <w:rsid w:val="00533557"/>
    <w:rPr>
      <w:rFonts w:ascii="Tahoma" w:eastAsia="Times New Roman" w:hAnsi="Tahoma" w:cs="Tahoma"/>
      <w:sz w:val="16"/>
      <w:szCs w:val="16"/>
      <w:lang w:eastAsia="ru-RU"/>
    </w:rPr>
  </w:style>
  <w:style w:type="character" w:customStyle="1" w:styleId="af0">
    <w:name w:val="Гипертекстовая ссылка"/>
    <w:basedOn w:val="a0"/>
    <w:rsid w:val="00875983"/>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2</cp:revision>
  <cp:lastPrinted>2015-07-29T13:35:00Z</cp:lastPrinted>
  <dcterms:created xsi:type="dcterms:W3CDTF">2021-06-23T08:53:00Z</dcterms:created>
  <dcterms:modified xsi:type="dcterms:W3CDTF">2021-06-23T08:53:00Z</dcterms:modified>
</cp:coreProperties>
</file>