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83" w:rsidRPr="005B0C83" w:rsidRDefault="00875983" w:rsidP="00F30856">
      <w:pPr>
        <w:jc w:val="center"/>
      </w:pPr>
      <w:bookmarkStart w:id="0" w:name="_GoBack"/>
      <w:bookmarkEnd w:id="0"/>
      <w:r w:rsidRPr="005B0C83">
        <w:t>Администрация Лихославльского района Тверской области</w:t>
      </w:r>
    </w:p>
    <w:p w:rsidR="00875983" w:rsidRDefault="00875983" w:rsidP="00875983">
      <w:pPr>
        <w:jc w:val="center"/>
      </w:pPr>
      <w:r w:rsidRPr="005B0C83">
        <w:t>Муниципальное учреждение Отдел образования администрации Лихославльского района Тверской области</w:t>
      </w:r>
    </w:p>
    <w:p w:rsidR="005B0C83" w:rsidRPr="005B0C83" w:rsidRDefault="005B0C83" w:rsidP="00875983">
      <w:pPr>
        <w:jc w:val="center"/>
      </w:pPr>
    </w:p>
    <w:p w:rsidR="00875983" w:rsidRPr="005B0C83" w:rsidRDefault="00875983" w:rsidP="00875983"/>
    <w:p w:rsidR="00875983" w:rsidRPr="005B0C83" w:rsidRDefault="00875983" w:rsidP="00067605">
      <w:pPr>
        <w:tabs>
          <w:tab w:val="left" w:pos="2760"/>
        </w:tabs>
        <w:jc w:val="center"/>
        <w:rPr>
          <w:b/>
        </w:rPr>
      </w:pPr>
      <w:r w:rsidRPr="005B0C83">
        <w:rPr>
          <w:b/>
        </w:rPr>
        <w:t>П</w:t>
      </w:r>
      <w:r w:rsidR="005B0C83" w:rsidRPr="005B0C83">
        <w:rPr>
          <w:b/>
        </w:rPr>
        <w:t xml:space="preserve"> </w:t>
      </w:r>
      <w:r w:rsidRPr="005B0C83">
        <w:rPr>
          <w:b/>
        </w:rPr>
        <w:t>Р</w:t>
      </w:r>
      <w:r w:rsidR="005B0C83" w:rsidRPr="005B0C83">
        <w:rPr>
          <w:b/>
        </w:rPr>
        <w:t xml:space="preserve"> </w:t>
      </w:r>
      <w:r w:rsidRPr="005B0C83">
        <w:rPr>
          <w:b/>
        </w:rPr>
        <w:t>И</w:t>
      </w:r>
      <w:r w:rsidR="005B0C83" w:rsidRPr="005B0C83">
        <w:rPr>
          <w:b/>
        </w:rPr>
        <w:t xml:space="preserve"> </w:t>
      </w:r>
      <w:r w:rsidRPr="005B0C83">
        <w:rPr>
          <w:b/>
        </w:rPr>
        <w:t>К</w:t>
      </w:r>
      <w:r w:rsidR="005B0C83" w:rsidRPr="005B0C83">
        <w:rPr>
          <w:b/>
        </w:rPr>
        <w:t xml:space="preserve"> </w:t>
      </w:r>
      <w:r w:rsidRPr="005B0C83">
        <w:rPr>
          <w:b/>
        </w:rPr>
        <w:t>А</w:t>
      </w:r>
      <w:r w:rsidR="005B0C83" w:rsidRPr="005B0C83">
        <w:rPr>
          <w:b/>
        </w:rPr>
        <w:t xml:space="preserve"> </w:t>
      </w:r>
      <w:r w:rsidRPr="005B0C83">
        <w:rPr>
          <w:b/>
        </w:rPr>
        <w:t>З</w:t>
      </w:r>
    </w:p>
    <w:p w:rsidR="00875983" w:rsidRDefault="00875983" w:rsidP="00875983">
      <w:pPr>
        <w:jc w:val="center"/>
      </w:pPr>
    </w:p>
    <w:p w:rsidR="005B0C83" w:rsidRPr="005B0C83" w:rsidRDefault="005B0C83" w:rsidP="00875983">
      <w:pPr>
        <w:jc w:val="center"/>
      </w:pPr>
    </w:p>
    <w:p w:rsidR="00875983" w:rsidRPr="005B0C83" w:rsidRDefault="006566FE" w:rsidP="00CA6170">
      <w:pPr>
        <w:jc w:val="both"/>
      </w:pPr>
      <w:r>
        <w:t>30</w:t>
      </w:r>
      <w:r w:rsidR="005B0C83" w:rsidRPr="005B0C83">
        <w:t>.</w:t>
      </w:r>
      <w:r>
        <w:t>07</w:t>
      </w:r>
      <w:r w:rsidR="005B0C83" w:rsidRPr="005B0C83">
        <w:t>. 201</w:t>
      </w:r>
      <w:r>
        <w:t>5</w:t>
      </w:r>
      <w:r w:rsidR="005B0C83" w:rsidRPr="005B0C83">
        <w:t xml:space="preserve"> </w:t>
      </w:r>
      <w:r w:rsidR="00875983" w:rsidRPr="005B0C83">
        <w:t xml:space="preserve">г.                                            </w:t>
      </w:r>
      <w:r w:rsidR="00CA6170">
        <w:t xml:space="preserve">                                </w:t>
      </w:r>
      <w:r w:rsidR="00875983" w:rsidRPr="005B0C83">
        <w:t xml:space="preserve">                   </w:t>
      </w:r>
      <w:r w:rsidR="00875983" w:rsidRPr="005B0C83">
        <w:tab/>
      </w:r>
      <w:r w:rsidR="00875983" w:rsidRPr="005B0C83">
        <w:tab/>
        <w:t xml:space="preserve">        № </w:t>
      </w:r>
      <w:r w:rsidR="005B0C83" w:rsidRPr="005B0C83">
        <w:t>3</w:t>
      </w:r>
      <w:r>
        <w:t>08</w:t>
      </w:r>
    </w:p>
    <w:p w:rsidR="00875983" w:rsidRDefault="00875983" w:rsidP="00875983"/>
    <w:p w:rsidR="00FC4DC7" w:rsidRDefault="00FC4DC7" w:rsidP="00FC4DC7">
      <w:r>
        <w:t xml:space="preserve">О внесении изменений в приказ Отдела </w:t>
      </w:r>
    </w:p>
    <w:p w:rsidR="00FC4DC7" w:rsidRPr="005B0C83" w:rsidRDefault="00FC4DC7" w:rsidP="00FC4DC7">
      <w:r>
        <w:t>образования от 12.12.2013г. №324</w:t>
      </w:r>
    </w:p>
    <w:p w:rsidR="00875983" w:rsidRPr="005B0C83" w:rsidRDefault="00875983" w:rsidP="00875983">
      <w:pPr>
        <w:ind w:firstLine="720"/>
        <w:jc w:val="both"/>
      </w:pPr>
    </w:p>
    <w:p w:rsidR="00875983" w:rsidRPr="005B0C83" w:rsidRDefault="00C4072E" w:rsidP="00875983">
      <w:pPr>
        <w:ind w:firstLine="720"/>
        <w:jc w:val="both"/>
      </w:pPr>
      <w:r w:rsidRPr="005B0C83">
        <w:t>С целью создания единых условий и порядка осуществления выплат стимулирующего характера руководителям муниципальных общеобразовательных учреждений  Лихославльского района</w:t>
      </w:r>
      <w:r w:rsidR="00FC4DC7">
        <w:t xml:space="preserve"> </w:t>
      </w:r>
    </w:p>
    <w:p w:rsidR="00C4072E" w:rsidRPr="005B0C83" w:rsidRDefault="00C4072E" w:rsidP="00875983">
      <w:pPr>
        <w:ind w:firstLine="720"/>
        <w:jc w:val="both"/>
      </w:pPr>
    </w:p>
    <w:p w:rsidR="00875983" w:rsidRPr="005B0C83" w:rsidRDefault="005B0C83" w:rsidP="005B0C83">
      <w:pPr>
        <w:jc w:val="both"/>
      </w:pPr>
      <w:r w:rsidRPr="005B0C83">
        <w:t>приказываю:</w:t>
      </w:r>
    </w:p>
    <w:p w:rsidR="00875983" w:rsidRPr="005B0C83" w:rsidRDefault="00875983" w:rsidP="00875983">
      <w:pPr>
        <w:ind w:firstLine="720"/>
        <w:jc w:val="both"/>
      </w:pPr>
    </w:p>
    <w:p w:rsidR="00FC4DC7" w:rsidRDefault="00FC4DC7" w:rsidP="00FC4DC7">
      <w:pPr>
        <w:pStyle w:val="a8"/>
        <w:numPr>
          <w:ilvl w:val="0"/>
          <w:numId w:val="42"/>
        </w:numPr>
        <w:jc w:val="both"/>
      </w:pPr>
      <w:r>
        <w:t>Изложить пункт 2.</w:t>
      </w:r>
      <w:r w:rsidR="00F2326E">
        <w:t>7</w:t>
      </w:r>
      <w:r>
        <w:t xml:space="preserve"> П</w:t>
      </w:r>
      <w:r w:rsidRPr="005B0C83">
        <w:t>оложени</w:t>
      </w:r>
      <w:r>
        <w:t>я</w:t>
      </w:r>
      <w:r w:rsidRPr="005B0C83">
        <w:t xml:space="preserve"> о выплатах стимулирующего характера руководителям муниципальных общеобразовательных  учреждений  Лихославльского района</w:t>
      </w:r>
      <w:r>
        <w:t>, утвержденного приказом Отдела образования Администрации Лихославльского района от 12.12.2013г. №324 (в ред. от 27.05.2014)</w:t>
      </w:r>
      <w:r w:rsidR="00D97317">
        <w:t xml:space="preserve"> (далее – Положение)</w:t>
      </w:r>
      <w:r>
        <w:t>, в следующей редакции:</w:t>
      </w:r>
      <w:r w:rsidRPr="005B0C83">
        <w:t xml:space="preserve"> </w:t>
      </w:r>
    </w:p>
    <w:p w:rsidR="00FC4DC7" w:rsidRDefault="00FC4DC7" w:rsidP="00FC4DC7">
      <w:pPr>
        <w:tabs>
          <w:tab w:val="left" w:pos="2460"/>
        </w:tabs>
        <w:ind w:firstLine="567"/>
        <w:jc w:val="both"/>
      </w:pPr>
      <w:r>
        <w:t>«2.7. Назначение выплат стимулирующего характера руководителю Учреждения не производится в следующих случаях:</w:t>
      </w:r>
    </w:p>
    <w:p w:rsidR="00FC4DC7" w:rsidRDefault="00FC4DC7" w:rsidP="00FC4DC7">
      <w:pPr>
        <w:pStyle w:val="a8"/>
        <w:numPr>
          <w:ilvl w:val="0"/>
          <w:numId w:val="4"/>
        </w:numPr>
        <w:tabs>
          <w:tab w:val="left" w:pos="2460"/>
        </w:tabs>
        <w:jc w:val="both"/>
      </w:pPr>
      <w:r>
        <w:t>отчетный период в должности руководителя Учреждения не отработан в полном объеме;</w:t>
      </w:r>
    </w:p>
    <w:p w:rsidR="00FC4DC7" w:rsidRDefault="00FC4DC7" w:rsidP="00FC4DC7">
      <w:pPr>
        <w:pStyle w:val="a8"/>
        <w:numPr>
          <w:ilvl w:val="0"/>
          <w:numId w:val="4"/>
        </w:numPr>
        <w:tabs>
          <w:tab w:val="left" w:pos="2460"/>
        </w:tabs>
        <w:jc w:val="both"/>
      </w:pPr>
      <w:r>
        <w:t>при наличии в отчетном периоде неудовлетворительных результатов в ходе процедуры лицензирования;</w:t>
      </w:r>
    </w:p>
    <w:p w:rsidR="00FC4DC7" w:rsidRDefault="00FC4DC7" w:rsidP="00FC4DC7">
      <w:pPr>
        <w:pStyle w:val="a8"/>
        <w:numPr>
          <w:ilvl w:val="0"/>
          <w:numId w:val="4"/>
        </w:numPr>
        <w:tabs>
          <w:tab w:val="left" w:pos="2460"/>
        </w:tabs>
        <w:jc w:val="both"/>
      </w:pPr>
      <w:r>
        <w:t>если информационная справка предоставлена руководителем Учреждения позже установленного срока или выражен отказ доработать  предоставленную информационную справку в соответствии с установленными требованиями»</w:t>
      </w:r>
    </w:p>
    <w:p w:rsidR="00D97317" w:rsidRDefault="00D97317" w:rsidP="00D97317">
      <w:pPr>
        <w:tabs>
          <w:tab w:val="left" w:pos="2460"/>
        </w:tabs>
        <w:ind w:left="360"/>
        <w:jc w:val="both"/>
      </w:pPr>
    </w:p>
    <w:p w:rsidR="00D97317" w:rsidRDefault="00D97317" w:rsidP="00D97317">
      <w:pPr>
        <w:pStyle w:val="a8"/>
        <w:numPr>
          <w:ilvl w:val="0"/>
          <w:numId w:val="42"/>
        </w:numPr>
        <w:jc w:val="both"/>
      </w:pPr>
      <w:r>
        <w:t>Изложить пункт 3.2 П</w:t>
      </w:r>
      <w:r w:rsidRPr="005B0C83">
        <w:t>оложени</w:t>
      </w:r>
      <w:r>
        <w:t>я, в следующей редакции:</w:t>
      </w:r>
      <w:r w:rsidRPr="005B0C83">
        <w:t xml:space="preserve"> </w:t>
      </w:r>
    </w:p>
    <w:p w:rsidR="00D97317" w:rsidRDefault="00D97317" w:rsidP="00D97317">
      <w:pPr>
        <w:tabs>
          <w:tab w:val="left" w:pos="2460"/>
        </w:tabs>
        <w:jc w:val="both"/>
      </w:pPr>
    </w:p>
    <w:p w:rsidR="00D97317" w:rsidRDefault="00D97317" w:rsidP="00D97317">
      <w:pPr>
        <w:pStyle w:val="a8"/>
        <w:tabs>
          <w:tab w:val="left" w:pos="2460"/>
        </w:tabs>
        <w:jc w:val="both"/>
      </w:pPr>
      <w:r>
        <w:t xml:space="preserve">«3.2. Персональная поощрительная выплата устанавливается руководителю Учреждения с учётом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 </w:t>
      </w:r>
      <w:r w:rsidRPr="00373DDC">
        <w:t>в соответствии с перечнем показателей качества работы руководителя Учреждения (Приложение 1).</w:t>
      </w:r>
      <w:r>
        <w:t xml:space="preserve"> </w:t>
      </w:r>
      <w:r w:rsidRPr="00F2326E">
        <w:t xml:space="preserve">Количество полученных баллов по решению комиссии может быть увеличено за </w:t>
      </w:r>
      <w:r w:rsidRPr="00F2326E">
        <w:rPr>
          <w:lang w:eastAsia="en-US"/>
        </w:rPr>
        <w:t>самостоятельное решение вопросов обеспечения функционирования образовательного учреждения</w:t>
      </w:r>
      <w:r w:rsidRPr="00F2326E">
        <w:t>.</w:t>
      </w:r>
      <w:r w:rsidRPr="00D97317">
        <w:t xml:space="preserve"> Количество добавленных баллов определяется Комиссией в каждом конкретном случае индивидуально</w:t>
      </w:r>
      <w:r w:rsidRPr="00D97317">
        <w:rPr>
          <w:b/>
        </w:rPr>
        <w:t xml:space="preserve">. </w:t>
      </w:r>
      <w:r>
        <w:t xml:space="preserve">После подсчета общего количества баллов оформляется итоговый оценочный лист. (Приложение № 2). Решение об установлении персональной поощрительной выплаты принимается Советом на определённый срок в течение календарного года в пределах выделенных бюджетных ассигнований на оплату труда работников Учреждения, экономии по фонду заработной платы, а также средств от </w:t>
      </w:r>
      <w:r w:rsidR="00F2326E">
        <w:t>предпринимательской</w:t>
      </w:r>
      <w:r>
        <w:t xml:space="preserve"> и иной приносящей доход деятельности. Размер персональных поощрительных выплат устанавливается в процентном отношении к  должностному окладу </w:t>
      </w:r>
      <w:r>
        <w:lastRenderedPageBreak/>
        <w:t>(окладу). Максимальный размер выплат не должен превышать  200% от должностного оклада.»</w:t>
      </w:r>
    </w:p>
    <w:p w:rsidR="00FC4DC7" w:rsidRPr="005B0C83" w:rsidRDefault="00FC4DC7" w:rsidP="00D97317">
      <w:pPr>
        <w:pStyle w:val="a8"/>
        <w:numPr>
          <w:ilvl w:val="0"/>
          <w:numId w:val="42"/>
        </w:numPr>
        <w:jc w:val="both"/>
      </w:pPr>
    </w:p>
    <w:p w:rsidR="005B0C83" w:rsidRDefault="00FC4DC7" w:rsidP="00FC4DC7">
      <w:pPr>
        <w:pStyle w:val="a8"/>
        <w:numPr>
          <w:ilvl w:val="0"/>
          <w:numId w:val="42"/>
        </w:numPr>
        <w:jc w:val="both"/>
      </w:pPr>
      <w:r w:rsidRPr="00FC4DC7">
        <w:t xml:space="preserve">Внести изменения в Приложение </w:t>
      </w:r>
      <w:r>
        <w:t>1 П</w:t>
      </w:r>
      <w:r w:rsidRPr="005B0C83">
        <w:t>оложени</w:t>
      </w:r>
      <w:r>
        <w:t>я,</w:t>
      </w:r>
      <w:r w:rsidRPr="00FC4DC7">
        <w:t xml:space="preserve"> изложив его в новой редакции (прилагается)</w:t>
      </w:r>
    </w:p>
    <w:p w:rsidR="00FC4DC7" w:rsidRDefault="00FC4DC7" w:rsidP="00FC4DC7">
      <w:pPr>
        <w:pStyle w:val="a8"/>
        <w:numPr>
          <w:ilvl w:val="0"/>
          <w:numId w:val="42"/>
        </w:numPr>
        <w:jc w:val="both"/>
      </w:pPr>
      <w:r w:rsidRPr="00FC4DC7">
        <w:t xml:space="preserve">Внести изменения в Приложение </w:t>
      </w:r>
      <w:r>
        <w:t>3 П</w:t>
      </w:r>
      <w:r w:rsidRPr="005B0C83">
        <w:t>оложени</w:t>
      </w:r>
      <w:r>
        <w:t>я,</w:t>
      </w:r>
      <w:r w:rsidRPr="00FC4DC7">
        <w:t xml:space="preserve"> изложив его в новой редакции (прилагается)</w:t>
      </w:r>
    </w:p>
    <w:p w:rsidR="00875983" w:rsidRPr="005B0C83" w:rsidRDefault="00F2326E" w:rsidP="007628F0">
      <w:pPr>
        <w:pStyle w:val="a8"/>
        <w:numPr>
          <w:ilvl w:val="0"/>
          <w:numId w:val="42"/>
        </w:numPr>
      </w:pPr>
      <w:r>
        <w:t xml:space="preserve">Инспектору по кадрам (Григорьевой К.А.) ознакомить </w:t>
      </w:r>
      <w:r w:rsidR="00875983" w:rsidRPr="005B0C83">
        <w:t xml:space="preserve"> руководителей муниципальных общеобразовательных  учреждений  Лихославльского района </w:t>
      </w:r>
      <w:r>
        <w:t>с настоящим приказом.</w:t>
      </w:r>
    </w:p>
    <w:p w:rsidR="005B0C83" w:rsidRPr="005B0C83" w:rsidRDefault="005B0C83" w:rsidP="007628F0">
      <w:pPr>
        <w:pStyle w:val="a8"/>
        <w:numPr>
          <w:ilvl w:val="0"/>
          <w:numId w:val="42"/>
        </w:numPr>
      </w:pPr>
      <w:r w:rsidRPr="005B0C83">
        <w:t>Приказ вступает в силу со дня подписания.</w:t>
      </w:r>
    </w:p>
    <w:p w:rsidR="00875983" w:rsidRPr="005B0C83" w:rsidRDefault="00875983" w:rsidP="00875983"/>
    <w:p w:rsidR="00875983" w:rsidRPr="005B0C83" w:rsidRDefault="00D97317" w:rsidP="00875983">
      <w:pPr>
        <w:pStyle w:val="a8"/>
        <w:ind w:left="0"/>
        <w:jc w:val="both"/>
      </w:pPr>
      <w:r>
        <w:t>З</w:t>
      </w:r>
      <w:r w:rsidR="005B0C83" w:rsidRPr="005B0C83">
        <w:t>аведующ</w:t>
      </w:r>
      <w:r>
        <w:t>я</w:t>
      </w:r>
      <w:r w:rsidR="00875983" w:rsidRPr="005B0C83">
        <w:t xml:space="preserve"> Отделом образования                   </w:t>
      </w:r>
    </w:p>
    <w:p w:rsidR="00875983" w:rsidRPr="005B0C83" w:rsidRDefault="00875983" w:rsidP="00875983">
      <w:pPr>
        <w:pStyle w:val="a8"/>
        <w:ind w:left="0"/>
        <w:jc w:val="both"/>
      </w:pPr>
      <w:r w:rsidRPr="005B0C83">
        <w:t xml:space="preserve">Администрации Лихославльского района             </w:t>
      </w:r>
      <w:r w:rsidRPr="005B0C83">
        <w:rPr>
          <w:noProof/>
        </w:rPr>
        <w:t xml:space="preserve">            </w:t>
      </w:r>
      <w:r w:rsidR="005B0C83">
        <w:rPr>
          <w:noProof/>
        </w:rPr>
        <w:t xml:space="preserve">              </w:t>
      </w:r>
      <w:r w:rsidRPr="005B0C83">
        <w:rPr>
          <w:noProof/>
        </w:rPr>
        <w:t xml:space="preserve"> </w:t>
      </w:r>
      <w:r w:rsidRPr="005B0C83">
        <w:t xml:space="preserve">         </w:t>
      </w:r>
      <w:r w:rsidR="00D97317">
        <w:t>Л.И.Прохорова</w:t>
      </w:r>
    </w:p>
    <w:p w:rsidR="00875983" w:rsidRPr="005B0C83" w:rsidRDefault="00875983" w:rsidP="00962EE5">
      <w:pPr>
        <w:tabs>
          <w:tab w:val="left" w:pos="9180"/>
        </w:tabs>
        <w:ind w:left="6096"/>
        <w:jc w:val="both"/>
      </w:pPr>
    </w:p>
    <w:p w:rsidR="00D97317" w:rsidRDefault="00D97317">
      <w:pPr>
        <w:spacing w:after="200" w:line="276" w:lineRule="auto"/>
      </w:pPr>
      <w:r>
        <w:br w:type="page"/>
      </w:r>
    </w:p>
    <w:p w:rsidR="00962EE5" w:rsidRDefault="00962EE5" w:rsidP="00FC4DC7">
      <w:pPr>
        <w:tabs>
          <w:tab w:val="left" w:pos="9180"/>
        </w:tabs>
        <w:ind w:left="6096"/>
        <w:jc w:val="right"/>
      </w:pPr>
      <w:r>
        <w:lastRenderedPageBreak/>
        <w:t xml:space="preserve">Приложение </w:t>
      </w:r>
      <w:r w:rsidR="00FC4DC7">
        <w:t xml:space="preserve">№1 </w:t>
      </w:r>
      <w:r>
        <w:t xml:space="preserve">к </w:t>
      </w:r>
      <w:r w:rsidR="00FC4DC7">
        <w:t xml:space="preserve">Положению </w:t>
      </w:r>
    </w:p>
    <w:p w:rsidR="00FC4DC7" w:rsidRDefault="00FC4DC7" w:rsidP="00FC4DC7">
      <w:pPr>
        <w:jc w:val="right"/>
      </w:pPr>
      <w:r w:rsidRPr="005B0C83">
        <w:t>о выплатах стимулирующего характера</w:t>
      </w:r>
    </w:p>
    <w:p w:rsidR="00FC4DC7" w:rsidRDefault="00FC4DC7" w:rsidP="00FC4DC7">
      <w:pPr>
        <w:jc w:val="right"/>
      </w:pPr>
      <w:r w:rsidRPr="005B0C83">
        <w:t xml:space="preserve"> руководителям муниципальных </w:t>
      </w:r>
    </w:p>
    <w:p w:rsidR="00FC4DC7" w:rsidRDefault="00FC4DC7" w:rsidP="00FC4DC7">
      <w:pPr>
        <w:jc w:val="right"/>
      </w:pPr>
      <w:r w:rsidRPr="005B0C83">
        <w:t xml:space="preserve">общеобразовательных  учреждений  </w:t>
      </w:r>
    </w:p>
    <w:p w:rsidR="00FC4DC7" w:rsidRDefault="00FC4DC7" w:rsidP="00FC4DC7">
      <w:pPr>
        <w:jc w:val="right"/>
      </w:pPr>
      <w:r w:rsidRPr="005B0C83">
        <w:t>Лихославльского района</w:t>
      </w:r>
      <w:r>
        <w:t xml:space="preserve">, </w:t>
      </w:r>
    </w:p>
    <w:p w:rsidR="00FC4DC7" w:rsidRDefault="00FC4DC7" w:rsidP="00FC4DC7">
      <w:pPr>
        <w:jc w:val="right"/>
      </w:pPr>
      <w:r>
        <w:t xml:space="preserve">утвержденного приказом </w:t>
      </w:r>
    </w:p>
    <w:p w:rsidR="00FC4DC7" w:rsidRDefault="00FC4DC7" w:rsidP="00FC4DC7">
      <w:pPr>
        <w:jc w:val="right"/>
      </w:pPr>
      <w:r>
        <w:t xml:space="preserve">Отдела образования Администрации Лихославльского района </w:t>
      </w:r>
    </w:p>
    <w:p w:rsidR="00962EE5" w:rsidRDefault="00FC4DC7" w:rsidP="00FC4DC7">
      <w:pPr>
        <w:jc w:val="right"/>
      </w:pPr>
      <w:r>
        <w:t xml:space="preserve">от 12.12.2013г. №324 ( в ред.от </w:t>
      </w:r>
      <w:r w:rsidR="0050761D">
        <w:t>30.07.2015</w:t>
      </w:r>
      <w:r>
        <w:t>№</w:t>
      </w:r>
      <w:r w:rsidR="0050761D">
        <w:t>30.07.2015</w:t>
      </w:r>
      <w:r>
        <w:t>)</w:t>
      </w:r>
    </w:p>
    <w:p w:rsidR="00962EE5" w:rsidRPr="009D33BD" w:rsidRDefault="00962EE5" w:rsidP="00962EE5">
      <w:pPr>
        <w:tabs>
          <w:tab w:val="left" w:pos="2460"/>
        </w:tabs>
        <w:ind w:left="225"/>
        <w:jc w:val="both"/>
        <w:rPr>
          <w:sz w:val="22"/>
        </w:rPr>
      </w:pPr>
    </w:p>
    <w:p w:rsidR="00962EE5" w:rsidRPr="009D33BD" w:rsidRDefault="00962EE5" w:rsidP="00962EE5">
      <w:pPr>
        <w:pStyle w:val="a6"/>
        <w:rPr>
          <w:sz w:val="24"/>
        </w:rPr>
      </w:pPr>
      <w:r w:rsidRPr="009D33BD">
        <w:rPr>
          <w:sz w:val="24"/>
        </w:rPr>
        <w:t xml:space="preserve">Перечень показателей качества работы руководителя муниципального </w:t>
      </w:r>
      <w:r w:rsidR="00F90B85" w:rsidRPr="009D33BD">
        <w:rPr>
          <w:sz w:val="24"/>
        </w:rPr>
        <w:t>общеобразовательного учреждения</w:t>
      </w:r>
      <w:r w:rsidR="002A19E7" w:rsidRPr="009D33BD">
        <w:rPr>
          <w:sz w:val="24"/>
        </w:rPr>
        <w:t xml:space="preserve"> для назначения </w:t>
      </w:r>
      <w:r w:rsidR="00D92E45" w:rsidRPr="009D33BD">
        <w:rPr>
          <w:sz w:val="24"/>
        </w:rPr>
        <w:t xml:space="preserve">персональной </w:t>
      </w:r>
      <w:r w:rsidR="002A19E7" w:rsidRPr="009D33BD">
        <w:rPr>
          <w:sz w:val="24"/>
        </w:rPr>
        <w:t>поощрительн</w:t>
      </w:r>
      <w:r w:rsidR="00D92E45" w:rsidRPr="009D33BD">
        <w:rPr>
          <w:sz w:val="24"/>
        </w:rPr>
        <w:t>ой</w:t>
      </w:r>
      <w:r w:rsidR="002A19E7" w:rsidRPr="009D33BD">
        <w:rPr>
          <w:sz w:val="24"/>
        </w:rPr>
        <w:t xml:space="preserve"> выплат</w:t>
      </w:r>
      <w:r w:rsidR="00D92E45" w:rsidRPr="009D33BD">
        <w:rPr>
          <w:sz w:val="24"/>
        </w:rPr>
        <w:t>ы</w:t>
      </w:r>
    </w:p>
    <w:tbl>
      <w:tblPr>
        <w:tblW w:w="10402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760"/>
        <w:gridCol w:w="775"/>
        <w:gridCol w:w="775"/>
      </w:tblGrid>
      <w:tr w:rsidR="00C3301A" w:rsidTr="00C330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63" w:type="dxa"/>
              <w:bottom w:w="50" w:type="dxa"/>
              <w:right w:w="50" w:type="dxa"/>
            </w:tcMar>
            <w:vAlign w:val="center"/>
            <w:hideMark/>
          </w:tcPr>
          <w:p w:rsidR="00C3301A" w:rsidRDefault="00C3301A" w:rsidP="008F0249">
            <w:pPr>
              <w:ind w:left="19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01A" w:rsidRDefault="00C3301A" w:rsidP="008F024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Критерии оценки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Default="00C3301A" w:rsidP="008F024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63" w:type="dxa"/>
              <w:bottom w:w="50" w:type="dxa"/>
              <w:right w:w="50" w:type="dxa"/>
            </w:tcMar>
            <w:vAlign w:val="center"/>
            <w:hideMark/>
          </w:tcPr>
          <w:p w:rsidR="00C3301A" w:rsidRDefault="00C3301A" w:rsidP="008F024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Балл</w:t>
            </w:r>
          </w:p>
        </w:tc>
      </w:tr>
      <w:tr w:rsidR="00C3301A" w:rsidTr="00C3301A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Default="00C3301A" w:rsidP="007628F0">
            <w:pPr>
              <w:pStyle w:val="a8"/>
              <w:numPr>
                <w:ilvl w:val="0"/>
                <w:numId w:val="10"/>
              </w:numPr>
              <w:ind w:right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Эффективность реализации образовательной программы Учреждения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Default="00C3301A" w:rsidP="00F3085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Default="00C3301A" w:rsidP="00AA54E6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</w:t>
            </w:r>
            <w:r w:rsidR="000C091D">
              <w:rPr>
                <w:b/>
                <w:lang w:eastAsia="en-US"/>
              </w:rPr>
              <w:t>21</w:t>
            </w:r>
            <w:r w:rsidR="00AA54E6">
              <w:rPr>
                <w:b/>
                <w:lang w:eastAsia="en-US"/>
              </w:rPr>
              <w:t>6</w:t>
            </w:r>
          </w:p>
        </w:tc>
      </w:tr>
      <w:tr w:rsidR="0083117B" w:rsidRPr="00385DDF" w:rsidTr="00C3301A">
        <w:trPr>
          <w:trHeight w:val="45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385DDF" w:rsidRDefault="0083117B" w:rsidP="00F30856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Pr="00385DDF">
              <w:rPr>
                <w:lang w:eastAsia="en-US"/>
              </w:rPr>
              <w:t xml:space="preserve">Освоение </w:t>
            </w:r>
            <w:r>
              <w:rPr>
                <w:lang w:eastAsia="en-US"/>
              </w:rPr>
              <w:t>уча</w:t>
            </w:r>
            <w:r w:rsidRPr="00385DDF">
              <w:rPr>
                <w:lang w:eastAsia="en-US"/>
              </w:rPr>
              <w:t>щимися образовательных стандартов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A35CA5" w:rsidRDefault="0083117B" w:rsidP="00A35CA5">
            <w:pPr>
              <w:ind w:left="126" w:right="240"/>
              <w:rPr>
                <w:u w:val="single"/>
                <w:lang w:eastAsia="en-US"/>
              </w:rPr>
            </w:pPr>
            <w:r w:rsidRPr="00970578">
              <w:rPr>
                <w:u w:val="single"/>
                <w:lang w:eastAsia="en-US"/>
              </w:rPr>
              <w:t xml:space="preserve">Успеваемость по школе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B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7B" w:rsidRPr="00385DDF" w:rsidRDefault="0083117B" w:rsidP="00AA54E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</w:t>
            </w:r>
            <w:r w:rsidR="00AA54E6">
              <w:rPr>
                <w:lang w:eastAsia="en-US"/>
              </w:rPr>
              <w:t>7</w:t>
            </w:r>
          </w:p>
        </w:tc>
      </w:tr>
      <w:tr w:rsidR="00A35CA5" w:rsidRPr="00385DDF" w:rsidTr="00C3301A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Pr="00707CB6" w:rsidRDefault="00A35CA5" w:rsidP="00A35CA5">
            <w:pPr>
              <w:numPr>
                <w:ilvl w:val="0"/>
                <w:numId w:val="11"/>
              </w:numPr>
              <w:ind w:right="240"/>
              <w:rPr>
                <w:lang w:eastAsia="en-US"/>
              </w:rPr>
            </w:pPr>
            <w:r w:rsidRPr="00707CB6">
              <w:rPr>
                <w:lang w:eastAsia="en-US"/>
              </w:rPr>
              <w:t>выше, чем по средняя по муниципалитету – 2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A35CA5" w:rsidRPr="00385DDF" w:rsidTr="00C3301A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Pr="00707CB6" w:rsidRDefault="00A35CA5" w:rsidP="00A35CA5">
            <w:pPr>
              <w:numPr>
                <w:ilvl w:val="0"/>
                <w:numId w:val="11"/>
              </w:numPr>
              <w:ind w:right="240"/>
              <w:rPr>
                <w:lang w:eastAsia="en-US"/>
              </w:rPr>
            </w:pPr>
            <w:r w:rsidRPr="00707CB6">
              <w:rPr>
                <w:lang w:eastAsia="en-US"/>
              </w:rPr>
              <w:t>на уровне средней по муниципалитету – 1 балл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A35CA5" w:rsidRPr="00385DDF" w:rsidTr="00C3301A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Pr="001949DE" w:rsidRDefault="00A35CA5" w:rsidP="00A35CA5">
            <w:pPr>
              <w:rPr>
                <w:u w:val="single"/>
                <w:lang w:eastAsia="en-US"/>
              </w:rPr>
            </w:pPr>
            <w:r w:rsidRPr="001949DE">
              <w:rPr>
                <w:u w:val="single"/>
                <w:lang w:eastAsia="en-US"/>
              </w:rPr>
              <w:t xml:space="preserve">Качество знаний по школе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A35CA5" w:rsidRPr="00385DDF" w:rsidTr="00C3301A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Pr="001949DE" w:rsidRDefault="00A35CA5" w:rsidP="00A35CA5">
            <w:pPr>
              <w:pStyle w:val="a8"/>
              <w:numPr>
                <w:ilvl w:val="0"/>
                <w:numId w:val="64"/>
              </w:numPr>
              <w:rPr>
                <w:lang w:eastAsia="en-US"/>
              </w:rPr>
            </w:pPr>
            <w:r w:rsidRPr="001949DE">
              <w:rPr>
                <w:lang w:eastAsia="en-US"/>
              </w:rPr>
              <w:t>выше, чем среднее  по муниципалитету – 2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A35CA5" w:rsidRPr="00385DDF" w:rsidTr="00C3301A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Pr="001949DE" w:rsidRDefault="00A35CA5" w:rsidP="00A35CA5">
            <w:pPr>
              <w:pStyle w:val="a8"/>
              <w:numPr>
                <w:ilvl w:val="0"/>
                <w:numId w:val="64"/>
              </w:numPr>
              <w:rPr>
                <w:lang w:eastAsia="en-US"/>
              </w:rPr>
            </w:pPr>
            <w:r w:rsidRPr="001949DE">
              <w:rPr>
                <w:lang w:eastAsia="en-US"/>
              </w:rPr>
              <w:t>на уровне среднего по муниципалитету – 1 балл;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A35CA5" w:rsidRPr="00385DDF" w:rsidTr="00C3301A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Pr="00945F8A" w:rsidRDefault="00A35CA5" w:rsidP="00A35CA5">
            <w:pPr>
              <w:rPr>
                <w:u w:val="single"/>
                <w:lang w:eastAsia="en-US"/>
              </w:rPr>
            </w:pPr>
            <w:r w:rsidRPr="00945F8A">
              <w:rPr>
                <w:u w:val="single"/>
                <w:lang w:eastAsia="en-US"/>
              </w:rPr>
              <w:t>Количество обучающихся, занимающихся на «отлично»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A35CA5" w:rsidRPr="00385DDF" w:rsidTr="00C3301A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Pr="00945F8A" w:rsidRDefault="00A35CA5" w:rsidP="00A35CA5">
            <w:pPr>
              <w:numPr>
                <w:ilvl w:val="0"/>
                <w:numId w:val="63"/>
              </w:numPr>
              <w:rPr>
                <w:lang w:eastAsia="en-US"/>
              </w:rPr>
            </w:pPr>
            <w:r w:rsidRPr="00945F8A">
              <w:rPr>
                <w:lang w:eastAsia="en-US"/>
              </w:rPr>
              <w:t>выше, чем среднее  по муниципалитету – 5 баллов;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A35CA5" w:rsidRPr="00385DDF" w:rsidTr="00697555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A35CA5">
            <w:pPr>
              <w:pStyle w:val="a8"/>
              <w:numPr>
                <w:ilvl w:val="0"/>
                <w:numId w:val="63"/>
              </w:numPr>
            </w:pPr>
            <w:r w:rsidRPr="00945F8A">
              <w:rPr>
                <w:lang w:eastAsia="en-US"/>
              </w:rPr>
              <w:t>наличие обучающихся, занимающихся на «отлично» – 3 балла.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83117B" w:rsidRPr="00385DDF" w:rsidTr="00F2326E">
        <w:trPr>
          <w:trHeight w:val="588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Default="0083117B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F2326E" w:rsidRDefault="0083117B" w:rsidP="00B61166">
            <w:pPr>
              <w:ind w:left="126" w:right="240"/>
              <w:rPr>
                <w:u w:val="single"/>
                <w:lang w:eastAsia="en-US"/>
              </w:rPr>
            </w:pPr>
            <w:r w:rsidRPr="00F2326E">
              <w:rPr>
                <w:u w:val="single"/>
                <w:lang w:eastAsia="en-US"/>
              </w:rPr>
              <w:t>Результаты независимой оценки качества образования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B" w:rsidRPr="00F2326E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7B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83117B" w:rsidRPr="00385DDF" w:rsidTr="00F2326E">
        <w:trPr>
          <w:trHeight w:val="512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Default="0083117B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F2326E" w:rsidRDefault="00B61166" w:rsidP="00B61166">
            <w:pPr>
              <w:pStyle w:val="a8"/>
              <w:numPr>
                <w:ilvl w:val="0"/>
                <w:numId w:val="60"/>
              </w:numPr>
              <w:ind w:right="240"/>
              <w:rPr>
                <w:lang w:eastAsia="en-US"/>
              </w:rPr>
            </w:pPr>
            <w:r w:rsidRPr="00F2326E">
              <w:rPr>
                <w:lang w:eastAsia="en-US"/>
              </w:rPr>
              <w:t>результаты мониторингов выше, чем средние по региону – 5 баллов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B" w:rsidRPr="00F2326E" w:rsidRDefault="0083117B" w:rsidP="00F30856">
            <w:pPr>
              <w:pStyle w:val="a3"/>
              <w:jc w:val="center"/>
              <w:rPr>
                <w:lang w:eastAsia="en-US"/>
              </w:rPr>
            </w:pPr>
            <w:r w:rsidRPr="00F2326E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7B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83117B" w:rsidRPr="00385DDF" w:rsidTr="00F2326E">
        <w:trPr>
          <w:trHeight w:val="620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Default="0083117B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F2326E" w:rsidRDefault="00B61166" w:rsidP="00B61166">
            <w:pPr>
              <w:pStyle w:val="a8"/>
              <w:numPr>
                <w:ilvl w:val="0"/>
                <w:numId w:val="60"/>
              </w:numPr>
              <w:ind w:right="240"/>
              <w:rPr>
                <w:lang w:eastAsia="en-US"/>
              </w:rPr>
            </w:pPr>
            <w:r w:rsidRPr="00F2326E">
              <w:rPr>
                <w:lang w:eastAsia="en-US"/>
              </w:rPr>
              <w:t>результаты мониторингов выше, чем средние по району – 3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B" w:rsidRPr="00F2326E" w:rsidRDefault="0083117B" w:rsidP="00F30856">
            <w:pPr>
              <w:pStyle w:val="a3"/>
              <w:jc w:val="center"/>
              <w:rPr>
                <w:lang w:eastAsia="en-US"/>
              </w:rPr>
            </w:pPr>
            <w:r w:rsidRPr="00F2326E"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7B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83117B" w:rsidRPr="00385DDF" w:rsidTr="00697555">
        <w:trPr>
          <w:trHeight w:val="50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385DDF" w:rsidRDefault="0083117B" w:rsidP="0029495C">
            <w:pPr>
              <w:pStyle w:val="a3"/>
              <w:ind w:left="190"/>
            </w:pPr>
            <w:r>
              <w:t>1.2.</w:t>
            </w:r>
            <w:r w:rsidRPr="00385DDF">
              <w:t>Результаты итоговой аттестации выпускников  9 классов (</w:t>
            </w:r>
            <w:r>
              <w:t xml:space="preserve">заполняется в </w:t>
            </w:r>
            <w:r w:rsidRPr="00385DDF">
              <w:t>1 полугоди</w:t>
            </w:r>
            <w:r>
              <w:t>и календарного года</w:t>
            </w:r>
            <w:r w:rsidRPr="00385DDF"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385DDF" w:rsidRDefault="0083117B" w:rsidP="008F0249">
            <w:pPr>
              <w:tabs>
                <w:tab w:val="left" w:pos="2460"/>
              </w:tabs>
              <w:jc w:val="both"/>
            </w:pPr>
            <w:r w:rsidRPr="00385DDF">
              <w:t>Успеваемость выпускников основного общего образования по результатам Г(И)А</w:t>
            </w:r>
          </w:p>
          <w:p w:rsidR="00A35CA5" w:rsidRPr="00F130CF" w:rsidRDefault="00A35CA5" w:rsidP="00F130CF">
            <w:pPr>
              <w:tabs>
                <w:tab w:val="left" w:pos="2460"/>
              </w:tabs>
              <w:jc w:val="both"/>
              <w:rPr>
                <w:u w:val="singl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B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7B" w:rsidRPr="00385DDF" w:rsidRDefault="0083117B" w:rsidP="00F130C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</w:t>
            </w:r>
            <w:r w:rsidR="00F130CF">
              <w:rPr>
                <w:lang w:eastAsia="en-US"/>
              </w:rPr>
              <w:t>18</w:t>
            </w:r>
          </w:p>
        </w:tc>
      </w:tr>
      <w:tr w:rsidR="00F130CF" w:rsidRPr="00385DDF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B949ED" w:rsidRDefault="00F130CF" w:rsidP="00D97317">
            <w:pPr>
              <w:tabs>
                <w:tab w:val="left" w:pos="2460"/>
              </w:tabs>
              <w:jc w:val="both"/>
              <w:rPr>
                <w:u w:val="single"/>
              </w:rPr>
            </w:pPr>
            <w:r w:rsidRPr="00B949ED">
              <w:rPr>
                <w:u w:val="single"/>
              </w:rPr>
              <w:t>По математике: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385DDF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B949ED" w:rsidRDefault="00F130CF" w:rsidP="00F2326E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</w:pPr>
            <w:r w:rsidRPr="00F2326E">
              <w:t>наличие не справившихся с заданиями – -</w:t>
            </w:r>
            <w:r w:rsidR="00F2326E" w:rsidRPr="00F2326E">
              <w:t>10</w:t>
            </w:r>
            <w:r w:rsidRPr="00F2326E">
              <w:t xml:space="preserve"> балл</w:t>
            </w:r>
            <w:r w:rsidR="00F2326E" w:rsidRPr="00F2326E">
              <w:t>ов</w:t>
            </w:r>
            <w:r w:rsidRPr="00F2326E">
              <w:t>;</w:t>
            </w:r>
            <w:r w:rsidRPr="00B949ED"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Default="00F130CF" w:rsidP="00F2326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2326E"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385DDF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B949ED" w:rsidRDefault="00F130CF" w:rsidP="00D97317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</w:pPr>
            <w:r w:rsidRPr="00B949ED">
              <w:t>средний балл выше, чем средний показатель по муниципалитету  – 2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385DDF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F2326E" w:rsidRDefault="00F130CF" w:rsidP="00F130CF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  <w:rPr>
                <w:u w:val="single"/>
              </w:rPr>
            </w:pPr>
            <w:r w:rsidRPr="00F2326E">
              <w:t>средний балл выше, чем средний показатель по Тверской области – 4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F2326E" w:rsidRDefault="00F130CF" w:rsidP="00F30856">
            <w:pPr>
              <w:pStyle w:val="a3"/>
              <w:jc w:val="center"/>
              <w:rPr>
                <w:lang w:eastAsia="en-US"/>
              </w:rPr>
            </w:pPr>
            <w:r w:rsidRPr="00F2326E">
              <w:rPr>
                <w:lang w:eastAsia="en-US"/>
              </w:rPr>
              <w:t>4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83117B" w:rsidRPr="00385DDF" w:rsidTr="00F2326E">
        <w:trPr>
          <w:trHeight w:val="40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Default="0083117B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385DDF" w:rsidRDefault="00F130CF" w:rsidP="00F130CF">
            <w:pPr>
              <w:tabs>
                <w:tab w:val="left" w:pos="2460"/>
              </w:tabs>
              <w:jc w:val="both"/>
              <w:rPr>
                <w:u w:val="single"/>
              </w:rPr>
            </w:pPr>
            <w:r w:rsidRPr="00385DDF">
              <w:rPr>
                <w:u w:val="single"/>
              </w:rPr>
              <w:t>По русскому языку:</w:t>
            </w:r>
          </w:p>
          <w:p w:rsidR="0083117B" w:rsidRPr="00385DDF" w:rsidRDefault="0083117B" w:rsidP="008F0249">
            <w:pPr>
              <w:tabs>
                <w:tab w:val="left" w:pos="2460"/>
              </w:tabs>
              <w:jc w:val="both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B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7B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385DDF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F27051" w:rsidRDefault="00F130CF" w:rsidP="00F2326E">
            <w:pPr>
              <w:pStyle w:val="a8"/>
              <w:numPr>
                <w:ilvl w:val="0"/>
                <w:numId w:val="39"/>
              </w:numPr>
              <w:jc w:val="both"/>
              <w:rPr>
                <w:highlight w:val="yellow"/>
              </w:rPr>
            </w:pPr>
            <w:r w:rsidRPr="00F2326E">
              <w:t>наличие не справившихся с заданиями – -</w:t>
            </w:r>
            <w:r w:rsidR="00F2326E" w:rsidRPr="00F2326E">
              <w:t>10</w:t>
            </w:r>
            <w:r w:rsidRPr="00F2326E">
              <w:t xml:space="preserve"> балл</w:t>
            </w:r>
            <w:r w:rsidR="00F2326E" w:rsidRPr="00F2326E">
              <w:t>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Default="00F130CF" w:rsidP="00F2326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2326E"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385DDF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F27051" w:rsidRDefault="00F130CF" w:rsidP="00D97317">
            <w:pPr>
              <w:pStyle w:val="a8"/>
              <w:numPr>
                <w:ilvl w:val="0"/>
                <w:numId w:val="39"/>
              </w:numPr>
              <w:jc w:val="both"/>
            </w:pPr>
            <w:r w:rsidRPr="00F27051">
              <w:t>средний балл выше, чем средний показатель по муниципалитету – 2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385DDF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F27051" w:rsidRDefault="00F130CF" w:rsidP="00F130CF">
            <w:pPr>
              <w:pStyle w:val="a8"/>
              <w:numPr>
                <w:ilvl w:val="0"/>
                <w:numId w:val="39"/>
              </w:numPr>
              <w:jc w:val="both"/>
            </w:pPr>
            <w:r w:rsidRPr="00F27051">
              <w:t xml:space="preserve">средний балл выше, чем средний показатель по Тверской области – </w:t>
            </w:r>
            <w:r w:rsidRPr="00F2326E">
              <w:t>4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385DDF" w:rsidTr="00F2326E">
        <w:trPr>
          <w:trHeight w:val="39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144764" w:rsidRDefault="00F130CF" w:rsidP="00D97317">
            <w:pPr>
              <w:tabs>
                <w:tab w:val="left" w:pos="2460"/>
              </w:tabs>
              <w:jc w:val="both"/>
              <w:rPr>
                <w:u w:val="single"/>
              </w:rPr>
            </w:pPr>
            <w:r w:rsidRPr="00144764">
              <w:rPr>
                <w:u w:val="single"/>
              </w:rPr>
              <w:t>Предметов по выбору: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385DDF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144764" w:rsidRDefault="00F130CF" w:rsidP="00F2326E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</w:pPr>
            <w:r w:rsidRPr="00F2326E">
              <w:t>наличие не справившихся с заданиями – -</w:t>
            </w:r>
            <w:r w:rsidR="00F2326E" w:rsidRPr="00F2326E">
              <w:t>5</w:t>
            </w:r>
            <w:r w:rsidRPr="00F2326E">
              <w:t xml:space="preserve"> балл</w:t>
            </w:r>
            <w:r w:rsidR="00F2326E">
              <w:t>ов</w:t>
            </w:r>
            <w:r w:rsidRPr="00F2326E">
              <w:t>;</w:t>
            </w:r>
            <w:r w:rsidRPr="00144764"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Default="00F130CF" w:rsidP="00F2326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2326E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385DDF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144764" w:rsidRDefault="00F130CF" w:rsidP="00D97317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</w:pPr>
            <w:r w:rsidRPr="00144764">
              <w:t>средний балл выше, чем средний показатель по муниципалитету – 2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385DDF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144764" w:rsidRDefault="00F130CF" w:rsidP="00F130CF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  <w:rPr>
                <w:u w:val="single"/>
              </w:rPr>
            </w:pPr>
            <w:r w:rsidRPr="00144764">
              <w:t xml:space="preserve">средний балл выше, чем средний показатель по Тверской области – </w:t>
            </w:r>
            <w:r w:rsidRPr="00F2326E">
              <w:t>4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  <w:r w:rsidRPr="00F2326E">
              <w:rPr>
                <w:lang w:eastAsia="en-US"/>
              </w:rPr>
              <w:t>4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83117B" w:rsidRPr="00385DDF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Default="0083117B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385DDF" w:rsidRDefault="00A35CA5" w:rsidP="00F130CF">
            <w:pPr>
              <w:pStyle w:val="a8"/>
              <w:tabs>
                <w:tab w:val="left" w:pos="2460"/>
              </w:tabs>
              <w:ind w:left="217"/>
              <w:jc w:val="both"/>
            </w:pPr>
            <w:r w:rsidRPr="00385DDF">
              <w:rPr>
                <w:u w:val="single"/>
              </w:rPr>
              <w:t>Наличие выпускников, получивших аттестат с отличием</w:t>
            </w:r>
            <w:r>
              <w:rPr>
                <w:u w:val="single"/>
              </w:rPr>
              <w:t xml:space="preserve"> - </w:t>
            </w:r>
            <w:r w:rsidRPr="00385DDF">
              <w:t>по 1 баллу за каждого.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B" w:rsidRDefault="00697555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7B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512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385DDF" w:rsidRDefault="00697555" w:rsidP="008F0249">
            <w:pPr>
              <w:pStyle w:val="a3"/>
              <w:ind w:left="190"/>
            </w:pPr>
            <w:r>
              <w:t>1.3.</w:t>
            </w:r>
            <w:r w:rsidRPr="00385DDF">
              <w:t>Результаты итоговой аттестации выпускников  11  классов</w:t>
            </w:r>
            <w:r>
              <w:t xml:space="preserve"> </w:t>
            </w:r>
            <w:r w:rsidRPr="00385DDF">
              <w:t>(</w:t>
            </w:r>
            <w:r>
              <w:t xml:space="preserve">заполняется в </w:t>
            </w:r>
            <w:r w:rsidRPr="00385DDF">
              <w:t>1 полугоди</w:t>
            </w:r>
            <w:r>
              <w:t>и календарного года</w:t>
            </w:r>
            <w:r w:rsidRPr="00385DDF"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385DDF" w:rsidRDefault="00697555" w:rsidP="008F0249">
            <w:pPr>
              <w:tabs>
                <w:tab w:val="left" w:pos="2460"/>
              </w:tabs>
              <w:jc w:val="both"/>
            </w:pPr>
            <w:r w:rsidRPr="00385DDF">
              <w:t xml:space="preserve">Успеваемость выпускников </w:t>
            </w:r>
            <w:r>
              <w:t>среднего</w:t>
            </w:r>
            <w:r w:rsidRPr="00385DDF">
              <w:t xml:space="preserve"> общего образования по результатам ЕГЭ</w:t>
            </w:r>
          </w:p>
          <w:p w:rsidR="00697555" w:rsidRPr="00385DDF" w:rsidRDefault="00697555" w:rsidP="00697555">
            <w:pPr>
              <w:tabs>
                <w:tab w:val="left" w:pos="2460"/>
              </w:tabs>
              <w:jc w:val="both"/>
              <w:rPr>
                <w:u w:val="singl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385DDF" w:rsidRDefault="00697555" w:rsidP="00F130C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</w:t>
            </w:r>
            <w:r w:rsidR="00F130CF">
              <w:rPr>
                <w:lang w:eastAsia="en-US"/>
              </w:rPr>
              <w:t>31</w:t>
            </w:r>
          </w:p>
        </w:tc>
      </w:tr>
      <w:tr w:rsidR="00697555" w:rsidRPr="00385DDF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697555" w:rsidRDefault="00697555" w:rsidP="008F0249">
            <w:pPr>
              <w:tabs>
                <w:tab w:val="left" w:pos="2460"/>
              </w:tabs>
              <w:jc w:val="both"/>
              <w:rPr>
                <w:u w:val="single"/>
              </w:rPr>
            </w:pPr>
            <w:r w:rsidRPr="00385DDF">
              <w:rPr>
                <w:u w:val="single"/>
              </w:rPr>
              <w:t>По математике: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F2326E" w:rsidRDefault="00697555" w:rsidP="00697555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</w:pPr>
            <w:r w:rsidRPr="00F2326E">
              <w:t>наличие не справившихся с заданиями – -</w:t>
            </w:r>
            <w:r w:rsidR="00F2326E" w:rsidRPr="00F2326E">
              <w:t>10</w:t>
            </w:r>
            <w:r w:rsidRPr="00F2326E">
              <w:t xml:space="preserve"> балл</w:t>
            </w:r>
            <w:r w:rsidR="00F2326E" w:rsidRPr="00F2326E">
              <w:t>ов</w:t>
            </w:r>
            <w:r w:rsidRPr="00F2326E">
              <w:t xml:space="preserve">; </w:t>
            </w:r>
          </w:p>
          <w:p w:rsidR="00697555" w:rsidRPr="00D0293B" w:rsidRDefault="00697555" w:rsidP="00697555">
            <w:pPr>
              <w:pStyle w:val="a8"/>
              <w:numPr>
                <w:ilvl w:val="0"/>
                <w:numId w:val="39"/>
              </w:numPr>
              <w:jc w:val="both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Default="00697555" w:rsidP="00F2326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2326E"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D0293B" w:rsidRDefault="00697555" w:rsidP="00697555">
            <w:pPr>
              <w:pStyle w:val="a8"/>
              <w:numPr>
                <w:ilvl w:val="0"/>
                <w:numId w:val="39"/>
              </w:numPr>
              <w:jc w:val="both"/>
            </w:pPr>
            <w:r w:rsidRPr="00D0293B">
              <w:t>средний балл выше, чем средний показатель по муниципалитету – 2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F2326E" w:rsidRDefault="00697555" w:rsidP="00F130CF">
            <w:pPr>
              <w:pStyle w:val="a8"/>
              <w:numPr>
                <w:ilvl w:val="0"/>
                <w:numId w:val="39"/>
              </w:numPr>
              <w:jc w:val="both"/>
            </w:pPr>
            <w:r w:rsidRPr="00F2326E">
              <w:t xml:space="preserve">средний балл выше, чем средний показатель по Тверской области – </w:t>
            </w:r>
            <w:r w:rsidR="00F130CF" w:rsidRPr="00F2326E">
              <w:t>5</w:t>
            </w:r>
            <w:r w:rsidRPr="00F2326E">
              <w:t xml:space="preserve"> балл</w:t>
            </w:r>
            <w:r w:rsidR="00F130CF" w:rsidRPr="00F2326E">
              <w:t>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F2326E" w:rsidRDefault="00F130CF" w:rsidP="00D92E45">
            <w:pPr>
              <w:pStyle w:val="a3"/>
              <w:jc w:val="center"/>
              <w:rPr>
                <w:lang w:eastAsia="en-US"/>
              </w:rPr>
            </w:pPr>
            <w:r w:rsidRPr="00F2326E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697555" w:rsidRDefault="00697555" w:rsidP="008F0249">
            <w:pPr>
              <w:tabs>
                <w:tab w:val="left" w:pos="2460"/>
              </w:tabs>
              <w:jc w:val="both"/>
              <w:rPr>
                <w:u w:val="single"/>
              </w:rPr>
            </w:pPr>
            <w:r w:rsidRPr="00385DDF">
              <w:rPr>
                <w:u w:val="single"/>
              </w:rPr>
              <w:t>По русскому языку: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F2326E">
        <w:trPr>
          <w:trHeight w:val="45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F2326E" w:rsidRDefault="00697555" w:rsidP="00697555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</w:pPr>
            <w:r w:rsidRPr="00F2326E">
              <w:t>наличие не справившихся с заданиями – -</w:t>
            </w:r>
            <w:r w:rsidR="00F2326E" w:rsidRPr="00F2326E">
              <w:t>10</w:t>
            </w:r>
            <w:r w:rsidRPr="00F2326E">
              <w:t xml:space="preserve"> балл</w:t>
            </w:r>
            <w:r w:rsidR="00F2326E" w:rsidRPr="00F2326E">
              <w:t>ов</w:t>
            </w:r>
            <w:r w:rsidRPr="00F2326E">
              <w:t xml:space="preserve">; </w:t>
            </w:r>
          </w:p>
          <w:p w:rsidR="00697555" w:rsidRPr="00374D7F" w:rsidRDefault="00697555" w:rsidP="00F2326E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Default="00697555" w:rsidP="00F2326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2326E"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374D7F" w:rsidRDefault="00697555" w:rsidP="00697555">
            <w:pPr>
              <w:pStyle w:val="a8"/>
              <w:numPr>
                <w:ilvl w:val="0"/>
                <w:numId w:val="39"/>
              </w:numPr>
              <w:jc w:val="both"/>
            </w:pPr>
            <w:r w:rsidRPr="00374D7F">
              <w:t>средний балл выше, чем средний показатель по муниципалитету – 2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374D7F" w:rsidRDefault="00697555" w:rsidP="004F36E3">
            <w:pPr>
              <w:pStyle w:val="a8"/>
              <w:numPr>
                <w:ilvl w:val="0"/>
                <w:numId w:val="39"/>
              </w:numPr>
              <w:jc w:val="both"/>
            </w:pPr>
            <w:r w:rsidRPr="00374D7F">
              <w:t xml:space="preserve">средний балл выше, чем средний показатель по Тверской области </w:t>
            </w:r>
            <w:r w:rsidRPr="00F2326E">
              <w:t xml:space="preserve">– </w:t>
            </w:r>
            <w:r w:rsidR="004F36E3" w:rsidRPr="00F2326E">
              <w:t xml:space="preserve">5 </w:t>
            </w:r>
            <w:r w:rsidRPr="00F2326E">
              <w:t>балл</w:t>
            </w:r>
            <w:r w:rsidR="00F130CF" w:rsidRPr="00F2326E">
              <w:t>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Default="00F130CF" w:rsidP="00D92E45">
            <w:pPr>
              <w:pStyle w:val="a3"/>
              <w:jc w:val="center"/>
              <w:rPr>
                <w:lang w:eastAsia="en-US"/>
              </w:rPr>
            </w:pPr>
            <w:r w:rsidRPr="00F2326E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F2326E">
        <w:trPr>
          <w:trHeight w:val="34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697555" w:rsidRDefault="00697555" w:rsidP="008F0249">
            <w:pPr>
              <w:tabs>
                <w:tab w:val="left" w:pos="2460"/>
              </w:tabs>
              <w:jc w:val="both"/>
              <w:rPr>
                <w:u w:val="single"/>
              </w:rPr>
            </w:pPr>
            <w:r w:rsidRPr="00385DDF">
              <w:rPr>
                <w:u w:val="single"/>
              </w:rPr>
              <w:t>Предметов по выбору: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C443AB" w:rsidRDefault="00697555" w:rsidP="00F2326E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</w:pPr>
            <w:r w:rsidRPr="00F2326E">
              <w:t>наличие не справившихся с заданиями – -</w:t>
            </w:r>
            <w:r w:rsidR="00F2326E" w:rsidRPr="00F2326E">
              <w:t>5</w:t>
            </w:r>
            <w:r w:rsidRPr="00F2326E">
              <w:t xml:space="preserve">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Default="00697555" w:rsidP="00F2326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2326E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C443AB" w:rsidRDefault="00697555" w:rsidP="00697555">
            <w:pPr>
              <w:pStyle w:val="a8"/>
              <w:numPr>
                <w:ilvl w:val="0"/>
                <w:numId w:val="39"/>
              </w:numPr>
              <w:jc w:val="both"/>
            </w:pPr>
            <w:r w:rsidRPr="00C443AB">
              <w:t>средний балл выше, чем средний показатель по муниципалитету – 2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C443AB" w:rsidRDefault="00697555" w:rsidP="004F36E3">
            <w:pPr>
              <w:pStyle w:val="a8"/>
              <w:numPr>
                <w:ilvl w:val="0"/>
                <w:numId w:val="39"/>
              </w:numPr>
              <w:jc w:val="both"/>
            </w:pPr>
            <w:r w:rsidRPr="00C443AB">
              <w:t xml:space="preserve">средний балл выше, чем средний показатель по Тверской области </w:t>
            </w:r>
            <w:r w:rsidRPr="00F2326E">
              <w:t xml:space="preserve">– </w:t>
            </w:r>
            <w:r w:rsidR="004F36E3" w:rsidRPr="00F2326E">
              <w:t>5</w:t>
            </w:r>
            <w:r w:rsidRPr="00F2326E">
              <w:t xml:space="preserve"> балл</w:t>
            </w:r>
            <w:r w:rsidR="00F130CF" w:rsidRPr="00F2326E">
              <w:t>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Default="00F130CF" w:rsidP="00D92E45">
            <w:pPr>
              <w:pStyle w:val="a3"/>
              <w:jc w:val="center"/>
              <w:rPr>
                <w:lang w:eastAsia="en-US"/>
              </w:rPr>
            </w:pPr>
            <w:r w:rsidRPr="00F2326E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385DDF" w:rsidRDefault="00697555" w:rsidP="00697555">
            <w:pPr>
              <w:tabs>
                <w:tab w:val="left" w:pos="2460"/>
              </w:tabs>
              <w:ind w:left="75"/>
            </w:pPr>
            <w:r w:rsidRPr="00385DDF">
              <w:rPr>
                <w:u w:val="single"/>
              </w:rPr>
              <w:t xml:space="preserve">Наличие </w:t>
            </w:r>
            <w:r>
              <w:rPr>
                <w:u w:val="single"/>
              </w:rPr>
              <w:t>выпускников</w:t>
            </w:r>
            <w:r w:rsidRPr="00385DDF">
              <w:rPr>
                <w:u w:val="single"/>
              </w:rPr>
              <w:t xml:space="preserve"> набравших 100 баллов</w:t>
            </w:r>
            <w:r>
              <w:rPr>
                <w:u w:val="single"/>
              </w:rPr>
              <w:t xml:space="preserve"> – </w:t>
            </w:r>
            <w:r w:rsidRPr="00385DDF">
              <w:t>10 баллов</w:t>
            </w:r>
            <w:r>
              <w:t>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385DDF" w:rsidRDefault="00697555" w:rsidP="008F0249">
            <w:pPr>
              <w:tabs>
                <w:tab w:val="left" w:pos="2460"/>
              </w:tabs>
              <w:jc w:val="both"/>
            </w:pPr>
            <w:r w:rsidRPr="00385DDF">
              <w:rPr>
                <w:u w:val="single"/>
              </w:rPr>
              <w:t>Наличие выпускников, получивших аттестат с отличием</w:t>
            </w:r>
            <w:r>
              <w:rPr>
                <w:u w:val="single"/>
              </w:rPr>
              <w:t xml:space="preserve"> - </w:t>
            </w:r>
            <w:r w:rsidRPr="00385DDF">
              <w:t>по 1 баллу за каждого.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452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B149B2">
            <w:pPr>
              <w:pStyle w:val="a3"/>
              <w:ind w:left="190"/>
            </w:pPr>
            <w:r>
              <w:lastRenderedPageBreak/>
              <w:t>1.4. Реализация профильного обучения</w:t>
            </w:r>
            <w:r w:rsidR="00B149B2">
              <w:t>,</w:t>
            </w:r>
            <w:r>
              <w:t xml:space="preserve"> предпрофильной подготовки</w:t>
            </w:r>
            <w:r w:rsidR="00B149B2">
              <w:t xml:space="preserve"> и профессионального обучения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385DDF" w:rsidRDefault="00697555" w:rsidP="00697555">
            <w:pPr>
              <w:numPr>
                <w:ilvl w:val="0"/>
                <w:numId w:val="38"/>
              </w:numPr>
              <w:ind w:left="636" w:right="240"/>
            </w:pPr>
            <w:r>
              <w:t>доля учащихся на уровне среднего общего образования, охваченных профильным обучением (предметами на профильном уровне)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55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F2326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</w:t>
            </w:r>
            <w:r w:rsidR="00F2326E">
              <w:rPr>
                <w:lang w:eastAsia="en-US"/>
              </w:rPr>
              <w:t>28</w:t>
            </w:r>
          </w:p>
        </w:tc>
      </w:tr>
      <w:tr w:rsidR="00697555" w:rsidRPr="00385DDF" w:rsidTr="00697555">
        <w:trPr>
          <w:trHeight w:val="47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697555">
            <w:pPr>
              <w:numPr>
                <w:ilvl w:val="0"/>
                <w:numId w:val="44"/>
              </w:numPr>
              <w:tabs>
                <w:tab w:val="clear" w:pos="720"/>
                <w:tab w:val="num" w:pos="1492"/>
              </w:tabs>
              <w:spacing w:after="100" w:afterAutospacing="1"/>
              <w:ind w:left="1351" w:right="240" w:hanging="362"/>
            </w:pPr>
            <w:r>
              <w:t>100% - 10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97555" w:rsidRDefault="00B149B2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45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697555">
            <w:pPr>
              <w:numPr>
                <w:ilvl w:val="0"/>
                <w:numId w:val="44"/>
              </w:numPr>
              <w:tabs>
                <w:tab w:val="clear" w:pos="720"/>
                <w:tab w:val="num" w:pos="1492"/>
              </w:tabs>
              <w:spacing w:before="100" w:beforeAutospacing="1" w:after="100" w:afterAutospacing="1"/>
              <w:ind w:left="1351" w:right="240" w:hanging="362"/>
            </w:pPr>
            <w:r>
              <w:t>99%-70% - 7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97555" w:rsidRDefault="00B149B2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45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697555">
            <w:pPr>
              <w:numPr>
                <w:ilvl w:val="0"/>
                <w:numId w:val="44"/>
              </w:numPr>
              <w:tabs>
                <w:tab w:val="clear" w:pos="720"/>
                <w:tab w:val="num" w:pos="1492"/>
              </w:tabs>
              <w:spacing w:before="100" w:beforeAutospacing="1" w:after="100" w:afterAutospacing="1"/>
              <w:ind w:left="1351" w:right="240" w:hanging="362"/>
            </w:pPr>
            <w:r>
              <w:t>69%-30% - 4 балла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97555" w:rsidRDefault="00B149B2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F130CF">
        <w:trPr>
          <w:trHeight w:val="31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697555">
            <w:pPr>
              <w:numPr>
                <w:ilvl w:val="0"/>
                <w:numId w:val="44"/>
              </w:numPr>
              <w:tabs>
                <w:tab w:val="clear" w:pos="720"/>
                <w:tab w:val="num" w:pos="1492"/>
              </w:tabs>
              <w:spacing w:before="100" w:beforeAutospacing="1" w:after="100" w:afterAutospacing="1"/>
              <w:ind w:left="1351" w:right="240" w:hanging="362"/>
            </w:pPr>
            <w:r>
              <w:t>Ниже 30% - 0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97555" w:rsidRDefault="00B149B2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45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5D1FB3" w:rsidRDefault="00697555" w:rsidP="00697555">
            <w:pPr>
              <w:numPr>
                <w:ilvl w:val="0"/>
                <w:numId w:val="38"/>
              </w:numPr>
              <w:spacing w:before="100" w:beforeAutospacing="1"/>
              <w:ind w:left="636"/>
            </w:pPr>
            <w:r w:rsidRPr="005D1FB3">
              <w:t>доля учащихся 5-9 классов, охваченных предпрофильной подготовкой: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9755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45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5D1FB3" w:rsidRDefault="00697555" w:rsidP="00697555">
            <w:pPr>
              <w:pStyle w:val="a8"/>
              <w:numPr>
                <w:ilvl w:val="0"/>
                <w:numId w:val="45"/>
              </w:numPr>
            </w:pPr>
            <w:r w:rsidRPr="005D1FB3">
              <w:t>только 9 классы – 1 балл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97555" w:rsidRDefault="00B149B2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45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697555">
            <w:pPr>
              <w:pStyle w:val="a8"/>
            </w:pPr>
            <w:r>
              <w:t xml:space="preserve">- </w:t>
            </w:r>
            <w:r w:rsidRPr="005D1FB3">
              <w:t>9 и другие классы – 3 балла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97555" w:rsidRDefault="00B149B2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385DDF" w:rsidTr="00697555">
        <w:trPr>
          <w:trHeight w:val="450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A7461" w:rsidRDefault="00B149B2" w:rsidP="00F2326E">
            <w:pPr>
              <w:pStyle w:val="a8"/>
              <w:numPr>
                <w:ilvl w:val="0"/>
                <w:numId w:val="39"/>
              </w:numPr>
              <w:ind w:right="240"/>
            </w:pPr>
            <w:r w:rsidRPr="007A7461">
              <w:t>реализация профессионального обучения – 1</w:t>
            </w:r>
            <w:r w:rsidR="00F2326E" w:rsidRPr="007A7461">
              <w:t>5</w:t>
            </w:r>
            <w:r w:rsidRPr="007A7461">
              <w:t xml:space="preserve"> баллов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A7461" w:rsidRDefault="00B149B2" w:rsidP="00F2326E">
            <w:pPr>
              <w:pStyle w:val="a3"/>
              <w:jc w:val="center"/>
              <w:rPr>
                <w:lang w:eastAsia="en-US"/>
              </w:rPr>
            </w:pPr>
            <w:r w:rsidRPr="007A7461">
              <w:rPr>
                <w:lang w:eastAsia="en-US"/>
              </w:rPr>
              <w:t>1</w:t>
            </w:r>
            <w:r w:rsidR="00F2326E" w:rsidRPr="007A7461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385DDF" w:rsidTr="00A35CA5">
        <w:trPr>
          <w:trHeight w:val="154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8F0249">
            <w:pPr>
              <w:pStyle w:val="a3"/>
              <w:ind w:left="190"/>
            </w:pPr>
            <w:r>
              <w:t>1.5. Создание условий для реализации учащимися индивидуальных учебных планов для детей с ОВЗ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7628F0">
            <w:pPr>
              <w:numPr>
                <w:ilvl w:val="0"/>
                <w:numId w:val="38"/>
              </w:numPr>
              <w:spacing w:before="100" w:beforeAutospacing="1" w:after="100" w:afterAutospacing="1"/>
              <w:ind w:left="636" w:right="240"/>
            </w:pPr>
            <w:r>
              <w:t>реализации учащимися индивидуальных учебных планов при организации индивидуального обучения на дому – по 0,5 балла за каждого;</w:t>
            </w:r>
          </w:p>
          <w:p w:rsidR="00B149B2" w:rsidRDefault="00B149B2" w:rsidP="007628F0">
            <w:pPr>
              <w:numPr>
                <w:ilvl w:val="0"/>
                <w:numId w:val="38"/>
              </w:numPr>
              <w:spacing w:before="100" w:beforeAutospacing="1"/>
              <w:ind w:left="636" w:right="240"/>
            </w:pPr>
            <w:r>
              <w:t>реализации учащимися индивидуальных учебных планов (ИУП) при организации инклюзивного образования (ребенок с ОВЗ обучается в общем классе) – по 2 балла за каждого.</w:t>
            </w:r>
          </w:p>
          <w:p w:rsidR="00B149B2" w:rsidRPr="00385DDF" w:rsidRDefault="00B149B2" w:rsidP="00F30856">
            <w:pPr>
              <w:ind w:left="276" w:right="240"/>
            </w:pPr>
            <w:r>
              <w:t>*</w:t>
            </w:r>
            <w:r>
              <w:rPr>
                <w:i/>
              </w:rPr>
              <w:t>представить ИУП на таких учащихся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2" w:rsidRDefault="00B149B2" w:rsidP="002C0E7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2C0E7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0-16</w:t>
            </w:r>
          </w:p>
        </w:tc>
      </w:tr>
      <w:tr w:rsidR="00B149B2" w:rsidRPr="00385DDF" w:rsidTr="00A35CA5">
        <w:trPr>
          <w:trHeight w:val="1540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8F0249">
            <w:pPr>
              <w:pStyle w:val="a3"/>
              <w:ind w:left="190"/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7628F0">
            <w:pPr>
              <w:numPr>
                <w:ilvl w:val="0"/>
                <w:numId w:val="38"/>
              </w:numPr>
              <w:spacing w:before="100" w:beforeAutospacing="1" w:after="100" w:afterAutospacing="1"/>
              <w:ind w:left="636" w:right="24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2" w:rsidRDefault="00B149B2" w:rsidP="002C0E7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2C0E76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385DDF" w:rsidTr="00A35CA5">
        <w:trPr>
          <w:trHeight w:val="42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385DDF" w:rsidRDefault="00B149B2" w:rsidP="008F0249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  <w:r w:rsidRPr="00385DDF">
              <w:rPr>
                <w:lang w:eastAsia="en-US"/>
              </w:rPr>
              <w:t>Развитие дополнительного образования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970063">
            <w:pPr>
              <w:numPr>
                <w:ilvl w:val="0"/>
                <w:numId w:val="11"/>
              </w:numPr>
              <w:tabs>
                <w:tab w:val="num" w:pos="268"/>
              </w:tabs>
              <w:ind w:left="126" w:right="240" w:firstLine="0"/>
              <w:rPr>
                <w:lang w:eastAsia="en-US"/>
              </w:rPr>
            </w:pPr>
            <w:r w:rsidRPr="00385DDF">
              <w:t>охват учащихся дополнительным образованием, организованны</w:t>
            </w:r>
            <w:r>
              <w:t>м на базе школы (</w:t>
            </w:r>
            <w:r w:rsidRPr="00F30856">
              <w:rPr>
                <w:u w:val="single"/>
              </w:rPr>
              <w:t>за счет средств школы</w:t>
            </w:r>
            <w:r>
              <w:t>) не менее 50% - 3</w:t>
            </w:r>
            <w:r w:rsidRPr="00385DDF">
              <w:t xml:space="preserve"> балл</w:t>
            </w:r>
            <w:r>
              <w:t>а</w:t>
            </w:r>
          </w:p>
          <w:p w:rsidR="00B149B2" w:rsidRPr="00385DDF" w:rsidRDefault="00B149B2" w:rsidP="00B149B2">
            <w:pPr>
              <w:ind w:left="126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B2" w:rsidRDefault="00B149B2" w:rsidP="00B149B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385DDF" w:rsidRDefault="00B149B2" w:rsidP="007948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0-28</w:t>
            </w:r>
          </w:p>
        </w:tc>
      </w:tr>
      <w:tr w:rsidR="00B149B2" w:rsidRPr="00385DDF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B149B2">
            <w:pPr>
              <w:numPr>
                <w:ilvl w:val="0"/>
                <w:numId w:val="11"/>
              </w:numPr>
              <w:tabs>
                <w:tab w:val="num" w:pos="268"/>
              </w:tabs>
              <w:ind w:left="126" w:right="240" w:firstLine="0"/>
              <w:rPr>
                <w:b/>
                <w:lang w:eastAsia="en-US"/>
              </w:rPr>
            </w:pPr>
            <w:r>
              <w:t xml:space="preserve">реализация программ дополнительного образования на базе школы (за счет средств школы) </w:t>
            </w:r>
            <w:r w:rsidRPr="002C0E76">
              <w:rPr>
                <w:b/>
              </w:rPr>
              <w:t>перечислить</w:t>
            </w:r>
          </w:p>
          <w:p w:rsidR="00B149B2" w:rsidRPr="00385DDF" w:rsidRDefault="00B149B2" w:rsidP="00B149B2">
            <w:pPr>
              <w:ind w:right="240"/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385DDF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C539DF" w:rsidRDefault="00B149B2" w:rsidP="00A35CA5">
            <w:pPr>
              <w:rPr>
                <w:u w:val="single"/>
                <w:lang w:eastAsia="en-US"/>
              </w:rPr>
            </w:pPr>
            <w:r w:rsidRPr="00C539DF">
              <w:rPr>
                <w:u w:val="single"/>
              </w:rPr>
              <w:t>Начальное звено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385DDF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C539DF" w:rsidRDefault="00B149B2" w:rsidP="00A35CA5">
            <w:pPr>
              <w:numPr>
                <w:ilvl w:val="0"/>
                <w:numId w:val="54"/>
              </w:numPr>
              <w:rPr>
                <w:lang w:eastAsia="en-US"/>
              </w:rPr>
            </w:pPr>
            <w:r w:rsidRPr="00C539DF">
              <w:t xml:space="preserve"> 5 и более – 5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385DDF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C539DF" w:rsidRDefault="00B149B2" w:rsidP="00A35CA5">
            <w:pPr>
              <w:numPr>
                <w:ilvl w:val="0"/>
                <w:numId w:val="54"/>
              </w:numPr>
              <w:rPr>
                <w:lang w:eastAsia="en-US"/>
              </w:rPr>
            </w:pPr>
            <w:r w:rsidRPr="00C539DF">
              <w:t>4-2 – 2 балла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385DDF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C539DF" w:rsidRDefault="00B149B2" w:rsidP="00A35CA5">
            <w:pPr>
              <w:rPr>
                <w:u w:val="single"/>
              </w:rPr>
            </w:pPr>
            <w:r w:rsidRPr="00C539DF">
              <w:rPr>
                <w:u w:val="single"/>
              </w:rPr>
              <w:t>Основное звено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385DDF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C539DF" w:rsidRDefault="00B149B2" w:rsidP="00A35CA5">
            <w:pPr>
              <w:numPr>
                <w:ilvl w:val="0"/>
                <w:numId w:val="54"/>
              </w:numPr>
              <w:rPr>
                <w:lang w:eastAsia="en-US"/>
              </w:rPr>
            </w:pPr>
            <w:r w:rsidRPr="00C539DF">
              <w:t>5 и более – 10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385DDF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C539DF" w:rsidRDefault="00B149B2" w:rsidP="00A35CA5">
            <w:pPr>
              <w:numPr>
                <w:ilvl w:val="0"/>
                <w:numId w:val="54"/>
              </w:numPr>
              <w:rPr>
                <w:lang w:eastAsia="en-US"/>
              </w:rPr>
            </w:pPr>
            <w:r w:rsidRPr="00C539DF">
              <w:t>4-2 – 5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385DDF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A903B9" w:rsidRDefault="00B149B2" w:rsidP="00A35CA5">
            <w:pPr>
              <w:rPr>
                <w:u w:val="single"/>
              </w:rPr>
            </w:pPr>
            <w:r w:rsidRPr="00A903B9">
              <w:rPr>
                <w:u w:val="single"/>
              </w:rPr>
              <w:t>Среднее звено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385DDF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A903B9" w:rsidRDefault="00B149B2" w:rsidP="00A35CA5">
            <w:pPr>
              <w:numPr>
                <w:ilvl w:val="0"/>
                <w:numId w:val="54"/>
              </w:numPr>
              <w:rPr>
                <w:lang w:eastAsia="en-US"/>
              </w:rPr>
            </w:pPr>
            <w:r w:rsidRPr="00A903B9">
              <w:t>5 и более – 10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385DDF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B149B2">
            <w:pPr>
              <w:pStyle w:val="a8"/>
            </w:pPr>
            <w:r>
              <w:t xml:space="preserve">- </w:t>
            </w:r>
            <w:r w:rsidRPr="00A903B9">
              <w:t>4-2 – 5 баллов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385DDF" w:rsidTr="00A35CA5">
        <w:trPr>
          <w:trHeight w:val="49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970063">
            <w:pPr>
              <w:pStyle w:val="a3"/>
              <w:ind w:left="190"/>
              <w:rPr>
                <w:lang w:eastAsia="en-US"/>
              </w:rPr>
            </w:pPr>
            <w:r>
              <w:t>1.7. Удовлетворенность населения качеством предоставляемых образовательных услуг дополнительного образования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7628F0">
            <w:pPr>
              <w:numPr>
                <w:ilvl w:val="0"/>
                <w:numId w:val="11"/>
              </w:numPr>
              <w:tabs>
                <w:tab w:val="num" w:pos="268"/>
              </w:tabs>
              <w:ind w:left="126" w:right="240" w:firstLine="0"/>
            </w:pPr>
            <w:r>
              <w:t>100% - 5 баллов</w:t>
            </w:r>
          </w:p>
          <w:p w:rsidR="00B149B2" w:rsidRPr="00D92E45" w:rsidRDefault="00B149B2" w:rsidP="00D92E45">
            <w:pPr>
              <w:ind w:right="240"/>
              <w:rPr>
                <w:i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B2" w:rsidRDefault="00B149B2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0-5</w:t>
            </w:r>
          </w:p>
        </w:tc>
      </w:tr>
      <w:tr w:rsidR="00B149B2" w:rsidRPr="00385DDF" w:rsidTr="00A35CA5">
        <w:trPr>
          <w:trHeight w:val="498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970063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E93DA4" w:rsidRDefault="00B149B2" w:rsidP="00B149B2">
            <w:pPr>
              <w:pStyle w:val="a8"/>
              <w:numPr>
                <w:ilvl w:val="0"/>
                <w:numId w:val="39"/>
              </w:numPr>
            </w:pPr>
            <w:r w:rsidRPr="00E93DA4">
              <w:t>99-70% - 3 балла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Default="007D6CE9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385DDF" w:rsidTr="00A35CA5">
        <w:trPr>
          <w:trHeight w:val="498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970063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E93DA4" w:rsidRDefault="00B149B2" w:rsidP="00B149B2">
            <w:pPr>
              <w:pStyle w:val="a8"/>
              <w:numPr>
                <w:ilvl w:val="0"/>
                <w:numId w:val="39"/>
              </w:numPr>
            </w:pPr>
            <w:r w:rsidRPr="00E93DA4">
              <w:t>ниже 70% - 0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Default="007D6CE9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385DDF" w:rsidTr="00A35CA5">
        <w:trPr>
          <w:trHeight w:val="498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Default="00B149B2" w:rsidP="00970063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E93DA4" w:rsidRDefault="00B149B2" w:rsidP="00A35CA5">
            <w:r>
              <w:t>*</w:t>
            </w:r>
            <w:r>
              <w:rPr>
                <w:i/>
              </w:rPr>
              <w:t>приложить результаты исследований в обобщенном виде за подписью руководителя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2" w:rsidRDefault="00B149B2" w:rsidP="008F024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Default="00B149B2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3301A" w:rsidRPr="00385DDF" w:rsidTr="00C330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01A" w:rsidRPr="00385DDF" w:rsidRDefault="00C3301A" w:rsidP="008F0249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1.8. Реализация программ, направленных на работу с одаренными детьми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01A" w:rsidRDefault="00C3301A" w:rsidP="002C0E76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наличие утвержденной программы в образовательном учреждении – 10 баллов.</w:t>
            </w:r>
          </w:p>
          <w:p w:rsidR="00C3301A" w:rsidRPr="00D92E45" w:rsidRDefault="00C3301A" w:rsidP="00D92E45">
            <w:pPr>
              <w:tabs>
                <w:tab w:val="left" w:pos="410"/>
              </w:tabs>
              <w:ind w:left="126" w:right="240"/>
              <w:rPr>
                <w:i/>
                <w:lang w:eastAsia="en-US"/>
              </w:rPr>
            </w:pPr>
            <w:r>
              <w:rPr>
                <w:lang w:eastAsia="en-US"/>
              </w:rPr>
              <w:t>*</w:t>
            </w:r>
            <w:r>
              <w:rPr>
                <w:i/>
                <w:lang w:eastAsia="en-US"/>
              </w:rPr>
              <w:t>Название документа с реквизитами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Default="007D6CE9" w:rsidP="00BF40CD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Pr="00385DDF" w:rsidRDefault="00C3301A" w:rsidP="00BF40CD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0-10</w:t>
            </w:r>
          </w:p>
        </w:tc>
      </w:tr>
      <w:tr w:rsidR="007D6CE9" w:rsidRPr="00385DDF" w:rsidTr="00A35CA5">
        <w:trPr>
          <w:trHeight w:val="547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385DDF" w:rsidRDefault="007D6CE9" w:rsidP="007F2219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1.9. Реализация программ по сохранению и укреплению здоровья школьников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F2219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наличие утвержденной программы в образовательном учреждении – 10 баллов.</w:t>
            </w:r>
          </w:p>
          <w:p w:rsidR="007D6CE9" w:rsidRPr="00385DDF" w:rsidRDefault="007D6CE9" w:rsidP="007D6CE9">
            <w:pPr>
              <w:tabs>
                <w:tab w:val="left" w:pos="410"/>
              </w:tabs>
              <w:ind w:left="126" w:right="240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>
              <w:rPr>
                <w:i/>
                <w:lang w:eastAsia="en-US"/>
              </w:rPr>
              <w:t>Название документа с реквизитами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Pr="00385DDF" w:rsidRDefault="007D6CE9" w:rsidP="00C00B8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</w:tc>
      </w:tr>
      <w:tr w:rsidR="007D6CE9" w:rsidRPr="00385DDF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D6CE9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наличие плана работы школы по сохранению и укреплению здоровья школьников– 1 балл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385DDF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D6CE9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Эффективность работы  кабинета здоровья (наличие плана работы, ведение мониторинга здоровья школьников и т.д.) – 0-5 баллов</w:t>
            </w:r>
          </w:p>
          <w:p w:rsidR="007D6CE9" w:rsidRPr="007D6CE9" w:rsidRDefault="007D6CE9" w:rsidP="007D6CE9">
            <w:pPr>
              <w:tabs>
                <w:tab w:val="left" w:pos="410"/>
              </w:tabs>
              <w:ind w:left="126" w:right="240"/>
              <w:rPr>
                <w:i/>
                <w:lang w:eastAsia="en-US"/>
              </w:rPr>
            </w:pPr>
            <w:r>
              <w:rPr>
                <w:lang w:eastAsia="en-US"/>
              </w:rPr>
              <w:t>*</w:t>
            </w:r>
            <w:r>
              <w:rPr>
                <w:i/>
                <w:lang w:eastAsia="en-US"/>
              </w:rPr>
              <w:t>предоставить анализ работы кабинета здоровья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385DDF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D6CE9">
            <w:pPr>
              <w:pStyle w:val="a8"/>
              <w:numPr>
                <w:ilvl w:val="0"/>
                <w:numId w:val="39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>
              <w:rPr>
                <w:lang w:eastAsia="en-US"/>
              </w:rPr>
              <w:t>охват горячим питанием школьников</w:t>
            </w:r>
          </w:p>
          <w:p w:rsidR="007D6CE9" w:rsidRDefault="007D6CE9" w:rsidP="007D6CE9">
            <w:pPr>
              <w:tabs>
                <w:tab w:val="left" w:pos="410"/>
              </w:tabs>
              <w:ind w:left="126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385DDF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D6CE9">
            <w:pPr>
              <w:numPr>
                <w:ilvl w:val="0"/>
                <w:numId w:val="52"/>
              </w:numPr>
              <w:tabs>
                <w:tab w:val="left" w:pos="410"/>
              </w:tabs>
              <w:ind w:right="238"/>
              <w:rPr>
                <w:lang w:eastAsia="en-US"/>
              </w:rPr>
            </w:pPr>
            <w:r>
              <w:rPr>
                <w:lang w:eastAsia="en-US"/>
              </w:rPr>
              <w:t>100% - 10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385DDF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D6CE9">
            <w:pPr>
              <w:numPr>
                <w:ilvl w:val="0"/>
                <w:numId w:val="52"/>
              </w:numPr>
              <w:tabs>
                <w:tab w:val="left" w:pos="410"/>
              </w:tabs>
              <w:ind w:right="238"/>
              <w:rPr>
                <w:lang w:eastAsia="en-US"/>
              </w:rPr>
            </w:pPr>
            <w:r>
              <w:rPr>
                <w:lang w:eastAsia="en-US"/>
              </w:rPr>
              <w:t>99-70% - 7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385DDF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D6CE9">
            <w:pPr>
              <w:numPr>
                <w:ilvl w:val="0"/>
                <w:numId w:val="52"/>
              </w:numPr>
              <w:tabs>
                <w:tab w:val="left" w:pos="410"/>
              </w:tabs>
              <w:ind w:right="238"/>
              <w:rPr>
                <w:lang w:eastAsia="en-US"/>
              </w:rPr>
            </w:pPr>
            <w:r>
              <w:rPr>
                <w:lang w:eastAsia="en-US"/>
              </w:rPr>
              <w:t>69 -50% - 2 балла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385DDF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D6CE9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заболеваемость школьников в текущем периоде</w:t>
            </w:r>
          </w:p>
          <w:p w:rsidR="007D6CE9" w:rsidRDefault="007D6CE9" w:rsidP="007D6CE9">
            <w:pPr>
              <w:tabs>
                <w:tab w:val="left" w:pos="410"/>
              </w:tabs>
              <w:ind w:left="126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385DDF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D6CE9">
            <w:pPr>
              <w:tabs>
                <w:tab w:val="left" w:pos="410"/>
              </w:tabs>
              <w:ind w:left="126" w:right="240"/>
              <w:rPr>
                <w:lang w:eastAsia="en-US"/>
              </w:rPr>
            </w:pPr>
            <w:r>
              <w:rPr>
                <w:lang w:eastAsia="en-US"/>
              </w:rPr>
              <w:t>- Ниже среднего показателя по району – 3 балла (</w:t>
            </w:r>
            <w:r>
              <w:rPr>
                <w:i/>
                <w:lang w:eastAsia="en-US"/>
              </w:rPr>
              <w:t>по итогам полугодия</w:t>
            </w:r>
            <w:r>
              <w:rPr>
                <w:lang w:eastAsia="en-US"/>
              </w:rPr>
              <w:t>)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385DDF" w:rsidTr="00A35CA5">
        <w:trPr>
          <w:trHeight w:val="45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385DDF" w:rsidRDefault="007D6CE9" w:rsidP="008F0249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 xml:space="preserve">1.10. Организация физкультурно-оздоровительной и спортивной работы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628F0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доля учащихся, посещающих спортивные кружки и секции в различных учреждениях:</w:t>
            </w:r>
          </w:p>
          <w:p w:rsidR="007D6CE9" w:rsidRPr="00385DDF" w:rsidRDefault="007D6CE9" w:rsidP="007D6CE9">
            <w:pPr>
              <w:tabs>
                <w:tab w:val="left" w:pos="410"/>
              </w:tabs>
              <w:ind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CE9" w:rsidRDefault="007D6CE9" w:rsidP="003A324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Pr="00385DDF" w:rsidRDefault="007D6CE9" w:rsidP="003A324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0-10</w:t>
            </w:r>
          </w:p>
        </w:tc>
      </w:tr>
      <w:tr w:rsidR="007D6CE9" w:rsidRPr="00385DDF" w:rsidTr="00A35CA5">
        <w:trPr>
          <w:trHeight w:val="45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D6CE9">
            <w:pPr>
              <w:numPr>
                <w:ilvl w:val="0"/>
                <w:numId w:val="46"/>
              </w:numPr>
              <w:tabs>
                <w:tab w:val="clear" w:pos="720"/>
                <w:tab w:val="left" w:pos="410"/>
              </w:tabs>
              <w:ind w:left="925" w:right="240" w:hanging="425"/>
              <w:rPr>
                <w:lang w:eastAsia="en-US"/>
              </w:rPr>
            </w:pPr>
            <w:r>
              <w:rPr>
                <w:lang w:eastAsia="en-US"/>
              </w:rPr>
              <w:t>50% и более – 10 баллов</w:t>
            </w:r>
          </w:p>
          <w:p w:rsidR="007D6CE9" w:rsidRDefault="007D6CE9" w:rsidP="007D6CE9">
            <w:pPr>
              <w:tabs>
                <w:tab w:val="left" w:pos="410"/>
              </w:tabs>
              <w:ind w:left="126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Default="007D6CE9" w:rsidP="003A324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Default="007D6CE9" w:rsidP="003A3244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385DDF" w:rsidTr="00A35CA5">
        <w:trPr>
          <w:trHeight w:val="457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Default="007D6CE9" w:rsidP="007D6CE9">
            <w:pPr>
              <w:pStyle w:val="a8"/>
              <w:numPr>
                <w:ilvl w:val="0"/>
                <w:numId w:val="45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>
              <w:rPr>
                <w:lang w:eastAsia="en-US"/>
              </w:rPr>
              <w:t>49-30% - 5 баллов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9" w:rsidRDefault="007D6CE9" w:rsidP="003A324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Default="007D6CE9" w:rsidP="003A3244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385DDF" w:rsidTr="00C70BFF">
        <w:trPr>
          <w:trHeight w:val="517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385DDF" w:rsidRDefault="00C70BFF" w:rsidP="002011EC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 xml:space="preserve">1.11. Сохранность контингента  в пределах каждого уровня общего образования </w:t>
            </w:r>
            <w:r w:rsidRPr="00385DDF">
              <w:t>(</w:t>
            </w:r>
            <w:r>
              <w:t>заполняется во 2</w:t>
            </w:r>
            <w:r w:rsidRPr="00385DDF">
              <w:t xml:space="preserve"> полугоди</w:t>
            </w:r>
            <w:r>
              <w:t>и календарного года</w:t>
            </w:r>
            <w:r w:rsidRPr="00385DDF"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C70BFF" w:rsidRDefault="00C70BFF" w:rsidP="002011EC">
            <w:pPr>
              <w:numPr>
                <w:ilvl w:val="0"/>
                <w:numId w:val="17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увеличение контингента – 3 балла*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FF" w:rsidRDefault="00C70BFF" w:rsidP="003A324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385DDF" w:rsidRDefault="00C70BFF" w:rsidP="003A324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0-3</w:t>
            </w:r>
          </w:p>
        </w:tc>
      </w:tr>
      <w:tr w:rsidR="00C70BFF" w:rsidRPr="00385DDF" w:rsidTr="00A35CA5">
        <w:trPr>
          <w:trHeight w:val="996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2011EC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F2326E">
            <w:pPr>
              <w:tabs>
                <w:tab w:val="left" w:pos="410"/>
              </w:tabs>
              <w:ind w:left="126" w:right="240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 w:rsidRPr="002011EC">
              <w:rPr>
                <w:i/>
                <w:sz w:val="22"/>
                <w:lang w:eastAsia="en-US"/>
              </w:rPr>
              <w:t>показатель расчитывается на начало учебного года в сравнении с началом предыдущего учебного года отдельно по каждому уровню общего образования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 w:rsidP="003A324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3A3244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385DDF" w:rsidTr="00A35CA5">
        <w:trPr>
          <w:trHeight w:val="622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385DDF" w:rsidRDefault="00C70BFF" w:rsidP="0064684A">
            <w:pPr>
              <w:pStyle w:val="a3"/>
              <w:ind w:left="190"/>
              <w:rPr>
                <w:lang w:eastAsia="en-US"/>
              </w:rPr>
            </w:pPr>
            <w:r w:rsidRPr="00385DDF">
              <w:rPr>
                <w:lang w:eastAsia="en-US"/>
              </w:rPr>
              <w:lastRenderedPageBreak/>
              <w:t>1.</w:t>
            </w:r>
            <w:r>
              <w:rPr>
                <w:lang w:eastAsia="en-US"/>
              </w:rPr>
              <w:t>12</w:t>
            </w:r>
            <w:r w:rsidRPr="00385DDF">
              <w:rPr>
                <w:lang w:eastAsia="en-US"/>
              </w:rPr>
              <w:t>.</w:t>
            </w:r>
            <w:r w:rsidR="00D00BD9">
              <w:rPr>
                <w:lang w:eastAsia="en-US"/>
              </w:rPr>
              <w:t xml:space="preserve"> </w:t>
            </w:r>
            <w:r w:rsidRPr="00385DDF">
              <w:rPr>
                <w:lang w:eastAsia="en-US"/>
              </w:rPr>
              <w:t>Занятость детей и подростков в каникулярное время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385DDF" w:rsidRDefault="00C70BFF" w:rsidP="007628F0">
            <w:pPr>
              <w:numPr>
                <w:ilvl w:val="0"/>
                <w:numId w:val="18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385DDF">
              <w:rPr>
                <w:lang w:eastAsia="en-US"/>
              </w:rPr>
              <w:t xml:space="preserve">доля детей, охваченных разнообразными формами отдыха, оздоровления и занятости в каникулярный период в течение всего года от числа детей учреждения, </w:t>
            </w:r>
          </w:p>
          <w:p w:rsidR="00C70BFF" w:rsidRPr="00385DDF" w:rsidRDefault="00C70BFF" w:rsidP="00F2326E">
            <w:pPr>
              <w:tabs>
                <w:tab w:val="left" w:pos="410"/>
              </w:tabs>
              <w:ind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FF" w:rsidRPr="00385DDF" w:rsidRDefault="00C70BFF" w:rsidP="003A324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385DDF" w:rsidRDefault="00C70BFF" w:rsidP="00AA54E6">
            <w:pPr>
              <w:pStyle w:val="a3"/>
              <w:jc w:val="center"/>
              <w:rPr>
                <w:lang w:eastAsia="en-US"/>
              </w:rPr>
            </w:pPr>
            <w:r w:rsidRPr="00385DDF">
              <w:rPr>
                <w:lang w:eastAsia="en-US"/>
              </w:rPr>
              <w:t>0-</w:t>
            </w:r>
            <w:r w:rsidR="00AA54E6">
              <w:rPr>
                <w:lang w:eastAsia="en-US"/>
              </w:rPr>
              <w:t>6</w:t>
            </w:r>
          </w:p>
        </w:tc>
      </w:tr>
      <w:tr w:rsidR="00C70BFF" w:rsidRPr="00385DDF" w:rsidTr="00C70BFF">
        <w:trPr>
          <w:trHeight w:val="40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385DDF" w:rsidRDefault="00C70BFF" w:rsidP="0064684A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385DDF" w:rsidRDefault="00F2326E" w:rsidP="00F2326E">
            <w:pPr>
              <w:numPr>
                <w:ilvl w:val="0"/>
                <w:numId w:val="19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 w:rsidRPr="00385DDF">
              <w:rPr>
                <w:lang w:eastAsia="en-US"/>
              </w:rPr>
              <w:t>70%</w:t>
            </w:r>
            <w:r>
              <w:rPr>
                <w:lang w:eastAsia="en-US"/>
              </w:rPr>
              <w:t xml:space="preserve">  и выше</w:t>
            </w:r>
            <w:r w:rsidRPr="00385DDF">
              <w:rPr>
                <w:lang w:eastAsia="en-US"/>
              </w:rPr>
              <w:t> — 3 балла;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Pr="00385DDF" w:rsidRDefault="007A7461" w:rsidP="003A324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385DDF" w:rsidRDefault="00C70BFF" w:rsidP="003A3244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385DDF" w:rsidTr="00A35CA5">
        <w:trPr>
          <w:trHeight w:val="619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385DDF" w:rsidRDefault="00C70BFF" w:rsidP="0064684A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385DDF" w:rsidRDefault="00F2326E" w:rsidP="00C70BFF">
            <w:pPr>
              <w:numPr>
                <w:ilvl w:val="0"/>
                <w:numId w:val="18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385DDF">
              <w:rPr>
                <w:lang w:eastAsia="en-US"/>
              </w:rPr>
              <w:t>50%</w:t>
            </w:r>
            <w:r>
              <w:rPr>
                <w:lang w:eastAsia="en-US"/>
              </w:rPr>
              <w:t xml:space="preserve"> и выше </w:t>
            </w:r>
            <w:r w:rsidRPr="00385DDF">
              <w:rPr>
                <w:lang w:eastAsia="en-US"/>
              </w:rPr>
              <w:t xml:space="preserve"> — </w:t>
            </w:r>
            <w:r>
              <w:rPr>
                <w:lang w:eastAsia="en-US"/>
              </w:rPr>
              <w:t>2</w:t>
            </w:r>
            <w:r w:rsidRPr="00385DDF">
              <w:rPr>
                <w:lang w:eastAsia="en-US"/>
              </w:rPr>
              <w:t> балл</w:t>
            </w:r>
            <w:r>
              <w:rPr>
                <w:lang w:eastAsia="en-US"/>
              </w:rPr>
              <w:t>а</w:t>
            </w:r>
            <w:r w:rsidRPr="00385DDF">
              <w:rPr>
                <w:lang w:eastAsia="en-US"/>
              </w:rPr>
              <w:t>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Pr="00385DDF" w:rsidRDefault="007A7461" w:rsidP="003A324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385DDF" w:rsidRDefault="00C70BFF" w:rsidP="003A3244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385DDF" w:rsidTr="00A35CA5">
        <w:trPr>
          <w:trHeight w:val="619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385DDF" w:rsidRDefault="00C70BFF" w:rsidP="0064684A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385DDF" w:rsidRDefault="00F2326E" w:rsidP="00C70BFF">
            <w:pPr>
              <w:numPr>
                <w:ilvl w:val="0"/>
                <w:numId w:val="18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до 50% - 1 балл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Pr="00385DDF" w:rsidRDefault="007A7461" w:rsidP="003A324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385DDF" w:rsidRDefault="00C70BFF" w:rsidP="003A3244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385DDF" w:rsidTr="00C70BFF">
        <w:trPr>
          <w:trHeight w:val="383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385DDF" w:rsidRDefault="00C70BFF" w:rsidP="0064684A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385DDF" w:rsidRDefault="00F2326E" w:rsidP="00C70BFF">
            <w:pPr>
              <w:numPr>
                <w:ilvl w:val="0"/>
                <w:numId w:val="46"/>
              </w:numPr>
              <w:tabs>
                <w:tab w:val="clear" w:pos="720"/>
                <w:tab w:val="left" w:pos="410"/>
              </w:tabs>
              <w:ind w:left="925" w:right="240" w:hanging="425"/>
              <w:rPr>
                <w:lang w:eastAsia="en-US"/>
              </w:rPr>
            </w:pPr>
            <w:r w:rsidRPr="00F2326E">
              <w:rPr>
                <w:lang w:eastAsia="en-US"/>
              </w:rPr>
              <w:t>выполнение плановых показателей по организации летнего отдыха – 3 балла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Pr="00385DDF" w:rsidRDefault="007A7461" w:rsidP="003A324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385DDF" w:rsidRDefault="00C70BFF" w:rsidP="003A3244">
            <w:pPr>
              <w:pStyle w:val="a3"/>
              <w:jc w:val="center"/>
              <w:rPr>
                <w:lang w:eastAsia="en-US"/>
              </w:rPr>
            </w:pPr>
          </w:p>
        </w:tc>
      </w:tr>
      <w:tr w:rsidR="00D00BD9" w:rsidRPr="00385DDF" w:rsidTr="00A35CA5">
        <w:trPr>
          <w:trHeight w:val="385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385DDF" w:rsidRDefault="00D00BD9" w:rsidP="008F0249">
            <w:pPr>
              <w:pStyle w:val="a3"/>
              <w:ind w:left="190"/>
              <w:rPr>
                <w:lang w:eastAsia="en-US"/>
              </w:rPr>
            </w:pPr>
            <w:r w:rsidRPr="00385DDF">
              <w:rPr>
                <w:lang w:eastAsia="en-US"/>
              </w:rPr>
              <w:t>1.</w:t>
            </w:r>
            <w:r>
              <w:rPr>
                <w:lang w:eastAsia="en-US"/>
              </w:rPr>
              <w:t>13</w:t>
            </w:r>
            <w:r w:rsidRPr="00385DDF">
              <w:rPr>
                <w:lang w:eastAsia="en-US"/>
              </w:rPr>
              <w:t>. Общественная оценка работы Учреждения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385DDF" w:rsidRDefault="00D00BD9" w:rsidP="007A7461">
            <w:pPr>
              <w:numPr>
                <w:ilvl w:val="0"/>
                <w:numId w:val="18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385DDF">
              <w:rPr>
                <w:lang w:eastAsia="en-US"/>
              </w:rPr>
              <w:t>Наличие благодарностей и благодарственных писем</w:t>
            </w:r>
            <w:r>
              <w:rPr>
                <w:lang w:eastAsia="en-US"/>
              </w:rPr>
              <w:t xml:space="preserve"> общественных организаций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D9" w:rsidRPr="00385DDF" w:rsidRDefault="00D00BD9" w:rsidP="008F024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BD9" w:rsidRPr="00385DDF" w:rsidRDefault="00D00BD9" w:rsidP="007A7461">
            <w:pPr>
              <w:pStyle w:val="a3"/>
              <w:jc w:val="center"/>
              <w:rPr>
                <w:lang w:eastAsia="en-US"/>
              </w:rPr>
            </w:pPr>
            <w:r w:rsidRPr="00385DDF">
              <w:rPr>
                <w:lang w:eastAsia="en-US"/>
              </w:rPr>
              <w:t>0-</w:t>
            </w:r>
            <w:r w:rsidR="007A7461">
              <w:rPr>
                <w:lang w:eastAsia="en-US"/>
              </w:rPr>
              <w:t>11</w:t>
            </w:r>
          </w:p>
        </w:tc>
      </w:tr>
      <w:tr w:rsidR="00D00BD9" w:rsidRPr="00385DDF" w:rsidTr="00A35CA5">
        <w:trPr>
          <w:trHeight w:val="385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385DDF" w:rsidRDefault="00D00BD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A02EFB" w:rsidRDefault="00D00BD9" w:rsidP="00A35CA5">
            <w:pPr>
              <w:numPr>
                <w:ilvl w:val="0"/>
                <w:numId w:val="20"/>
              </w:numPr>
              <w:ind w:right="240"/>
              <w:rPr>
                <w:lang w:eastAsia="en-US"/>
              </w:rPr>
            </w:pPr>
            <w:r w:rsidRPr="00A02EFB">
              <w:rPr>
                <w:lang w:eastAsia="en-US"/>
              </w:rPr>
              <w:t>муниципального уровня – 1 балл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D9" w:rsidRPr="00385DDF" w:rsidRDefault="00D00BD9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BD9" w:rsidRPr="00385DDF" w:rsidRDefault="00D00BD9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D00BD9" w:rsidRPr="00385DDF" w:rsidTr="00A35CA5">
        <w:trPr>
          <w:trHeight w:val="385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385DDF" w:rsidRDefault="00D00BD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A02EFB" w:rsidRDefault="00D00BD9" w:rsidP="007A7461">
            <w:pPr>
              <w:numPr>
                <w:ilvl w:val="0"/>
                <w:numId w:val="20"/>
              </w:numPr>
              <w:ind w:right="240"/>
              <w:rPr>
                <w:lang w:eastAsia="en-US"/>
              </w:rPr>
            </w:pPr>
            <w:r w:rsidRPr="00A02EFB">
              <w:rPr>
                <w:lang w:eastAsia="en-US"/>
              </w:rPr>
              <w:t xml:space="preserve">региональный уровень – </w:t>
            </w:r>
            <w:r w:rsidR="007A7461">
              <w:rPr>
                <w:lang w:eastAsia="en-US"/>
              </w:rPr>
              <w:t>4</w:t>
            </w:r>
            <w:r w:rsidRPr="00A02EFB">
              <w:rPr>
                <w:lang w:eastAsia="en-US"/>
              </w:rPr>
              <w:t xml:space="preserve">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D9" w:rsidRPr="00385DDF" w:rsidRDefault="007A7461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BD9" w:rsidRPr="00385DDF" w:rsidRDefault="00D00BD9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D00BD9" w:rsidRPr="00385DDF" w:rsidTr="00A35CA5">
        <w:trPr>
          <w:trHeight w:val="385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385DDF" w:rsidRDefault="00D00BD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385DDF" w:rsidRDefault="00D00BD9" w:rsidP="007A7461">
            <w:pPr>
              <w:pStyle w:val="a8"/>
              <w:numPr>
                <w:ilvl w:val="0"/>
                <w:numId w:val="57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 w:rsidRPr="00385DDF">
              <w:rPr>
                <w:lang w:eastAsia="en-US"/>
              </w:rPr>
              <w:t xml:space="preserve">федеральный уровень – </w:t>
            </w:r>
            <w:r w:rsidR="007A7461">
              <w:rPr>
                <w:lang w:eastAsia="en-US"/>
              </w:rPr>
              <w:t>6 баллов</w:t>
            </w:r>
            <w:r w:rsidRPr="00385DDF">
              <w:rPr>
                <w:lang w:eastAsia="en-US"/>
              </w:rPr>
              <w:t>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D9" w:rsidRPr="00385DDF" w:rsidRDefault="007A7461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BD9" w:rsidRPr="00385DDF" w:rsidRDefault="00D00BD9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D00BD9" w:rsidRPr="00385DDF" w:rsidTr="00A35CA5">
        <w:trPr>
          <w:trHeight w:val="385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385DDF" w:rsidRDefault="00D00BD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385DDF" w:rsidRDefault="00D00BD9" w:rsidP="007A7461">
            <w:pPr>
              <w:pStyle w:val="a8"/>
              <w:numPr>
                <w:ilvl w:val="0"/>
                <w:numId w:val="39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 w:rsidRPr="007A7461">
              <w:rPr>
                <w:lang w:eastAsia="en-US"/>
              </w:rPr>
              <w:t>Наличие обоснованных жалоб участников образовательных отношений</w:t>
            </w:r>
            <w:r w:rsidR="007A7461" w:rsidRPr="007A7461">
              <w:rPr>
                <w:lang w:eastAsia="en-US"/>
              </w:rPr>
              <w:t xml:space="preserve"> ( в т.ч. педагогов)</w:t>
            </w:r>
            <w:r w:rsidRPr="007A7461">
              <w:rPr>
                <w:lang w:eastAsia="en-US"/>
              </w:rPr>
              <w:t xml:space="preserve"> - -</w:t>
            </w:r>
            <w:r w:rsidR="007A7461" w:rsidRPr="007A7461">
              <w:rPr>
                <w:lang w:eastAsia="en-US"/>
              </w:rPr>
              <w:t>5</w:t>
            </w:r>
            <w:r w:rsidRPr="007A7461">
              <w:rPr>
                <w:lang w:eastAsia="en-US"/>
              </w:rPr>
              <w:t xml:space="preserve"> балл</w:t>
            </w:r>
            <w:r w:rsidR="007A7461" w:rsidRPr="007A7461">
              <w:rPr>
                <w:lang w:eastAsia="en-US"/>
              </w:rPr>
              <w:t>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D9" w:rsidRDefault="00D00BD9" w:rsidP="007A746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A7461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BD9" w:rsidRPr="00385DDF" w:rsidRDefault="00D00BD9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A3736" w:rsidRPr="00385DDF" w:rsidTr="00A35CA5">
        <w:trPr>
          <w:trHeight w:val="536"/>
        </w:trPr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3736" w:rsidRPr="007A7461" w:rsidRDefault="00D00BD9" w:rsidP="008F0249">
            <w:pPr>
              <w:pStyle w:val="a3"/>
              <w:ind w:left="190"/>
              <w:rPr>
                <w:lang w:eastAsia="en-US"/>
              </w:rPr>
            </w:pPr>
            <w:r w:rsidRPr="007A7461">
              <w:rPr>
                <w:lang w:eastAsia="en-US"/>
              </w:rPr>
              <w:t>1.14. Работа с учащимися с проявлениями девиантного поведен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3736" w:rsidRPr="007A7461" w:rsidRDefault="006A3736" w:rsidP="00AF4A3E">
            <w:pPr>
              <w:tabs>
                <w:tab w:val="left" w:pos="410"/>
              </w:tabs>
              <w:ind w:right="240"/>
              <w:rPr>
                <w:lang w:eastAsia="en-US"/>
              </w:rPr>
            </w:pPr>
            <w:r w:rsidRPr="007A7461">
              <w:rPr>
                <w:lang w:eastAsia="en-US"/>
              </w:rPr>
              <w:t xml:space="preserve">Привлечение в работу объединений дополнительного образования обучающихся, состоящих на учете в КДН и ПДН – </w:t>
            </w:r>
            <w:r w:rsidR="00AA54E6">
              <w:rPr>
                <w:lang w:eastAsia="en-US"/>
              </w:rPr>
              <w:t>4</w:t>
            </w:r>
            <w:r w:rsidRPr="007A7461">
              <w:rPr>
                <w:lang w:eastAsia="en-US"/>
              </w:rPr>
              <w:t xml:space="preserve"> балла</w:t>
            </w:r>
          </w:p>
          <w:p w:rsidR="006A3736" w:rsidRPr="007A7461" w:rsidRDefault="006A3736" w:rsidP="007A7461">
            <w:pPr>
              <w:tabs>
                <w:tab w:val="left" w:pos="410"/>
              </w:tabs>
              <w:ind w:right="240"/>
              <w:rPr>
                <w:i/>
                <w:lang w:eastAsia="en-US"/>
              </w:rPr>
            </w:pPr>
            <w:r w:rsidRPr="007A7461">
              <w:rPr>
                <w:i/>
                <w:lang w:eastAsia="en-US"/>
              </w:rPr>
              <w:t>*</w:t>
            </w:r>
            <w:r w:rsidR="007A7461" w:rsidRPr="007A7461">
              <w:rPr>
                <w:i/>
                <w:lang w:eastAsia="en-US"/>
              </w:rPr>
              <w:t>приложить список</w:t>
            </w:r>
            <w:r w:rsidRPr="007A7461">
              <w:rPr>
                <w:i/>
                <w:lang w:eastAsia="en-US"/>
              </w:rPr>
              <w:t xml:space="preserve"> учащихся с указанием объединений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36" w:rsidRDefault="007A7461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736" w:rsidRPr="00385DDF" w:rsidRDefault="00D00BD9" w:rsidP="007A746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</w:t>
            </w:r>
            <w:r w:rsidR="007A7461">
              <w:rPr>
                <w:lang w:eastAsia="en-US"/>
              </w:rPr>
              <w:t>4</w:t>
            </w:r>
          </w:p>
        </w:tc>
      </w:tr>
      <w:tr w:rsidR="00C3301A" w:rsidRPr="00385DDF" w:rsidTr="00C3301A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01A" w:rsidRPr="002011EC" w:rsidRDefault="00C3301A" w:rsidP="002011EC">
            <w:pPr>
              <w:pStyle w:val="a3"/>
              <w:numPr>
                <w:ilvl w:val="0"/>
                <w:numId w:val="10"/>
              </w:numPr>
              <w:rPr>
                <w:b/>
                <w:lang w:eastAsia="en-US"/>
              </w:rPr>
            </w:pPr>
            <w:r w:rsidRPr="002011EC">
              <w:rPr>
                <w:b/>
                <w:lang w:eastAsia="en-US"/>
              </w:rPr>
              <w:t>Эффективность реализации кадрового потенциала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Default="00C3301A" w:rsidP="00401E02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Pr="002011EC" w:rsidRDefault="00C3301A" w:rsidP="00401E02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0-27</w:t>
            </w:r>
          </w:p>
        </w:tc>
      </w:tr>
      <w:tr w:rsidR="00C70BFF" w:rsidRPr="00385DDF" w:rsidTr="00A35CA5">
        <w:trPr>
          <w:trHeight w:val="55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385DDF" w:rsidRDefault="00C70BFF" w:rsidP="002A19E7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Pr="00385DDF">
              <w:rPr>
                <w:lang w:eastAsia="en-US"/>
              </w:rPr>
              <w:t>.Кадровое обеспечение</w:t>
            </w:r>
            <w:r>
              <w:rPr>
                <w:lang w:eastAsia="en-US"/>
              </w:rPr>
              <w:t xml:space="preserve"> ОУ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385DDF" w:rsidRDefault="00C70BFF" w:rsidP="002A19E7">
            <w:pPr>
              <w:numPr>
                <w:ilvl w:val="0"/>
                <w:numId w:val="13"/>
              </w:numPr>
              <w:tabs>
                <w:tab w:val="num" w:pos="422"/>
              </w:tabs>
              <w:ind w:left="103" w:right="240" w:hanging="1"/>
              <w:rPr>
                <w:lang w:eastAsia="en-US"/>
              </w:rPr>
            </w:pPr>
            <w:r w:rsidRPr="00385DDF">
              <w:rPr>
                <w:lang w:eastAsia="en-US"/>
              </w:rPr>
              <w:t xml:space="preserve">укомплектованность учреждения педагогами, их соответствие </w:t>
            </w:r>
            <w:r>
              <w:rPr>
                <w:lang w:eastAsia="en-US"/>
              </w:rPr>
              <w:t xml:space="preserve">профессиональной квалификации </w:t>
            </w:r>
          </w:p>
          <w:p w:rsidR="00C70BFF" w:rsidRPr="00385DDF" w:rsidRDefault="00C70BFF" w:rsidP="00C70BFF">
            <w:pPr>
              <w:pStyle w:val="a8"/>
              <w:numPr>
                <w:ilvl w:val="0"/>
                <w:numId w:val="14"/>
              </w:numPr>
              <w:ind w:left="1351" w:right="240"/>
              <w:rPr>
                <w:lang w:eastAsia="en-US"/>
              </w:rPr>
            </w:pPr>
            <w:r w:rsidRPr="00385DDF">
              <w:rPr>
                <w:lang w:eastAsia="en-US"/>
              </w:rPr>
              <w:t>100% - 4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FF" w:rsidRPr="00385DDF" w:rsidRDefault="00C70BFF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385DDF" w:rsidRDefault="00C70BFF" w:rsidP="008F0249">
            <w:pPr>
              <w:pStyle w:val="a3"/>
              <w:jc w:val="center"/>
              <w:rPr>
                <w:lang w:eastAsia="en-US"/>
              </w:rPr>
            </w:pPr>
            <w:r w:rsidRPr="00385DDF">
              <w:rPr>
                <w:lang w:eastAsia="en-US"/>
              </w:rPr>
              <w:t>0-9</w:t>
            </w:r>
          </w:p>
        </w:tc>
      </w:tr>
      <w:tr w:rsidR="00C70BFF" w:rsidRPr="00385DDF" w:rsidTr="00A35CA5">
        <w:trPr>
          <w:trHeight w:val="55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2A19E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385DDF" w:rsidRDefault="00C70BFF" w:rsidP="00C70BFF">
            <w:pPr>
              <w:pStyle w:val="a8"/>
              <w:numPr>
                <w:ilvl w:val="0"/>
                <w:numId w:val="48"/>
              </w:numPr>
              <w:ind w:left="500" w:right="240" w:hanging="283"/>
              <w:rPr>
                <w:lang w:eastAsia="en-US"/>
              </w:rPr>
            </w:pPr>
            <w:r>
              <w:rPr>
                <w:lang w:eastAsia="en-US"/>
              </w:rPr>
              <w:t>доля педагогов с первой и высшей квалификационной категорией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Pr="00385DDF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385DDF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385DDF" w:rsidTr="006A3736">
        <w:trPr>
          <w:trHeight w:val="368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2A19E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C70BFF">
            <w:pPr>
              <w:pStyle w:val="a8"/>
              <w:numPr>
                <w:ilvl w:val="0"/>
                <w:numId w:val="49"/>
              </w:numPr>
              <w:ind w:right="240"/>
              <w:rPr>
                <w:lang w:eastAsia="en-US"/>
              </w:rPr>
            </w:pPr>
            <w:r>
              <w:rPr>
                <w:lang w:eastAsia="en-US"/>
              </w:rPr>
              <w:t>80% и более – 5 баллов</w:t>
            </w:r>
          </w:p>
          <w:p w:rsidR="00C70BFF" w:rsidRPr="00385DDF" w:rsidRDefault="00C70BFF" w:rsidP="00C70BFF">
            <w:pPr>
              <w:ind w:left="103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Pr="00385DDF" w:rsidRDefault="00C70BFF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385DDF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385DDF" w:rsidTr="006A3736">
        <w:trPr>
          <w:trHeight w:val="334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2A19E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385DDF" w:rsidRDefault="00C70BFF" w:rsidP="00C70BFF">
            <w:pPr>
              <w:pStyle w:val="a8"/>
              <w:numPr>
                <w:ilvl w:val="0"/>
                <w:numId w:val="49"/>
              </w:numPr>
              <w:ind w:right="240"/>
              <w:rPr>
                <w:lang w:eastAsia="en-US"/>
              </w:rPr>
            </w:pPr>
            <w:r>
              <w:rPr>
                <w:lang w:eastAsia="en-US"/>
              </w:rPr>
              <w:t>79-50% - 2 балла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Pr="00385DDF" w:rsidRDefault="00C70BFF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385DDF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385DDF" w:rsidTr="00A35CA5">
        <w:trPr>
          <w:trHeight w:val="738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64684A">
            <w:pPr>
              <w:pStyle w:val="a3"/>
              <w:numPr>
                <w:ilvl w:val="1"/>
                <w:numId w:val="42"/>
              </w:numPr>
              <w:ind w:left="48" w:firstLine="142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по привлечению молодых педагогов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2E025E">
            <w:pPr>
              <w:pStyle w:val="a8"/>
              <w:numPr>
                <w:ilvl w:val="0"/>
                <w:numId w:val="15"/>
              </w:numPr>
              <w:tabs>
                <w:tab w:val="left" w:pos="358"/>
              </w:tabs>
              <w:ind w:left="75" w:right="240" w:firstLine="0"/>
              <w:rPr>
                <w:lang w:eastAsia="en-US"/>
              </w:rPr>
            </w:pPr>
            <w:r>
              <w:rPr>
                <w:lang w:eastAsia="en-US"/>
              </w:rPr>
              <w:t>количество молодых специалистов, прибывших в учреждение в текущем календарном году – 5 баллов за каждого.</w:t>
            </w:r>
          </w:p>
          <w:p w:rsidR="00C70BFF" w:rsidRPr="00385DDF" w:rsidRDefault="00C70BFF" w:rsidP="00C70BFF">
            <w:pPr>
              <w:pStyle w:val="a8"/>
              <w:tabs>
                <w:tab w:val="left" w:pos="358"/>
              </w:tabs>
              <w:ind w:left="75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FF" w:rsidRDefault="00C70BFF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0-18</w:t>
            </w:r>
          </w:p>
        </w:tc>
      </w:tr>
      <w:tr w:rsidR="00C70BFF" w:rsidRPr="00385DDF" w:rsidTr="00A35CA5">
        <w:trPr>
          <w:trHeight w:val="73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64684A">
            <w:pPr>
              <w:pStyle w:val="a3"/>
              <w:numPr>
                <w:ilvl w:val="1"/>
                <w:numId w:val="42"/>
              </w:numPr>
              <w:ind w:left="48" w:firstLine="142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C70BFF">
            <w:pPr>
              <w:pStyle w:val="a8"/>
              <w:numPr>
                <w:ilvl w:val="0"/>
                <w:numId w:val="15"/>
              </w:numPr>
              <w:tabs>
                <w:tab w:val="left" w:pos="358"/>
              </w:tabs>
              <w:ind w:left="75" w:right="240" w:firstLine="0"/>
              <w:rPr>
                <w:lang w:eastAsia="en-US"/>
              </w:rPr>
            </w:pPr>
            <w:r>
              <w:rPr>
                <w:lang w:eastAsia="en-US"/>
              </w:rPr>
              <w:t>участие молодых педагогов в региональной ассоциации молодых специалистов – 3 балла</w:t>
            </w:r>
          </w:p>
          <w:p w:rsidR="00C70BFF" w:rsidRDefault="00C70BFF" w:rsidP="00C70BFF">
            <w:pPr>
              <w:tabs>
                <w:tab w:val="left" w:pos="358"/>
              </w:tabs>
              <w:ind w:left="75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Default="00C70BFF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385DDF" w:rsidTr="00A35CA5">
        <w:trPr>
          <w:trHeight w:val="736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64684A">
            <w:pPr>
              <w:pStyle w:val="a3"/>
              <w:numPr>
                <w:ilvl w:val="1"/>
                <w:numId w:val="42"/>
              </w:numPr>
              <w:ind w:left="48" w:firstLine="142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2E025E">
            <w:pPr>
              <w:pStyle w:val="a8"/>
              <w:numPr>
                <w:ilvl w:val="0"/>
                <w:numId w:val="15"/>
              </w:numPr>
              <w:tabs>
                <w:tab w:val="left" w:pos="358"/>
              </w:tabs>
              <w:ind w:left="75" w:right="240" w:firstLine="0"/>
              <w:rPr>
                <w:lang w:eastAsia="en-US"/>
              </w:rPr>
            </w:pPr>
            <w:r>
              <w:rPr>
                <w:lang w:eastAsia="en-US"/>
              </w:rPr>
              <w:t>наличие в Учреждении программы по сопровождению молодых специалистов – 5 баллов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3301A" w:rsidTr="00C3301A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Default="00C3301A" w:rsidP="008F0249">
            <w:pPr>
              <w:ind w:left="190" w:right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Эффективность инновационной деятельности Учреждения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Default="00C3301A" w:rsidP="007D2D79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Default="00C3301A" w:rsidP="00B93BE0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0-2</w:t>
            </w:r>
            <w:r w:rsidR="00B93BE0">
              <w:rPr>
                <w:b/>
                <w:lang w:eastAsia="en-US"/>
              </w:rPr>
              <w:t>5</w:t>
            </w:r>
          </w:p>
        </w:tc>
      </w:tr>
      <w:tr w:rsidR="00C70BFF" w:rsidTr="00A35CA5">
        <w:trPr>
          <w:trHeight w:val="54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3A3244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 Вклад в развитие региональной и муниципальной системы образования, реализацию целевых программ, проектов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C70BFF">
            <w:pPr>
              <w:numPr>
                <w:ilvl w:val="0"/>
                <w:numId w:val="23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образовательное учреждение</w:t>
            </w:r>
            <w:r>
              <w:rPr>
                <w:lang w:eastAsia="en-US"/>
              </w:rPr>
              <w:t xml:space="preserve"> является экспериментальной площадкой, принимает активное участие в реализации целевых программ и проектов, участвует в  конкурсах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FF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0-10</w:t>
            </w:r>
          </w:p>
        </w:tc>
      </w:tr>
      <w:tr w:rsidR="00C70BFF" w:rsidTr="00A35CA5">
        <w:trPr>
          <w:trHeight w:val="54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3A3244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8625F1" w:rsidRDefault="00C70BFF" w:rsidP="00C70BFF">
            <w:pPr>
              <w:numPr>
                <w:ilvl w:val="0"/>
                <w:numId w:val="61"/>
              </w:numPr>
              <w:rPr>
                <w:lang w:eastAsia="en-US"/>
              </w:rPr>
            </w:pPr>
            <w:r w:rsidRPr="008625F1">
              <w:rPr>
                <w:lang w:eastAsia="en-US"/>
              </w:rPr>
              <w:t>федеральный уровень – 5 баллов;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Default="00C70BFF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Tr="00A35CA5">
        <w:trPr>
          <w:trHeight w:val="54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3A3244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8625F1" w:rsidRDefault="00C70BFF" w:rsidP="00C70BFF">
            <w:pPr>
              <w:numPr>
                <w:ilvl w:val="0"/>
                <w:numId w:val="61"/>
              </w:numPr>
              <w:rPr>
                <w:lang w:eastAsia="en-US"/>
              </w:rPr>
            </w:pPr>
            <w:r w:rsidRPr="008625F1">
              <w:rPr>
                <w:lang w:eastAsia="en-US"/>
              </w:rPr>
              <w:t>региональный уровень – 3 балла;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Default="00C70BFF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Tr="00A35CA5">
        <w:trPr>
          <w:trHeight w:val="540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3A3244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C70BFF">
            <w:pPr>
              <w:pStyle w:val="a8"/>
              <w:numPr>
                <w:ilvl w:val="0"/>
                <w:numId w:val="61"/>
              </w:numPr>
            </w:pPr>
            <w:r w:rsidRPr="008625F1">
              <w:rPr>
                <w:lang w:eastAsia="en-US"/>
              </w:rPr>
              <w:t>муниципальный уровень – 2 балла.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Tr="00A35CA5">
        <w:trPr>
          <w:trHeight w:val="62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D93635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3.2. Научный потенциал руководителя (наличие личных публикаций)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C70BFF">
            <w:pPr>
              <w:numPr>
                <w:ilvl w:val="0"/>
                <w:numId w:val="26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наличие личных публикаций международного и всероссийского уровня — 10 баллов;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FF" w:rsidRDefault="00C70BFF" w:rsidP="00D9363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B93BE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</w:t>
            </w:r>
            <w:r w:rsidR="00B93BE0">
              <w:rPr>
                <w:lang w:eastAsia="en-US"/>
              </w:rPr>
              <w:t>5</w:t>
            </w:r>
          </w:p>
        </w:tc>
      </w:tr>
      <w:tr w:rsidR="00C70BFF" w:rsidTr="00A35CA5">
        <w:trPr>
          <w:trHeight w:val="343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D93635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Default="00C70BFF" w:rsidP="00D93635">
            <w:pPr>
              <w:numPr>
                <w:ilvl w:val="0"/>
                <w:numId w:val="26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наличие личных публикаций областного уровня — 5 баллов.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573DB3" w:rsidP="00D9363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Default="00C70BFF" w:rsidP="00D93635">
            <w:pPr>
              <w:pStyle w:val="a3"/>
              <w:jc w:val="center"/>
              <w:rPr>
                <w:lang w:eastAsia="en-US"/>
              </w:rPr>
            </w:pPr>
          </w:p>
        </w:tc>
      </w:tr>
      <w:tr w:rsidR="00C3301A" w:rsidTr="00C3301A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Default="00C3301A" w:rsidP="008F0249">
            <w:pPr>
              <w:ind w:left="190" w:right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Эффективность реализации государственно-общественного характера управления Учреждения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Default="00C3301A" w:rsidP="00F90B85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Default="00C3301A" w:rsidP="000C091D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</w:t>
            </w:r>
            <w:r w:rsidR="000C091D">
              <w:rPr>
                <w:b/>
                <w:lang w:eastAsia="en-US"/>
              </w:rPr>
              <w:t>10</w:t>
            </w:r>
          </w:p>
        </w:tc>
      </w:tr>
      <w:tr w:rsidR="00EA12C9" w:rsidTr="00573DB3">
        <w:trPr>
          <w:trHeight w:val="926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Default="00EA12C9" w:rsidP="008F0249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4.1. Государственно-общественный  характер управления Учреждением (попечительские и управляющие советы, советы учреждений и др., использование различных форм обеспечения открытости образования)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461" w:rsidRDefault="007A7461" w:rsidP="007628F0">
            <w:pPr>
              <w:numPr>
                <w:ilvl w:val="0"/>
                <w:numId w:val="27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«Дней открытых дверей в ОУ»  — 2 балла</w:t>
            </w:r>
          </w:p>
          <w:p w:rsidR="00EA12C9" w:rsidRDefault="00EA12C9" w:rsidP="00573DB3">
            <w:pPr>
              <w:ind w:left="126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C9" w:rsidRDefault="00EA12C9" w:rsidP="00C15C3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2C9" w:rsidRDefault="00EA12C9" w:rsidP="000C091D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</w:t>
            </w:r>
            <w:r w:rsidR="000C091D">
              <w:rPr>
                <w:lang w:eastAsia="en-US"/>
              </w:rPr>
              <w:t>7</w:t>
            </w:r>
          </w:p>
        </w:tc>
      </w:tr>
      <w:tr w:rsidR="00EA12C9" w:rsidTr="00A35CA5">
        <w:trPr>
          <w:trHeight w:val="46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Default="00EA12C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Default="00EA12C9" w:rsidP="007628F0">
            <w:pPr>
              <w:numPr>
                <w:ilvl w:val="0"/>
                <w:numId w:val="27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Сайт ОУ: </w:t>
            </w:r>
          </w:p>
          <w:p w:rsidR="00EA12C9" w:rsidRDefault="00EA12C9" w:rsidP="00EA12C9">
            <w:pPr>
              <w:pStyle w:val="a8"/>
              <w:numPr>
                <w:ilvl w:val="0"/>
                <w:numId w:val="61"/>
              </w:numPr>
              <w:ind w:right="240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сайта требованиям законодательства – 2 балла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EA12C9" w:rsidRDefault="00EA12C9" w:rsidP="00C15C3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2C9" w:rsidRDefault="00EA12C9" w:rsidP="00C15C33">
            <w:pPr>
              <w:pStyle w:val="a3"/>
              <w:jc w:val="center"/>
              <w:rPr>
                <w:lang w:eastAsia="en-US"/>
              </w:rPr>
            </w:pPr>
          </w:p>
        </w:tc>
      </w:tr>
      <w:tr w:rsidR="00EA12C9" w:rsidTr="00A35CA5">
        <w:trPr>
          <w:trHeight w:val="460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Default="00EA12C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Default="007A7461" w:rsidP="007A7461">
            <w:pPr>
              <w:pStyle w:val="a8"/>
              <w:numPr>
                <w:ilvl w:val="0"/>
                <w:numId w:val="61"/>
              </w:numPr>
              <w:ind w:right="240"/>
              <w:rPr>
                <w:lang w:eastAsia="en-US"/>
              </w:rPr>
            </w:pPr>
            <w:r>
              <w:rPr>
                <w:lang w:eastAsia="en-US"/>
              </w:rPr>
              <w:t>ежемесячное</w:t>
            </w:r>
            <w:r w:rsidR="00EA12C9">
              <w:rPr>
                <w:lang w:eastAsia="en-US"/>
              </w:rPr>
              <w:t xml:space="preserve"> пополнение сайта новыми материалами</w:t>
            </w:r>
            <w:r>
              <w:rPr>
                <w:lang w:eastAsia="en-US"/>
              </w:rPr>
              <w:t>*</w:t>
            </w:r>
            <w:r w:rsidR="00EA12C9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3</w:t>
            </w:r>
            <w:r w:rsidR="00EA12C9">
              <w:rPr>
                <w:lang w:eastAsia="en-US"/>
              </w:rPr>
              <w:t xml:space="preserve"> балл</w:t>
            </w:r>
            <w:r>
              <w:rPr>
                <w:lang w:eastAsia="en-US"/>
              </w:rPr>
              <w:t>а</w:t>
            </w:r>
          </w:p>
          <w:p w:rsidR="007A7461" w:rsidRDefault="007A7461" w:rsidP="007A7461">
            <w:pPr>
              <w:pStyle w:val="a8"/>
              <w:ind w:right="240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 w:rsidRPr="00BC5238">
              <w:rPr>
                <w:i/>
                <w:lang w:eastAsia="en-US"/>
              </w:rPr>
              <w:t>представить информацию о размещенных материалах с указанием даты размещения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9" w:rsidRDefault="007A7461" w:rsidP="00C15C3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2C9" w:rsidRDefault="00EA12C9" w:rsidP="00C15C33">
            <w:pPr>
              <w:pStyle w:val="a3"/>
              <w:jc w:val="center"/>
              <w:rPr>
                <w:lang w:eastAsia="en-US"/>
              </w:rPr>
            </w:pPr>
          </w:p>
        </w:tc>
      </w:tr>
      <w:tr w:rsidR="00573DB3" w:rsidRPr="008F0249" w:rsidTr="00A35CA5">
        <w:trPr>
          <w:trHeight w:val="616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DB3" w:rsidRPr="008F0249" w:rsidRDefault="00573DB3" w:rsidP="00C15C33">
            <w:pPr>
              <w:pStyle w:val="a3"/>
              <w:spacing w:before="0" w:beforeAutospacing="0" w:after="0"/>
              <w:ind w:left="190"/>
              <w:rPr>
                <w:lang w:eastAsia="en-US"/>
              </w:rPr>
            </w:pPr>
            <w:r>
              <w:t>4.2.</w:t>
            </w:r>
            <w:r w:rsidRPr="008F0249">
              <w:t>Уровень развития социального партнерства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DB3" w:rsidRPr="008F0249" w:rsidRDefault="00573DB3" w:rsidP="00EA12C9">
            <w:r w:rsidRPr="008F0249">
              <w:t xml:space="preserve">Разработана программа взаимодействия или </w:t>
            </w:r>
            <w:r w:rsidRPr="00C15C33">
              <w:rPr>
                <w:u w:val="single"/>
              </w:rPr>
              <w:t>составлен план</w:t>
            </w:r>
            <w:r w:rsidRPr="008F0249">
              <w:t xml:space="preserve"> совместных действий, </w:t>
            </w:r>
            <w:r w:rsidRPr="00C15C33">
              <w:rPr>
                <w:u w:val="single"/>
              </w:rPr>
              <w:t>заключены соглашения</w:t>
            </w:r>
            <w:r w:rsidRPr="008F0249">
              <w:t xml:space="preserve"> и договоры о совместных действиях, наличие положительных результатов взаимодействия с разнопрофильными социальными партнерами: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DB3" w:rsidRDefault="00573DB3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DB3" w:rsidRPr="008F0249" w:rsidRDefault="00573DB3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0-3</w:t>
            </w:r>
          </w:p>
        </w:tc>
      </w:tr>
      <w:tr w:rsidR="00EA12C9" w:rsidRPr="008F0249" w:rsidTr="00EA12C9">
        <w:trPr>
          <w:trHeight w:val="402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Default="00EA12C9" w:rsidP="00C15C33">
            <w:pPr>
              <w:pStyle w:val="a3"/>
              <w:spacing w:before="0" w:beforeAutospacing="0" w:after="0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Pr="00602742" w:rsidRDefault="00EA12C9" w:rsidP="00EA12C9">
            <w:pPr>
              <w:numPr>
                <w:ilvl w:val="0"/>
                <w:numId w:val="62"/>
              </w:numPr>
              <w:ind w:right="240"/>
            </w:pPr>
            <w:r w:rsidRPr="00602742">
              <w:t>с одним-двумя — 1 балл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EA12C9" w:rsidRDefault="00EA12C9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2C9" w:rsidRDefault="00EA12C9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EA12C9" w:rsidRPr="008F0249" w:rsidTr="00EA12C9">
        <w:trPr>
          <w:trHeight w:val="312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Default="00EA12C9" w:rsidP="00C15C33">
            <w:pPr>
              <w:pStyle w:val="a3"/>
              <w:spacing w:before="0" w:beforeAutospacing="0" w:after="0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Pr="00602742" w:rsidRDefault="00EA12C9" w:rsidP="00EA12C9">
            <w:pPr>
              <w:numPr>
                <w:ilvl w:val="0"/>
                <w:numId w:val="62"/>
              </w:numPr>
              <w:ind w:right="240"/>
            </w:pPr>
            <w:r w:rsidRPr="00602742">
              <w:t>c тремя-пятью — 2 балла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EA12C9" w:rsidRDefault="00EA12C9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2C9" w:rsidRDefault="00EA12C9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EA12C9" w:rsidRPr="008F0249" w:rsidTr="00EA12C9">
        <w:trPr>
          <w:trHeight w:val="364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Default="00EA12C9" w:rsidP="00C15C33">
            <w:pPr>
              <w:pStyle w:val="a3"/>
              <w:spacing w:before="0" w:beforeAutospacing="0" w:after="0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Default="00EA12C9" w:rsidP="00EA12C9">
            <w:pPr>
              <w:pStyle w:val="a8"/>
              <w:numPr>
                <w:ilvl w:val="0"/>
                <w:numId w:val="62"/>
              </w:numPr>
            </w:pPr>
            <w:r w:rsidRPr="00602742">
              <w:t>с шестью и выше — 3 балла</w:t>
            </w:r>
          </w:p>
          <w:p w:rsidR="00BC5238" w:rsidRPr="00602742" w:rsidRDefault="00BC5238" w:rsidP="00BC5238">
            <w:pPr>
              <w:pStyle w:val="a8"/>
            </w:pPr>
            <w:r>
              <w:t>*</w:t>
            </w:r>
            <w:r w:rsidRPr="00BC5238">
              <w:rPr>
                <w:i/>
              </w:rPr>
              <w:t>приложить информацию о совместно проведенных мероприятиях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9" w:rsidRDefault="00EA12C9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2C9" w:rsidRDefault="00EA12C9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3301A" w:rsidTr="00C3301A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Default="00C3301A" w:rsidP="008F0249">
            <w:pPr>
              <w:ind w:left="190" w:right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Эффективность финансово-хозяйственной деятельности Учреждения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Default="00C3301A" w:rsidP="0064684A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Default="00C3301A" w:rsidP="00B93BE0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</w:t>
            </w:r>
            <w:r w:rsidR="000C091D">
              <w:rPr>
                <w:b/>
                <w:lang w:eastAsia="en-US"/>
              </w:rPr>
              <w:t>3</w:t>
            </w:r>
            <w:r w:rsidR="00B93BE0">
              <w:rPr>
                <w:b/>
                <w:lang w:eastAsia="en-US"/>
              </w:rPr>
              <w:t>6</w:t>
            </w:r>
          </w:p>
        </w:tc>
      </w:tr>
      <w:tr w:rsidR="00C3301A" w:rsidRPr="008F0249" w:rsidTr="00C330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01A" w:rsidRPr="008F0249" w:rsidRDefault="00C3301A" w:rsidP="008F0249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8F0249">
              <w:rPr>
                <w:lang w:eastAsia="en-US"/>
              </w:rPr>
              <w:t>.1.Эффективное расходование бюджетных средств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01A" w:rsidRPr="008F0249" w:rsidRDefault="00C3301A" w:rsidP="007628F0">
            <w:pPr>
              <w:numPr>
                <w:ilvl w:val="0"/>
                <w:numId w:val="28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 w:rsidRPr="008F0249">
              <w:t xml:space="preserve">наличие положительной динамики увеличения наполняемости классов или наполняемость классов соответствует нормативной — </w:t>
            </w:r>
            <w:r>
              <w:t>5</w:t>
            </w:r>
            <w:r w:rsidRPr="008F0249">
              <w:t xml:space="preserve"> балл</w:t>
            </w:r>
            <w:r>
              <w:t>ов</w:t>
            </w:r>
            <w:r w:rsidRPr="008F0249">
              <w:t xml:space="preserve">; </w:t>
            </w:r>
          </w:p>
          <w:p w:rsidR="00C3301A" w:rsidRPr="008F0249" w:rsidRDefault="00C3301A" w:rsidP="00FC4DC7">
            <w:pPr>
              <w:ind w:left="126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Pr="008F0249" w:rsidRDefault="00BC5238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Pr="008F0249" w:rsidRDefault="00C3301A" w:rsidP="000C091D">
            <w:pPr>
              <w:pStyle w:val="a3"/>
              <w:jc w:val="center"/>
              <w:rPr>
                <w:lang w:eastAsia="en-US"/>
              </w:rPr>
            </w:pPr>
            <w:r w:rsidRPr="008F0249">
              <w:rPr>
                <w:lang w:eastAsia="en-US"/>
              </w:rPr>
              <w:t>0-</w:t>
            </w:r>
            <w:r w:rsidR="000C091D">
              <w:rPr>
                <w:lang w:eastAsia="en-US"/>
              </w:rPr>
              <w:t>5</w:t>
            </w:r>
          </w:p>
        </w:tc>
      </w:tr>
      <w:tr w:rsidR="00AA54E6" w:rsidTr="00AF4AF1">
        <w:trPr>
          <w:trHeight w:val="338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Default="00AA54E6" w:rsidP="00FC4DC7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 xml:space="preserve">5.2. Привлечение внебюджетных средств для развития материально-технической базы Учреждения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Default="00AA54E6" w:rsidP="00AA54E6">
            <w:pPr>
              <w:numPr>
                <w:ilvl w:val="0"/>
                <w:numId w:val="30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до 50 тыс. рублей — 1 балл;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0-15</w:t>
            </w:r>
          </w:p>
        </w:tc>
      </w:tr>
      <w:tr w:rsidR="00AA54E6" w:rsidTr="00AF4AF1">
        <w:trPr>
          <w:trHeight w:val="33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Default="00AA54E6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Default="00AA54E6" w:rsidP="00AA54E6">
            <w:pPr>
              <w:numPr>
                <w:ilvl w:val="0"/>
                <w:numId w:val="30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от 50 до 100 тыс.рублей —  5 баллов;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AA54E6" w:rsidTr="00AF4AF1">
        <w:trPr>
          <w:trHeight w:val="33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Default="00AA54E6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Default="00AA54E6" w:rsidP="00AA54E6">
            <w:pPr>
              <w:numPr>
                <w:ilvl w:val="0"/>
                <w:numId w:val="30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от 100 до 150 тыс. рублей — 8 баллов;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AA54E6" w:rsidTr="00AF4AF1">
        <w:trPr>
          <w:trHeight w:val="33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Default="00AA54E6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Default="00AA54E6" w:rsidP="007628F0">
            <w:pPr>
              <w:numPr>
                <w:ilvl w:val="0"/>
                <w:numId w:val="30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от 150 до 300 тыс. рублей — 10 баллов;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AA54E6" w:rsidTr="00AF4AF1">
        <w:trPr>
          <w:trHeight w:val="334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Default="00AA54E6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Default="00AA54E6" w:rsidP="007628F0">
            <w:pPr>
              <w:numPr>
                <w:ilvl w:val="0"/>
                <w:numId w:val="30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от 300 до 500 тыс. рублей — 15 баллов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AA54E6" w:rsidTr="00AF4AF1">
        <w:trPr>
          <w:trHeight w:val="872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Default="00AA54E6" w:rsidP="00FC4DC7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5.3.Обеспечение эстетических условий, оформления образовательного учреждения, кабинетов и пришкольной территории (новизна, актуальность, эстетика оформления)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94834" w:rsidRDefault="00AA54E6" w:rsidP="00AA54E6">
            <w:pPr>
              <w:numPr>
                <w:ilvl w:val="0"/>
                <w:numId w:val="31"/>
              </w:numPr>
              <w:tabs>
                <w:tab w:val="num" w:pos="410"/>
              </w:tabs>
              <w:ind w:left="126" w:right="240" w:firstLine="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отличное — 8 баллов;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0-8</w:t>
            </w:r>
          </w:p>
        </w:tc>
      </w:tr>
      <w:tr w:rsidR="00AA54E6" w:rsidTr="00AA54E6">
        <w:trPr>
          <w:trHeight w:val="46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Default="00AA54E6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Default="00AA54E6" w:rsidP="00AA54E6">
            <w:pPr>
              <w:numPr>
                <w:ilvl w:val="0"/>
                <w:numId w:val="31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хорошее — 5 баллов;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AA54E6" w:rsidTr="00AF4AF1">
        <w:trPr>
          <w:trHeight w:val="870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Default="00AA54E6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Default="00AA54E6" w:rsidP="00AA54E6">
            <w:pPr>
              <w:numPr>
                <w:ilvl w:val="0"/>
                <w:numId w:val="31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среднее или неудовлетворительное — 0 баллов. </w:t>
            </w:r>
          </w:p>
          <w:p w:rsidR="00AA54E6" w:rsidRDefault="00AA54E6" w:rsidP="00AA54E6">
            <w:pPr>
              <w:ind w:left="126" w:right="240"/>
              <w:rPr>
                <w:lang w:eastAsia="en-US"/>
              </w:rPr>
            </w:pPr>
            <w:r>
              <w:rPr>
                <w:i/>
                <w:lang w:eastAsia="en-US"/>
              </w:rPr>
              <w:t>*по результатам приемки школ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Default="00AA54E6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BC5238" w:rsidTr="00BC5238">
        <w:trPr>
          <w:trHeight w:val="995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FC4DC7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5.4.Безопасность участников образовательного процесса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BC5238">
            <w:pPr>
              <w:pStyle w:val="a8"/>
              <w:numPr>
                <w:ilvl w:val="0"/>
                <w:numId w:val="34"/>
              </w:numPr>
              <w:ind w:left="127" w:firstLine="0"/>
              <w:rPr>
                <w:lang w:eastAsia="en-US"/>
              </w:rPr>
            </w:pPr>
            <w:r>
              <w:rPr>
                <w:lang w:eastAsia="en-US"/>
              </w:rPr>
              <w:t>наличие  случаев травматизма и заболеваний учащихся, связанных с нарушением технических и санитарно-гигиенических норм — -3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238" w:rsidRDefault="00AA54E6" w:rsidP="007948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Default="00BC5238" w:rsidP="00BC523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0-8</w:t>
            </w:r>
          </w:p>
        </w:tc>
      </w:tr>
      <w:tr w:rsidR="00BC5238" w:rsidTr="00BC5238">
        <w:trPr>
          <w:trHeight w:val="67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BC5238">
            <w:pPr>
              <w:pStyle w:val="a8"/>
              <w:numPr>
                <w:ilvl w:val="0"/>
                <w:numId w:val="34"/>
              </w:numPr>
              <w:ind w:left="127" w:firstLine="0"/>
              <w:rPr>
                <w:lang w:eastAsia="en-US"/>
              </w:rPr>
            </w:pPr>
            <w:r>
              <w:rPr>
                <w:lang w:eastAsia="en-US"/>
              </w:rPr>
              <w:t>отсутствие неисполненных предписаний со стороны: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5238" w:rsidRDefault="00BC5238" w:rsidP="0079483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Default="00BC5238" w:rsidP="00BC5238">
            <w:pPr>
              <w:pStyle w:val="a3"/>
              <w:jc w:val="center"/>
              <w:rPr>
                <w:lang w:eastAsia="en-US"/>
              </w:rPr>
            </w:pPr>
          </w:p>
        </w:tc>
      </w:tr>
      <w:tr w:rsidR="00BC5238" w:rsidTr="00AF4AF1">
        <w:trPr>
          <w:trHeight w:val="48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AA54E6">
            <w:pPr>
              <w:numPr>
                <w:ilvl w:val="0"/>
                <w:numId w:val="35"/>
              </w:numPr>
              <w:ind w:left="410" w:right="240" w:hanging="283"/>
              <w:rPr>
                <w:lang w:eastAsia="en-US"/>
              </w:rPr>
            </w:pPr>
            <w:r>
              <w:rPr>
                <w:lang w:eastAsia="en-US"/>
              </w:rPr>
              <w:t xml:space="preserve">Роспотребнадзора — 2 балла;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5238" w:rsidRDefault="00AA54E6" w:rsidP="007948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Default="00BC5238" w:rsidP="00BC5238">
            <w:pPr>
              <w:pStyle w:val="a3"/>
              <w:jc w:val="center"/>
              <w:rPr>
                <w:lang w:eastAsia="en-US"/>
              </w:rPr>
            </w:pPr>
          </w:p>
        </w:tc>
      </w:tr>
      <w:tr w:rsidR="00BC5238" w:rsidTr="00AF4AF1">
        <w:trPr>
          <w:trHeight w:val="48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AA54E6">
            <w:pPr>
              <w:numPr>
                <w:ilvl w:val="0"/>
                <w:numId w:val="35"/>
              </w:numPr>
              <w:ind w:left="410" w:right="240" w:hanging="283"/>
              <w:rPr>
                <w:lang w:eastAsia="en-US"/>
              </w:rPr>
            </w:pPr>
            <w:r>
              <w:rPr>
                <w:lang w:eastAsia="en-US"/>
              </w:rPr>
              <w:t xml:space="preserve">Госпожнадзора — 2 балла;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5238" w:rsidRDefault="00AA54E6" w:rsidP="007948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Default="00BC5238" w:rsidP="00BC5238">
            <w:pPr>
              <w:pStyle w:val="a3"/>
              <w:jc w:val="center"/>
              <w:rPr>
                <w:lang w:eastAsia="en-US"/>
              </w:rPr>
            </w:pPr>
          </w:p>
        </w:tc>
      </w:tr>
      <w:tr w:rsidR="00BC5238" w:rsidTr="00AF4AF1">
        <w:trPr>
          <w:trHeight w:val="48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BC5238">
            <w:pPr>
              <w:pStyle w:val="a8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Росэнергонадзора — 1 балл;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5238" w:rsidRDefault="00AA54E6" w:rsidP="007948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Default="00BC5238" w:rsidP="00BC5238">
            <w:pPr>
              <w:pStyle w:val="a3"/>
              <w:jc w:val="center"/>
              <w:rPr>
                <w:lang w:eastAsia="en-US"/>
              </w:rPr>
            </w:pPr>
          </w:p>
        </w:tc>
      </w:tr>
      <w:tr w:rsidR="00BC5238" w:rsidTr="00AF4AF1">
        <w:trPr>
          <w:trHeight w:val="48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AA54E6">
            <w:pPr>
              <w:numPr>
                <w:ilvl w:val="0"/>
                <w:numId w:val="35"/>
              </w:numPr>
              <w:ind w:left="410" w:right="240" w:hanging="283"/>
              <w:rPr>
                <w:lang w:eastAsia="en-US"/>
              </w:rPr>
            </w:pPr>
            <w:r>
              <w:rPr>
                <w:lang w:eastAsia="en-US"/>
              </w:rPr>
              <w:t>Росфиннадзора – 1 балл;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5238" w:rsidRDefault="00AA54E6" w:rsidP="007948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Default="00BC5238" w:rsidP="00BC5238">
            <w:pPr>
              <w:pStyle w:val="a3"/>
              <w:jc w:val="center"/>
              <w:rPr>
                <w:lang w:eastAsia="en-US"/>
              </w:rPr>
            </w:pPr>
          </w:p>
        </w:tc>
      </w:tr>
      <w:tr w:rsidR="00BC5238" w:rsidTr="00AF4AF1">
        <w:trPr>
          <w:trHeight w:val="48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AA54E6">
            <w:pPr>
              <w:numPr>
                <w:ilvl w:val="0"/>
                <w:numId w:val="35"/>
              </w:numPr>
              <w:ind w:left="410" w:right="240" w:hanging="283"/>
              <w:rPr>
                <w:lang w:eastAsia="en-US"/>
              </w:rPr>
            </w:pPr>
            <w:r>
              <w:rPr>
                <w:lang w:eastAsia="en-US"/>
              </w:rPr>
              <w:t>Ростехнадзора – 1 балл;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5238" w:rsidRDefault="00AA54E6" w:rsidP="007948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Default="00BC5238" w:rsidP="00BC5238">
            <w:pPr>
              <w:pStyle w:val="a3"/>
              <w:jc w:val="center"/>
              <w:rPr>
                <w:lang w:eastAsia="en-US"/>
              </w:rPr>
            </w:pPr>
          </w:p>
        </w:tc>
      </w:tr>
      <w:tr w:rsidR="00BC5238" w:rsidTr="00AF4AF1">
        <w:trPr>
          <w:trHeight w:val="481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Default="00BC5238" w:rsidP="00BC5238">
            <w:pPr>
              <w:numPr>
                <w:ilvl w:val="0"/>
                <w:numId w:val="35"/>
              </w:numPr>
              <w:ind w:left="410" w:right="240" w:hanging="283"/>
              <w:rPr>
                <w:lang w:eastAsia="en-US"/>
              </w:rPr>
            </w:pPr>
            <w:r>
              <w:rPr>
                <w:lang w:eastAsia="en-US"/>
              </w:rPr>
              <w:t>ОВД — 1 балл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8" w:rsidRDefault="00AA54E6" w:rsidP="007948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Default="00BC5238" w:rsidP="00BC5238">
            <w:pPr>
              <w:pStyle w:val="a3"/>
              <w:jc w:val="center"/>
              <w:rPr>
                <w:lang w:eastAsia="en-US"/>
              </w:rPr>
            </w:pPr>
          </w:p>
        </w:tc>
      </w:tr>
      <w:tr w:rsidR="00D00BD9" w:rsidTr="00C330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BC5238" w:rsidRDefault="00D00BD9" w:rsidP="00D00BD9">
            <w:pPr>
              <w:pStyle w:val="a3"/>
              <w:ind w:left="190"/>
              <w:rPr>
                <w:lang w:eastAsia="en-US"/>
              </w:rPr>
            </w:pPr>
            <w:r w:rsidRPr="00BC5238">
              <w:t>Наличие дисциплинарных взысканий за отчетный период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BC5238" w:rsidRDefault="00D00BD9" w:rsidP="007628F0">
            <w:pPr>
              <w:pStyle w:val="a8"/>
              <w:numPr>
                <w:ilvl w:val="0"/>
                <w:numId w:val="34"/>
              </w:numPr>
              <w:ind w:left="127" w:firstLine="0"/>
              <w:rPr>
                <w:lang w:eastAsia="en-US"/>
              </w:rPr>
            </w:pPr>
            <w:r w:rsidRPr="00BC5238">
              <w:t>Наличие дисциплинарных взысканий за отчетный период - -5 баллов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D9" w:rsidRDefault="00D00BD9" w:rsidP="007948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BD9" w:rsidRDefault="00D00BD9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C3301A" w:rsidTr="00C330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Default="00C3301A" w:rsidP="008F02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01A" w:rsidRDefault="00C3301A" w:rsidP="008F0249">
            <w:pPr>
              <w:ind w:left="127" w:right="24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Default="00C3301A" w:rsidP="00F3085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Default="00C3301A" w:rsidP="00B93BE0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B93BE0">
              <w:rPr>
                <w:b/>
                <w:lang w:eastAsia="en-US"/>
              </w:rPr>
              <w:t>14</w:t>
            </w:r>
          </w:p>
        </w:tc>
      </w:tr>
    </w:tbl>
    <w:p w:rsidR="007D2D79" w:rsidRDefault="007D2D79" w:rsidP="007D2D79">
      <w:pPr>
        <w:tabs>
          <w:tab w:val="left" w:pos="2460"/>
        </w:tabs>
        <w:ind w:left="225"/>
        <w:rPr>
          <w:b/>
        </w:rPr>
      </w:pPr>
      <w:r w:rsidRPr="00794834">
        <w:rPr>
          <w:b/>
        </w:rPr>
        <w:t>Общее количество полученных баллов по решению комиссии может быть уменьшено за</w:t>
      </w:r>
      <w:r>
        <w:rPr>
          <w:b/>
        </w:rPr>
        <w:t xml:space="preserve"> нарушение исполнительской дисци</w:t>
      </w:r>
      <w:r w:rsidRPr="00794834">
        <w:rPr>
          <w:b/>
        </w:rPr>
        <w:t xml:space="preserve">плины </w:t>
      </w:r>
      <w:r>
        <w:rPr>
          <w:b/>
        </w:rPr>
        <w:t xml:space="preserve">по 5 баллов </w:t>
      </w:r>
      <w:r w:rsidRPr="00794834">
        <w:rPr>
          <w:b/>
        </w:rPr>
        <w:t>за каждое нарушение.</w:t>
      </w:r>
    </w:p>
    <w:p w:rsidR="00D93635" w:rsidRPr="00794834" w:rsidRDefault="00D93635" w:rsidP="00D93635">
      <w:pPr>
        <w:tabs>
          <w:tab w:val="left" w:pos="2460"/>
        </w:tabs>
        <w:rPr>
          <w:b/>
          <w:bCs/>
        </w:rPr>
      </w:pPr>
    </w:p>
    <w:p w:rsidR="00962EE5" w:rsidRDefault="00962EE5" w:rsidP="00962EE5">
      <w:pPr>
        <w:tabs>
          <w:tab w:val="left" w:pos="2460"/>
        </w:tabs>
        <w:ind w:left="225"/>
        <w:jc w:val="right"/>
      </w:pPr>
    </w:p>
    <w:p w:rsidR="002913B8" w:rsidRDefault="002913B8" w:rsidP="00962EE5">
      <w:pPr>
        <w:tabs>
          <w:tab w:val="left" w:pos="2460"/>
        </w:tabs>
        <w:ind w:left="225"/>
        <w:jc w:val="right"/>
        <w:rPr>
          <w:bCs/>
        </w:rPr>
        <w:sectPr w:rsidR="002913B8" w:rsidSect="00103D2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DC7" w:rsidRDefault="002913B8" w:rsidP="00FC4DC7">
      <w:pPr>
        <w:tabs>
          <w:tab w:val="left" w:pos="9180"/>
        </w:tabs>
        <w:ind w:left="6096"/>
        <w:jc w:val="right"/>
      </w:pPr>
      <w:r w:rsidRPr="009D33BD">
        <w:rPr>
          <w:b/>
          <w:bCs/>
        </w:rPr>
        <w:lastRenderedPageBreak/>
        <w:t xml:space="preserve">Приложение № </w:t>
      </w:r>
      <w:r w:rsidR="003571F1" w:rsidRPr="009D33BD">
        <w:rPr>
          <w:b/>
          <w:bCs/>
        </w:rPr>
        <w:t>3</w:t>
      </w:r>
      <w:r w:rsidR="00FC4DC7">
        <w:rPr>
          <w:b/>
          <w:bCs/>
        </w:rPr>
        <w:t xml:space="preserve"> </w:t>
      </w:r>
      <w:r w:rsidR="00FC4DC7">
        <w:t xml:space="preserve">к Положению </w:t>
      </w:r>
    </w:p>
    <w:p w:rsidR="00FC4DC7" w:rsidRDefault="00FC4DC7" w:rsidP="00FC4DC7">
      <w:pPr>
        <w:jc w:val="right"/>
      </w:pPr>
      <w:r w:rsidRPr="005B0C83">
        <w:t>о выплатах стимулирующего характера</w:t>
      </w:r>
    </w:p>
    <w:p w:rsidR="00FC4DC7" w:rsidRDefault="00FC4DC7" w:rsidP="00FC4DC7">
      <w:pPr>
        <w:jc w:val="right"/>
      </w:pPr>
      <w:r w:rsidRPr="005B0C83">
        <w:t xml:space="preserve"> руководителям муниципальных </w:t>
      </w:r>
    </w:p>
    <w:p w:rsidR="00FC4DC7" w:rsidRDefault="00FC4DC7" w:rsidP="00FC4DC7">
      <w:pPr>
        <w:jc w:val="right"/>
      </w:pPr>
      <w:r w:rsidRPr="005B0C83">
        <w:t xml:space="preserve">общеобразовательных  учреждений  </w:t>
      </w:r>
    </w:p>
    <w:p w:rsidR="00FC4DC7" w:rsidRDefault="00FC4DC7" w:rsidP="00FC4DC7">
      <w:pPr>
        <w:jc w:val="right"/>
      </w:pPr>
      <w:r w:rsidRPr="005B0C83">
        <w:t>Лихославльского района</w:t>
      </w:r>
      <w:r>
        <w:t xml:space="preserve">, </w:t>
      </w:r>
    </w:p>
    <w:p w:rsidR="00FC4DC7" w:rsidRDefault="00FC4DC7" w:rsidP="00FC4DC7">
      <w:pPr>
        <w:jc w:val="right"/>
      </w:pPr>
      <w:r>
        <w:t xml:space="preserve">утвержденного приказом </w:t>
      </w:r>
    </w:p>
    <w:p w:rsidR="00FC4DC7" w:rsidRDefault="00FC4DC7" w:rsidP="00FC4DC7">
      <w:pPr>
        <w:jc w:val="right"/>
      </w:pPr>
      <w:r>
        <w:t xml:space="preserve">Отдела образования Администрации Лихославльского района </w:t>
      </w:r>
    </w:p>
    <w:p w:rsidR="00FC4DC7" w:rsidRDefault="00FC4DC7" w:rsidP="00FC4DC7">
      <w:pPr>
        <w:jc w:val="right"/>
      </w:pPr>
      <w:r>
        <w:t xml:space="preserve">от 12.12.2013г. №324 ( в ред.от </w:t>
      </w:r>
      <w:r w:rsidR="0050761D">
        <w:t>30.07.2015№30.07.2015</w:t>
      </w:r>
      <w:r>
        <w:t>)</w:t>
      </w:r>
    </w:p>
    <w:p w:rsidR="002913B8" w:rsidRPr="009D33BD" w:rsidRDefault="002913B8" w:rsidP="002913B8">
      <w:pPr>
        <w:pStyle w:val="a6"/>
        <w:jc w:val="right"/>
        <w:rPr>
          <w:b w:val="0"/>
          <w:bCs w:val="0"/>
          <w:sz w:val="24"/>
        </w:rPr>
      </w:pPr>
    </w:p>
    <w:p w:rsidR="0022595D" w:rsidRPr="009D33BD" w:rsidRDefault="0022595D" w:rsidP="002913B8">
      <w:pPr>
        <w:pStyle w:val="a6"/>
        <w:jc w:val="right"/>
        <w:rPr>
          <w:b w:val="0"/>
          <w:sz w:val="24"/>
        </w:rPr>
      </w:pPr>
    </w:p>
    <w:p w:rsidR="003033F9" w:rsidRPr="009D33BD" w:rsidRDefault="003033F9" w:rsidP="003033F9">
      <w:pPr>
        <w:pStyle w:val="a6"/>
        <w:rPr>
          <w:bCs w:val="0"/>
          <w:sz w:val="22"/>
        </w:rPr>
      </w:pPr>
      <w:r w:rsidRPr="009D33BD">
        <w:rPr>
          <w:sz w:val="24"/>
        </w:rPr>
        <w:t>Перечень показателей качества работы руководителя муниципального общеобразовательного учреждения для назначения поощрительной выплаты по итогам полугодия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760"/>
        <w:gridCol w:w="775"/>
      </w:tblGrid>
      <w:tr w:rsidR="002A19E7" w:rsidTr="002A19E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63" w:type="dxa"/>
              <w:bottom w:w="50" w:type="dxa"/>
              <w:right w:w="50" w:type="dxa"/>
            </w:tcMar>
            <w:vAlign w:val="center"/>
            <w:hideMark/>
          </w:tcPr>
          <w:p w:rsidR="002A19E7" w:rsidRDefault="002A19E7" w:rsidP="002A19E7">
            <w:pPr>
              <w:ind w:left="19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9E7" w:rsidRDefault="002A19E7" w:rsidP="002A19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Критерии оценки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63" w:type="dxa"/>
              <w:bottom w:w="50" w:type="dxa"/>
              <w:right w:w="50" w:type="dxa"/>
            </w:tcMar>
            <w:vAlign w:val="center"/>
            <w:hideMark/>
          </w:tcPr>
          <w:p w:rsidR="002A19E7" w:rsidRDefault="002A19E7" w:rsidP="002A19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Балл</w:t>
            </w:r>
          </w:p>
        </w:tc>
      </w:tr>
      <w:tr w:rsidR="002A19E7" w:rsidTr="002A19E7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9E7" w:rsidRPr="003033F9" w:rsidRDefault="002A19E7" w:rsidP="003033F9">
            <w:pPr>
              <w:pStyle w:val="a8"/>
              <w:numPr>
                <w:ilvl w:val="1"/>
                <w:numId w:val="37"/>
              </w:numPr>
              <w:ind w:right="240"/>
              <w:rPr>
                <w:b/>
                <w:lang w:eastAsia="en-US"/>
              </w:rPr>
            </w:pPr>
            <w:r w:rsidRPr="003033F9">
              <w:rPr>
                <w:b/>
                <w:lang w:eastAsia="en-US"/>
              </w:rPr>
              <w:t>Эффективность реализации образовательной программы Учреждения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9E7" w:rsidRDefault="002A19E7" w:rsidP="003033F9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</w:t>
            </w:r>
            <w:r w:rsidR="003033F9">
              <w:rPr>
                <w:b/>
                <w:lang w:eastAsia="en-US"/>
              </w:rPr>
              <w:t>44</w:t>
            </w:r>
          </w:p>
        </w:tc>
      </w:tr>
      <w:tr w:rsidR="002A19E7" w:rsidRPr="00385DDF" w:rsidTr="002A19E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9E7" w:rsidRPr="00385DDF" w:rsidRDefault="002A19E7" w:rsidP="003033F9">
            <w:pPr>
              <w:pStyle w:val="a3"/>
              <w:ind w:left="190"/>
              <w:rPr>
                <w:lang w:eastAsia="en-US"/>
              </w:rPr>
            </w:pPr>
            <w:r>
              <w:t>1.</w:t>
            </w:r>
            <w:r w:rsidR="003033F9">
              <w:t>1</w:t>
            </w:r>
            <w:r>
              <w:t xml:space="preserve">. </w:t>
            </w:r>
            <w:r w:rsidRPr="00385DDF">
              <w:t>Обеспечение обязательности общего образования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9E7" w:rsidRPr="00385DDF" w:rsidRDefault="00511D5E" w:rsidP="002A19E7">
            <w:pPr>
              <w:numPr>
                <w:ilvl w:val="0"/>
                <w:numId w:val="38"/>
              </w:numPr>
              <w:spacing w:before="100" w:beforeAutospacing="1" w:after="100" w:afterAutospacing="1"/>
              <w:ind w:left="636" w:right="240"/>
            </w:pPr>
            <w:r>
              <w:t>наличие</w:t>
            </w:r>
            <w:r w:rsidR="002A19E7" w:rsidRPr="00385DDF">
              <w:t xml:space="preserve"> учащихся, систематически пропускающих учебные занятия по неуважительной причине — </w:t>
            </w:r>
            <w:r>
              <w:t xml:space="preserve">- </w:t>
            </w:r>
            <w:r w:rsidR="002A19E7" w:rsidRPr="00385DDF">
              <w:t xml:space="preserve">4 балла; </w:t>
            </w:r>
          </w:p>
          <w:p w:rsidR="002A19E7" w:rsidRDefault="002A19E7" w:rsidP="002A19E7">
            <w:pPr>
              <w:numPr>
                <w:ilvl w:val="0"/>
                <w:numId w:val="38"/>
              </w:numPr>
              <w:spacing w:before="100" w:beforeAutospacing="1" w:after="100" w:afterAutospacing="1"/>
              <w:ind w:left="636" w:right="240"/>
              <w:rPr>
                <w:lang w:eastAsia="en-US"/>
              </w:rPr>
            </w:pPr>
            <w:r w:rsidRPr="00385DDF">
              <w:t xml:space="preserve">наличие положительной динамики снижения количества учащихся, систематически пропускающих учебные занятия по неуважительной причине — </w:t>
            </w:r>
            <w:r w:rsidR="003033F9">
              <w:t>4</w:t>
            </w:r>
            <w:r w:rsidRPr="00385DDF">
              <w:t xml:space="preserve"> балла</w:t>
            </w:r>
            <w:r>
              <w:t>.</w:t>
            </w:r>
          </w:p>
          <w:p w:rsidR="002A19E7" w:rsidRPr="0029495C" w:rsidRDefault="002A19E7" w:rsidP="002A19E7">
            <w:pPr>
              <w:spacing w:before="100" w:beforeAutospacing="1" w:after="100" w:afterAutospacing="1"/>
              <w:ind w:left="276" w:right="240"/>
              <w:rPr>
                <w:i/>
                <w:lang w:eastAsia="en-US"/>
              </w:rPr>
            </w:pPr>
            <w:r>
              <w:t>*</w:t>
            </w:r>
            <w:r>
              <w:rPr>
                <w:i/>
              </w:rPr>
              <w:t>выбирается один из двух показателей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9E7" w:rsidRPr="00385DDF" w:rsidRDefault="002A19E7" w:rsidP="002A19E7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</w:t>
            </w:r>
          </w:p>
        </w:tc>
      </w:tr>
      <w:tr w:rsidR="002A19E7" w:rsidRPr="00385DDF" w:rsidTr="002A19E7">
        <w:trPr>
          <w:trHeight w:val="195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9E7" w:rsidRPr="00385DDF" w:rsidRDefault="002A19E7" w:rsidP="003033F9">
            <w:pPr>
              <w:pStyle w:val="a3"/>
              <w:ind w:left="190"/>
              <w:rPr>
                <w:lang w:eastAsia="en-US"/>
              </w:rPr>
            </w:pPr>
            <w:r w:rsidRPr="00385DDF">
              <w:rPr>
                <w:lang w:eastAsia="en-US"/>
              </w:rPr>
              <w:t>1.</w:t>
            </w:r>
            <w:r w:rsidR="003033F9">
              <w:rPr>
                <w:lang w:eastAsia="en-US"/>
              </w:rPr>
              <w:t xml:space="preserve">2. </w:t>
            </w:r>
            <w:r w:rsidRPr="00385DDF">
              <w:rPr>
                <w:lang w:eastAsia="en-US"/>
              </w:rPr>
              <w:t>Результативность деятельности Учреждения в олимпиадах, конкурсах, научно-практичес</w:t>
            </w:r>
            <w:r>
              <w:rPr>
                <w:lang w:eastAsia="en-US"/>
              </w:rPr>
              <w:t>к</w:t>
            </w:r>
            <w:r w:rsidRPr="00385DDF">
              <w:rPr>
                <w:lang w:eastAsia="en-US"/>
              </w:rPr>
              <w:t xml:space="preserve">их конференциях </w:t>
            </w:r>
            <w:r w:rsidRPr="00BF40CD">
              <w:rPr>
                <w:b/>
                <w:lang w:eastAsia="en-US"/>
              </w:rPr>
              <w:t>по общеобразовательным предметам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9E7" w:rsidRPr="00385DDF" w:rsidRDefault="002A19E7" w:rsidP="002A19E7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385DDF">
              <w:rPr>
                <w:lang w:eastAsia="en-US"/>
              </w:rPr>
              <w:t xml:space="preserve">наличие призёров муниципального уровня — 2 балла; </w:t>
            </w:r>
          </w:p>
          <w:p w:rsidR="002A19E7" w:rsidRPr="00385DDF" w:rsidRDefault="002A19E7" w:rsidP="002A19E7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385DDF">
              <w:rPr>
                <w:lang w:eastAsia="en-US"/>
              </w:rPr>
              <w:t xml:space="preserve">наличие призеров областного уровня — </w:t>
            </w:r>
            <w:r>
              <w:rPr>
                <w:lang w:eastAsia="en-US"/>
              </w:rPr>
              <w:t>6</w:t>
            </w:r>
            <w:r w:rsidRPr="00385DDF">
              <w:rPr>
                <w:lang w:eastAsia="en-US"/>
              </w:rPr>
              <w:t> балл</w:t>
            </w:r>
            <w:r w:rsidR="003033F9">
              <w:rPr>
                <w:lang w:eastAsia="en-US"/>
              </w:rPr>
              <w:t>ов</w:t>
            </w:r>
            <w:r w:rsidRPr="00385DDF">
              <w:rPr>
                <w:lang w:eastAsia="en-US"/>
              </w:rPr>
              <w:t xml:space="preserve">; </w:t>
            </w:r>
          </w:p>
          <w:p w:rsidR="002A19E7" w:rsidRDefault="002A19E7" w:rsidP="002A19E7">
            <w:pPr>
              <w:numPr>
                <w:ilvl w:val="0"/>
                <w:numId w:val="11"/>
              </w:numPr>
              <w:tabs>
                <w:tab w:val="num" w:pos="268"/>
              </w:tabs>
              <w:ind w:left="126" w:right="240" w:firstLine="0"/>
              <w:rPr>
                <w:lang w:eastAsia="en-US"/>
              </w:rPr>
            </w:pPr>
            <w:r w:rsidRPr="00385DDF">
              <w:rPr>
                <w:lang w:eastAsia="en-US"/>
              </w:rPr>
              <w:t>наличие призеров всероссийск</w:t>
            </w:r>
            <w:r>
              <w:rPr>
                <w:lang w:eastAsia="en-US"/>
              </w:rPr>
              <w:t>ого и международного уровней — 10</w:t>
            </w:r>
            <w:r w:rsidRPr="00385DDF">
              <w:rPr>
                <w:lang w:eastAsia="en-US"/>
              </w:rPr>
              <w:t> баллов;</w:t>
            </w:r>
          </w:p>
          <w:p w:rsidR="00511D5E" w:rsidRPr="00385DDF" w:rsidRDefault="00511D5E" w:rsidP="00511D5E">
            <w:pPr>
              <w:ind w:left="126" w:right="240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 w:rsidRPr="00511D5E">
              <w:rPr>
                <w:i/>
                <w:lang w:eastAsia="en-US"/>
              </w:rPr>
              <w:t>приложить копии подтверждающих документов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9E7" w:rsidRPr="00385DDF" w:rsidRDefault="002A19E7" w:rsidP="002A19E7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0-18</w:t>
            </w:r>
          </w:p>
        </w:tc>
      </w:tr>
      <w:tr w:rsidR="002A19E7" w:rsidRPr="00385DDF" w:rsidTr="002A19E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9E7" w:rsidRPr="00385DDF" w:rsidRDefault="002A19E7" w:rsidP="003033F9">
            <w:pPr>
              <w:pStyle w:val="a3"/>
              <w:ind w:left="190"/>
              <w:rPr>
                <w:lang w:eastAsia="en-US"/>
              </w:rPr>
            </w:pPr>
            <w:r w:rsidRPr="00385DDF">
              <w:rPr>
                <w:lang w:eastAsia="en-US"/>
              </w:rPr>
              <w:t>1.</w:t>
            </w:r>
            <w:r w:rsidR="003033F9">
              <w:rPr>
                <w:lang w:eastAsia="en-US"/>
              </w:rPr>
              <w:t>3</w:t>
            </w:r>
            <w:r w:rsidRPr="00385DDF">
              <w:rPr>
                <w:lang w:eastAsia="en-US"/>
              </w:rPr>
              <w:t>.</w:t>
            </w:r>
            <w:r w:rsidR="003033F9">
              <w:rPr>
                <w:lang w:eastAsia="en-US"/>
              </w:rPr>
              <w:t xml:space="preserve"> </w:t>
            </w:r>
            <w:r w:rsidRPr="00385DDF">
              <w:rPr>
                <w:lang w:eastAsia="en-US"/>
              </w:rPr>
              <w:t>Результативность деятельности Учреждения в смотрах, конкурсах, фестивалях</w:t>
            </w:r>
            <w:r>
              <w:rPr>
                <w:lang w:eastAsia="en-US"/>
              </w:rPr>
              <w:t xml:space="preserve"> (кроме предметных и спортивных)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9E7" w:rsidRPr="00385DDF" w:rsidRDefault="002A19E7" w:rsidP="002A19E7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385DDF">
              <w:rPr>
                <w:lang w:eastAsia="en-US"/>
              </w:rPr>
              <w:t>наличие приз</w:t>
            </w:r>
            <w:r>
              <w:rPr>
                <w:lang w:eastAsia="en-US"/>
              </w:rPr>
              <w:t>ёров муниципальных конкурсов — 1</w:t>
            </w:r>
            <w:r w:rsidRPr="00385DDF">
              <w:rPr>
                <w:lang w:eastAsia="en-US"/>
              </w:rPr>
              <w:t xml:space="preserve"> балла; </w:t>
            </w:r>
          </w:p>
          <w:p w:rsidR="002A19E7" w:rsidRPr="00385DDF" w:rsidRDefault="002A19E7" w:rsidP="002A19E7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385DDF">
              <w:rPr>
                <w:lang w:eastAsia="en-US"/>
              </w:rPr>
              <w:t>наличие пр</w:t>
            </w:r>
            <w:r>
              <w:rPr>
                <w:lang w:eastAsia="en-US"/>
              </w:rPr>
              <w:t>изеров областных мероприятий — 3</w:t>
            </w:r>
            <w:r w:rsidRPr="00385DDF">
              <w:rPr>
                <w:lang w:eastAsia="en-US"/>
              </w:rPr>
              <w:t xml:space="preserve"> балла; </w:t>
            </w:r>
          </w:p>
          <w:p w:rsidR="002A19E7" w:rsidRDefault="002A19E7" w:rsidP="002A19E7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385DDF">
              <w:rPr>
                <w:lang w:eastAsia="en-US"/>
              </w:rPr>
              <w:t>наличие призеров всероссийс</w:t>
            </w:r>
            <w:r>
              <w:rPr>
                <w:lang w:eastAsia="en-US"/>
              </w:rPr>
              <w:t>ких мероприятий — 5</w:t>
            </w:r>
            <w:r w:rsidRPr="00385DDF">
              <w:rPr>
                <w:lang w:eastAsia="en-US"/>
              </w:rPr>
              <w:t> баллов;</w:t>
            </w:r>
          </w:p>
          <w:p w:rsidR="00511D5E" w:rsidRPr="00385DDF" w:rsidRDefault="00511D5E" w:rsidP="00511D5E">
            <w:pPr>
              <w:tabs>
                <w:tab w:val="left" w:pos="410"/>
              </w:tabs>
              <w:ind w:left="126" w:right="240"/>
              <w:rPr>
                <w:lang w:eastAsia="en-US"/>
              </w:rPr>
            </w:pPr>
            <w:r w:rsidRPr="00511D5E">
              <w:rPr>
                <w:i/>
                <w:lang w:eastAsia="en-US"/>
              </w:rPr>
              <w:t>приложить копии подтверждающих документов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9E7" w:rsidRPr="00385DDF" w:rsidRDefault="002A19E7" w:rsidP="002A19E7">
            <w:pPr>
              <w:pStyle w:val="a3"/>
              <w:jc w:val="center"/>
              <w:rPr>
                <w:lang w:eastAsia="en-US"/>
              </w:rPr>
            </w:pPr>
            <w:r w:rsidRPr="00385DDF">
              <w:rPr>
                <w:lang w:eastAsia="en-US"/>
              </w:rPr>
              <w:t>0-</w:t>
            </w:r>
            <w:r>
              <w:rPr>
                <w:lang w:eastAsia="en-US"/>
              </w:rPr>
              <w:t>9</w:t>
            </w:r>
          </w:p>
        </w:tc>
      </w:tr>
      <w:tr w:rsidR="002A19E7" w:rsidRPr="00385DDF" w:rsidTr="003033F9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9E7" w:rsidRPr="00385DDF" w:rsidRDefault="003033F9" w:rsidP="003033F9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 xml:space="preserve">1.4. </w:t>
            </w:r>
            <w:r w:rsidR="002A19E7">
              <w:rPr>
                <w:lang w:eastAsia="en-US"/>
              </w:rPr>
              <w:t>Реализация социокультурных проектов (театр, социальные проекты и др.)</w:t>
            </w:r>
            <w:r w:rsidR="00511D5E">
              <w:rPr>
                <w:lang w:eastAsia="en-US"/>
              </w:rPr>
              <w:t xml:space="preserve"> (за исключением проектной деятельности в рамках ФГОС)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9E7" w:rsidRDefault="002A19E7" w:rsidP="002A19E7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реализация трех</w:t>
            </w:r>
            <w:r w:rsidR="003033F9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</w:t>
            </w:r>
            <w:r w:rsidR="003033F9">
              <w:rPr>
                <w:lang w:eastAsia="en-US"/>
              </w:rPr>
              <w:t xml:space="preserve">более </w:t>
            </w:r>
            <w:r>
              <w:rPr>
                <w:lang w:eastAsia="en-US"/>
              </w:rPr>
              <w:t>проектов в год – 5 баллов,</w:t>
            </w:r>
          </w:p>
          <w:p w:rsidR="002A19E7" w:rsidRDefault="002A19E7" w:rsidP="003033F9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</w:t>
            </w:r>
            <w:r w:rsidR="003033F9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проектов в год – </w:t>
            </w:r>
            <w:r w:rsidR="00F3085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балла</w:t>
            </w:r>
            <w:r w:rsidR="003033F9">
              <w:rPr>
                <w:lang w:eastAsia="en-US"/>
              </w:rPr>
              <w:t>,</w:t>
            </w:r>
          </w:p>
          <w:p w:rsidR="003033F9" w:rsidRPr="00385DDF" w:rsidRDefault="003033F9" w:rsidP="003033F9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реализация 1 проекта в год – 3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9E7" w:rsidRPr="00385DDF" w:rsidRDefault="002A19E7" w:rsidP="002A19E7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0-5</w:t>
            </w:r>
          </w:p>
        </w:tc>
      </w:tr>
      <w:tr w:rsidR="002A19E7" w:rsidRPr="00385DDF" w:rsidTr="003033F9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9E7" w:rsidRPr="00385DDF" w:rsidRDefault="003033F9" w:rsidP="002A19E7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 xml:space="preserve">1.5. </w:t>
            </w:r>
            <w:r w:rsidR="002A19E7">
              <w:rPr>
                <w:lang w:eastAsia="en-US"/>
              </w:rPr>
              <w:t>Организация физкультурно-</w:t>
            </w:r>
            <w:r w:rsidR="002A19E7">
              <w:rPr>
                <w:lang w:eastAsia="en-US"/>
              </w:rPr>
              <w:lastRenderedPageBreak/>
              <w:t xml:space="preserve">оздоровительной и спортивной работы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9E7" w:rsidRPr="00511D5E" w:rsidRDefault="002A19E7" w:rsidP="002A19E7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участие в спортивных соревнованиях</w:t>
            </w:r>
            <w:r w:rsidR="003033F9">
              <w:rPr>
                <w:lang w:eastAsia="en-US"/>
              </w:rPr>
              <w:t xml:space="preserve">, </w:t>
            </w:r>
            <w:r w:rsidR="003033F9" w:rsidRPr="003033F9">
              <w:rPr>
                <w:u w:val="single"/>
                <w:lang w:eastAsia="en-US"/>
              </w:rPr>
              <w:t>организованных школой</w:t>
            </w:r>
            <w:r w:rsidR="00511D5E">
              <w:rPr>
                <w:u w:val="single"/>
                <w:lang w:eastAsia="en-US"/>
              </w:rPr>
              <w:t xml:space="preserve"> (</w:t>
            </w:r>
            <w:r w:rsidR="00511D5E" w:rsidRPr="00511D5E">
              <w:rPr>
                <w:i/>
                <w:lang w:eastAsia="en-US"/>
              </w:rPr>
              <w:t xml:space="preserve">не учитываются участие </w:t>
            </w:r>
            <w:r w:rsidR="00511D5E" w:rsidRPr="00511D5E">
              <w:rPr>
                <w:i/>
                <w:lang w:eastAsia="en-US"/>
              </w:rPr>
              <w:lastRenderedPageBreak/>
              <w:t>школьников от учреждений доп.образования)</w:t>
            </w:r>
          </w:p>
          <w:p w:rsidR="002A19E7" w:rsidRPr="00385DDF" w:rsidRDefault="002A19E7" w:rsidP="002A19E7">
            <w:pPr>
              <w:pStyle w:val="a8"/>
              <w:numPr>
                <w:ilvl w:val="0"/>
                <w:numId w:val="47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 w:rsidRPr="00385DDF">
              <w:rPr>
                <w:lang w:eastAsia="en-US"/>
              </w:rPr>
              <w:t>наличие приз</w:t>
            </w:r>
            <w:r>
              <w:rPr>
                <w:lang w:eastAsia="en-US"/>
              </w:rPr>
              <w:t>ёров муниципального уровня— 1</w:t>
            </w:r>
            <w:r w:rsidRPr="00385DDF">
              <w:rPr>
                <w:lang w:eastAsia="en-US"/>
              </w:rPr>
              <w:t xml:space="preserve"> балл; </w:t>
            </w:r>
          </w:p>
          <w:p w:rsidR="002A19E7" w:rsidRPr="00385DDF" w:rsidRDefault="002A19E7" w:rsidP="002A19E7">
            <w:pPr>
              <w:pStyle w:val="a8"/>
              <w:numPr>
                <w:ilvl w:val="0"/>
                <w:numId w:val="47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 w:rsidRPr="00385DDF">
              <w:rPr>
                <w:lang w:eastAsia="en-US"/>
              </w:rPr>
              <w:t>наличие пр</w:t>
            </w:r>
            <w:r>
              <w:rPr>
                <w:lang w:eastAsia="en-US"/>
              </w:rPr>
              <w:t>изеров областного уровня — 3</w:t>
            </w:r>
            <w:r w:rsidRPr="00385DDF">
              <w:rPr>
                <w:lang w:eastAsia="en-US"/>
              </w:rPr>
              <w:t xml:space="preserve"> балла; </w:t>
            </w:r>
          </w:p>
          <w:p w:rsidR="002A19E7" w:rsidRPr="00385DDF" w:rsidRDefault="002A19E7" w:rsidP="002A19E7">
            <w:pPr>
              <w:pStyle w:val="a8"/>
              <w:numPr>
                <w:ilvl w:val="0"/>
                <w:numId w:val="47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 w:rsidRPr="00385DDF">
              <w:rPr>
                <w:lang w:eastAsia="en-US"/>
              </w:rPr>
              <w:t>наличие призеров всероссийс</w:t>
            </w:r>
            <w:r>
              <w:rPr>
                <w:lang w:eastAsia="en-US"/>
              </w:rPr>
              <w:t>кого и международного уровней — 5</w:t>
            </w:r>
            <w:r w:rsidRPr="00385DDF">
              <w:rPr>
                <w:lang w:eastAsia="en-US"/>
              </w:rPr>
              <w:t> баллов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9E7" w:rsidRPr="00385DDF" w:rsidRDefault="002A19E7" w:rsidP="003033F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0-</w:t>
            </w:r>
            <w:r w:rsidR="003033F9">
              <w:rPr>
                <w:lang w:eastAsia="en-US"/>
              </w:rPr>
              <w:t>5</w:t>
            </w:r>
          </w:p>
        </w:tc>
      </w:tr>
      <w:tr w:rsidR="002A19E7" w:rsidRPr="00385DDF" w:rsidTr="002A19E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9E7" w:rsidRPr="00385DDF" w:rsidRDefault="002A19E7" w:rsidP="003033F9">
            <w:pPr>
              <w:spacing w:before="100" w:beforeAutospacing="1" w:after="187"/>
              <w:rPr>
                <w:lang w:eastAsia="en-US"/>
              </w:rPr>
            </w:pPr>
            <w:r>
              <w:lastRenderedPageBreak/>
              <w:t>1.</w:t>
            </w:r>
            <w:r w:rsidR="003033F9">
              <w:t>6</w:t>
            </w:r>
            <w:r>
              <w:t xml:space="preserve">. </w:t>
            </w:r>
            <w:r w:rsidRPr="00385DDF">
              <w:t>Результаты действия системы профилактики безнадзорности и правонарушений несовершеннолетних, наркомании и алкоголизма среди подростков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9E7" w:rsidRPr="00385DDF" w:rsidRDefault="002A19E7" w:rsidP="002A19E7">
            <w:pPr>
              <w:numPr>
                <w:ilvl w:val="0"/>
                <w:numId w:val="18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385DDF">
              <w:rPr>
                <w:lang w:eastAsia="en-US"/>
              </w:rPr>
              <w:t>отсутствие несовершеннолетних, состоящих на учете КДН и ПДН ОВД</w:t>
            </w:r>
            <w:r>
              <w:rPr>
                <w:lang w:eastAsia="en-US"/>
              </w:rPr>
              <w:t xml:space="preserve"> – 3 балла</w:t>
            </w:r>
            <w:r w:rsidRPr="00385DDF">
              <w:rPr>
                <w:lang w:eastAsia="en-US"/>
              </w:rPr>
              <w:t>;</w:t>
            </w:r>
          </w:p>
          <w:p w:rsidR="002A19E7" w:rsidRPr="00385DDF" w:rsidRDefault="002A19E7" w:rsidP="003033F9">
            <w:pPr>
              <w:tabs>
                <w:tab w:val="left" w:pos="410"/>
              </w:tabs>
              <w:ind w:left="126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9E7" w:rsidRPr="00385DDF" w:rsidRDefault="002A19E7" w:rsidP="003033F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</w:t>
            </w:r>
            <w:r w:rsidR="003033F9">
              <w:rPr>
                <w:lang w:eastAsia="en-US"/>
              </w:rPr>
              <w:t>3</w:t>
            </w:r>
          </w:p>
        </w:tc>
      </w:tr>
      <w:tr w:rsidR="002A19E7" w:rsidRPr="00385DDF" w:rsidTr="002A19E7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9E7" w:rsidRPr="002011EC" w:rsidRDefault="002A19E7" w:rsidP="00C72141">
            <w:pPr>
              <w:pStyle w:val="a3"/>
              <w:numPr>
                <w:ilvl w:val="1"/>
                <w:numId w:val="37"/>
              </w:numPr>
              <w:rPr>
                <w:b/>
                <w:lang w:eastAsia="en-US"/>
              </w:rPr>
            </w:pPr>
            <w:r w:rsidRPr="002011EC">
              <w:rPr>
                <w:b/>
                <w:lang w:eastAsia="en-US"/>
              </w:rPr>
              <w:t>Эффективность реализации кадрового потенциала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011EC" w:rsidRDefault="002A19E7" w:rsidP="00AF4AF1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</w:t>
            </w:r>
            <w:r w:rsidR="00AF4AF1">
              <w:rPr>
                <w:b/>
                <w:lang w:eastAsia="en-US"/>
              </w:rPr>
              <w:t>55</w:t>
            </w:r>
          </w:p>
        </w:tc>
      </w:tr>
      <w:tr w:rsidR="00D047AD" w:rsidRPr="00385DDF" w:rsidTr="00C72141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Pr="00385DDF" w:rsidRDefault="00D047AD" w:rsidP="00D93635">
            <w:pPr>
              <w:pStyle w:val="a3"/>
              <w:numPr>
                <w:ilvl w:val="1"/>
                <w:numId w:val="58"/>
              </w:numPr>
              <w:ind w:left="190" w:firstLine="0"/>
              <w:rPr>
                <w:lang w:eastAsia="en-US"/>
              </w:rPr>
            </w:pPr>
            <w:r w:rsidRPr="00385DDF">
              <w:rPr>
                <w:lang w:eastAsia="en-US"/>
              </w:rPr>
              <w:t>Систематическое</w:t>
            </w:r>
            <w:r>
              <w:rPr>
                <w:lang w:eastAsia="en-US"/>
              </w:rPr>
              <w:t xml:space="preserve"> </w:t>
            </w:r>
            <w:r w:rsidRPr="00385DDF">
              <w:rPr>
                <w:lang w:eastAsia="en-US"/>
              </w:rPr>
              <w:t>(не менее трех фактов в год) участие</w:t>
            </w:r>
            <w:r>
              <w:rPr>
                <w:lang w:eastAsia="en-US"/>
              </w:rPr>
              <w:t xml:space="preserve"> каждого </w:t>
            </w:r>
            <w:r w:rsidRPr="00385DDF">
              <w:rPr>
                <w:lang w:eastAsia="en-US"/>
              </w:rPr>
              <w:t>педагог</w:t>
            </w:r>
            <w:r>
              <w:rPr>
                <w:lang w:eastAsia="en-US"/>
              </w:rPr>
              <w:t>а</w:t>
            </w:r>
            <w:r w:rsidRPr="00385DDF">
              <w:rPr>
                <w:lang w:eastAsia="en-US"/>
              </w:rPr>
              <w:t xml:space="preserve"> в научно-исследовательской, экспериментальной работе, конкурсах, конференциях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Pr="00385DDF" w:rsidRDefault="00D047AD" w:rsidP="00D047AD">
            <w:pPr>
              <w:pStyle w:val="a8"/>
              <w:numPr>
                <w:ilvl w:val="0"/>
                <w:numId w:val="16"/>
              </w:numPr>
              <w:ind w:right="240"/>
              <w:rPr>
                <w:lang w:eastAsia="en-US"/>
              </w:rPr>
            </w:pPr>
            <w:r>
              <w:rPr>
                <w:lang w:eastAsia="en-US"/>
              </w:rPr>
              <w:t>100% - 10 баллов (все педагоги систематически участвуют)</w:t>
            </w:r>
            <w:r w:rsidRPr="00385DDF">
              <w:rPr>
                <w:lang w:eastAsia="en-US"/>
              </w:rPr>
              <w:t>;</w:t>
            </w:r>
          </w:p>
          <w:p w:rsidR="00D047AD" w:rsidRPr="00385DDF" w:rsidRDefault="00D047AD" w:rsidP="00D047AD">
            <w:pPr>
              <w:pStyle w:val="a8"/>
              <w:numPr>
                <w:ilvl w:val="0"/>
                <w:numId w:val="16"/>
              </w:numPr>
              <w:ind w:right="240"/>
              <w:rPr>
                <w:lang w:eastAsia="en-US"/>
              </w:rPr>
            </w:pPr>
            <w:r w:rsidRPr="00385DDF">
              <w:rPr>
                <w:lang w:eastAsia="en-US"/>
              </w:rPr>
              <w:t xml:space="preserve">70% - </w:t>
            </w:r>
            <w:r>
              <w:rPr>
                <w:lang w:eastAsia="en-US"/>
              </w:rPr>
              <w:t>5</w:t>
            </w:r>
            <w:r w:rsidRPr="00385DDF">
              <w:rPr>
                <w:lang w:eastAsia="en-US"/>
              </w:rPr>
              <w:t xml:space="preserve"> балл</w:t>
            </w:r>
            <w:r>
              <w:rPr>
                <w:lang w:eastAsia="en-US"/>
              </w:rPr>
              <w:t>ов</w:t>
            </w:r>
            <w:r w:rsidRPr="00385DDF">
              <w:rPr>
                <w:lang w:eastAsia="en-US"/>
              </w:rPr>
              <w:t>;</w:t>
            </w:r>
          </w:p>
          <w:p w:rsidR="00D047AD" w:rsidRPr="00385DDF" w:rsidRDefault="00D047AD" w:rsidP="00D047AD">
            <w:pPr>
              <w:pStyle w:val="a8"/>
              <w:numPr>
                <w:ilvl w:val="0"/>
                <w:numId w:val="16"/>
              </w:numPr>
              <w:ind w:right="240"/>
              <w:rPr>
                <w:lang w:eastAsia="en-US"/>
              </w:rPr>
            </w:pPr>
            <w:r w:rsidRPr="00385DDF">
              <w:rPr>
                <w:lang w:eastAsia="en-US"/>
              </w:rPr>
              <w:t>50% - 2 балла.</w:t>
            </w:r>
          </w:p>
          <w:p w:rsidR="00D047AD" w:rsidRPr="00385DDF" w:rsidRDefault="00D047AD" w:rsidP="00D93635">
            <w:pPr>
              <w:pStyle w:val="a8"/>
              <w:tabs>
                <w:tab w:val="left" w:pos="410"/>
              </w:tabs>
              <w:ind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Pr="00385DDF" w:rsidRDefault="00D047AD" w:rsidP="00D9363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0-10</w:t>
            </w:r>
          </w:p>
        </w:tc>
      </w:tr>
      <w:tr w:rsidR="00B64801" w:rsidRPr="00385DDF" w:rsidTr="00C72141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01" w:rsidRPr="00385DDF" w:rsidRDefault="00B64801" w:rsidP="00D93635">
            <w:pPr>
              <w:pStyle w:val="a3"/>
              <w:numPr>
                <w:ilvl w:val="1"/>
                <w:numId w:val="58"/>
              </w:numPr>
              <w:ind w:left="190" w:firstLine="0"/>
              <w:rPr>
                <w:lang w:eastAsia="en-US"/>
              </w:rPr>
            </w:pPr>
            <w:r>
              <w:rPr>
                <w:lang w:eastAsia="en-US"/>
              </w:rPr>
              <w:t>Участие педагогов в конкурсах ПНПО и «Учитель года России»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01" w:rsidRDefault="00B64801" w:rsidP="00B64801">
            <w:pPr>
              <w:pStyle w:val="a8"/>
              <w:numPr>
                <w:ilvl w:val="0"/>
                <w:numId w:val="16"/>
              </w:numPr>
              <w:ind w:right="240"/>
              <w:rPr>
                <w:lang w:eastAsia="en-US"/>
              </w:rPr>
            </w:pPr>
            <w:r>
              <w:rPr>
                <w:lang w:eastAsia="en-US"/>
              </w:rPr>
              <w:t xml:space="preserve">участие педагогов в конкурсах ПНПО – </w:t>
            </w:r>
            <w:r w:rsidR="00511D5E">
              <w:rPr>
                <w:lang w:eastAsia="en-US"/>
              </w:rPr>
              <w:t xml:space="preserve">10 </w:t>
            </w:r>
            <w:r>
              <w:rPr>
                <w:lang w:eastAsia="en-US"/>
              </w:rPr>
              <w:t>балл</w:t>
            </w:r>
            <w:r w:rsidR="00511D5E">
              <w:rPr>
                <w:lang w:eastAsia="en-US"/>
              </w:rPr>
              <w:t>ов</w:t>
            </w:r>
          </w:p>
          <w:p w:rsidR="00B64801" w:rsidRDefault="00B64801" w:rsidP="00B64801">
            <w:pPr>
              <w:pStyle w:val="a8"/>
              <w:numPr>
                <w:ilvl w:val="0"/>
                <w:numId w:val="16"/>
              </w:numPr>
              <w:ind w:right="240"/>
              <w:rPr>
                <w:lang w:eastAsia="en-US"/>
              </w:rPr>
            </w:pPr>
            <w:r>
              <w:rPr>
                <w:lang w:eastAsia="en-US"/>
              </w:rPr>
              <w:t xml:space="preserve">наличие победителей конкурсов ПНПО – </w:t>
            </w:r>
            <w:r w:rsidR="00AF4AF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5 баллов </w:t>
            </w:r>
          </w:p>
          <w:p w:rsidR="00B64801" w:rsidRDefault="00B64801" w:rsidP="00B64801">
            <w:pPr>
              <w:pStyle w:val="a8"/>
              <w:numPr>
                <w:ilvl w:val="0"/>
                <w:numId w:val="16"/>
              </w:numPr>
              <w:ind w:right="240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педагогов в конкурсе «Учитель года России» на муниципальном уровне – </w:t>
            </w:r>
            <w:r w:rsidR="00AF4AF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балл</w:t>
            </w:r>
            <w:r w:rsidR="00AF4AF1">
              <w:rPr>
                <w:lang w:eastAsia="en-US"/>
              </w:rPr>
              <w:t>а</w:t>
            </w:r>
          </w:p>
          <w:p w:rsidR="00B64801" w:rsidRDefault="00B64801" w:rsidP="00B64801">
            <w:pPr>
              <w:pStyle w:val="a8"/>
              <w:numPr>
                <w:ilvl w:val="0"/>
                <w:numId w:val="16"/>
              </w:numPr>
              <w:ind w:right="240"/>
              <w:rPr>
                <w:lang w:eastAsia="en-US"/>
              </w:rPr>
            </w:pPr>
            <w:r>
              <w:rPr>
                <w:lang w:eastAsia="en-US"/>
              </w:rPr>
              <w:t xml:space="preserve">наличие победителей в конкурсе «Учитель года России» на муниципальном уровне – </w:t>
            </w:r>
            <w:r w:rsidR="00AF4AF1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балл</w:t>
            </w:r>
            <w:r w:rsidR="00AF4AF1">
              <w:rPr>
                <w:lang w:eastAsia="en-US"/>
              </w:rPr>
              <w:t>ов</w:t>
            </w:r>
          </w:p>
          <w:p w:rsidR="00B64801" w:rsidRDefault="00B64801" w:rsidP="00B64801">
            <w:pPr>
              <w:pStyle w:val="a8"/>
              <w:numPr>
                <w:ilvl w:val="0"/>
                <w:numId w:val="16"/>
              </w:numPr>
              <w:ind w:right="240"/>
              <w:rPr>
                <w:lang w:eastAsia="en-US"/>
              </w:rPr>
            </w:pPr>
            <w:r>
              <w:rPr>
                <w:lang w:eastAsia="en-US"/>
              </w:rPr>
              <w:t xml:space="preserve">участие педагогов в конкурсе «Учитель года России» на региональном уровне – </w:t>
            </w:r>
            <w:r w:rsidR="00AF4AF1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балл</w:t>
            </w:r>
            <w:r w:rsidR="00AF4AF1">
              <w:rPr>
                <w:lang w:eastAsia="en-US"/>
              </w:rPr>
              <w:t>ов</w:t>
            </w:r>
          </w:p>
          <w:p w:rsidR="00B64801" w:rsidRDefault="00B64801" w:rsidP="00B64801">
            <w:pPr>
              <w:pStyle w:val="a8"/>
              <w:numPr>
                <w:ilvl w:val="0"/>
                <w:numId w:val="16"/>
              </w:numPr>
              <w:ind w:right="240"/>
              <w:rPr>
                <w:lang w:eastAsia="en-US"/>
              </w:rPr>
            </w:pPr>
            <w:r>
              <w:rPr>
                <w:lang w:eastAsia="en-US"/>
              </w:rPr>
              <w:t xml:space="preserve">наличие победителей в конкурсе «Учитель года России» на региональномм уровне – </w:t>
            </w:r>
            <w:r w:rsidR="00AF4AF1">
              <w:rPr>
                <w:lang w:eastAsia="en-US"/>
              </w:rPr>
              <w:t xml:space="preserve">10 </w:t>
            </w:r>
            <w:r>
              <w:rPr>
                <w:lang w:eastAsia="en-US"/>
              </w:rPr>
              <w:t>балл</w:t>
            </w:r>
            <w:r w:rsidR="00AF4AF1">
              <w:rPr>
                <w:lang w:eastAsia="en-US"/>
              </w:rPr>
              <w:t>ов</w:t>
            </w:r>
          </w:p>
          <w:p w:rsidR="00B64801" w:rsidRDefault="00B64801" w:rsidP="00B64801">
            <w:pPr>
              <w:pStyle w:val="a8"/>
              <w:ind w:left="823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01" w:rsidRDefault="00B64801" w:rsidP="00AF4AF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</w:t>
            </w:r>
            <w:r w:rsidR="00AF4AF1">
              <w:rPr>
                <w:lang w:eastAsia="en-US"/>
              </w:rPr>
              <w:t>25</w:t>
            </w:r>
          </w:p>
        </w:tc>
      </w:tr>
      <w:tr w:rsidR="00D047AD" w:rsidRPr="00385DDF" w:rsidTr="00C72141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Default="00AF4AF1" w:rsidP="00D93635">
            <w:pPr>
              <w:pStyle w:val="a3"/>
              <w:numPr>
                <w:ilvl w:val="1"/>
                <w:numId w:val="58"/>
              </w:numPr>
              <w:ind w:left="190" w:firstLine="0"/>
              <w:rPr>
                <w:lang w:eastAsia="en-US"/>
              </w:rPr>
            </w:pPr>
            <w:r>
              <w:rPr>
                <w:lang w:eastAsia="en-US"/>
              </w:rPr>
              <w:t>Методическая работа педагогов ОУ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AF1" w:rsidRDefault="00AF4AF1" w:rsidP="00AF4AF1">
            <w:pPr>
              <w:pStyle w:val="a8"/>
              <w:tabs>
                <w:tab w:val="left" w:pos="410"/>
              </w:tabs>
              <w:ind w:right="240"/>
              <w:rPr>
                <w:lang w:eastAsia="en-US"/>
              </w:rPr>
            </w:pPr>
            <w:r>
              <w:rPr>
                <w:lang w:eastAsia="en-US"/>
              </w:rPr>
              <w:t>Количество открытых уроков, мастер-классов, проведенных педагогами на муниципальном уровне (кроме проведенных в рамках аттестации педагога):</w:t>
            </w:r>
          </w:p>
          <w:p w:rsidR="00D047AD" w:rsidRDefault="00D047AD" w:rsidP="00D047AD">
            <w:pPr>
              <w:pStyle w:val="a8"/>
              <w:numPr>
                <w:ilvl w:val="0"/>
                <w:numId w:val="51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>
              <w:rPr>
                <w:lang w:eastAsia="en-US"/>
              </w:rPr>
              <w:t>более 10 – 10 баллов</w:t>
            </w:r>
          </w:p>
          <w:p w:rsidR="00D047AD" w:rsidRDefault="00D047AD" w:rsidP="00D047AD">
            <w:pPr>
              <w:pStyle w:val="a8"/>
              <w:numPr>
                <w:ilvl w:val="0"/>
                <w:numId w:val="51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>
              <w:rPr>
                <w:lang w:eastAsia="en-US"/>
              </w:rPr>
              <w:t>9-5 – 5 балла</w:t>
            </w:r>
          </w:p>
          <w:p w:rsidR="00D047AD" w:rsidRPr="00385DDF" w:rsidRDefault="00D047AD" w:rsidP="00D047AD">
            <w:pPr>
              <w:pStyle w:val="a8"/>
              <w:numPr>
                <w:ilvl w:val="0"/>
                <w:numId w:val="59"/>
              </w:numPr>
              <w:tabs>
                <w:tab w:val="left" w:pos="358"/>
              </w:tabs>
              <w:ind w:right="240"/>
              <w:rPr>
                <w:lang w:eastAsia="en-US"/>
              </w:rPr>
            </w:pPr>
            <w:r>
              <w:rPr>
                <w:lang w:eastAsia="en-US"/>
              </w:rPr>
              <w:t>4-3 – 1 балл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D9363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0-10</w:t>
            </w:r>
          </w:p>
        </w:tc>
      </w:tr>
      <w:tr w:rsidR="00D047AD" w:rsidRPr="00385DDF" w:rsidTr="00C72141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Pr="00385DDF" w:rsidRDefault="00AF4AF1" w:rsidP="00D047AD">
            <w:pPr>
              <w:pStyle w:val="a8"/>
              <w:numPr>
                <w:ilvl w:val="1"/>
                <w:numId w:val="58"/>
              </w:numPr>
              <w:tabs>
                <w:tab w:val="left" w:pos="410"/>
              </w:tabs>
              <w:ind w:left="190" w:right="240" w:firstLine="0"/>
              <w:rPr>
                <w:lang w:eastAsia="en-US"/>
              </w:rPr>
            </w:pPr>
            <w:r>
              <w:rPr>
                <w:lang w:eastAsia="en-US"/>
              </w:rPr>
              <w:t>Реализация дистанционного обучения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AF1" w:rsidRDefault="00AF4AF1" w:rsidP="00AF4AF1">
            <w:pPr>
              <w:tabs>
                <w:tab w:val="left" w:pos="410"/>
              </w:tabs>
              <w:ind w:left="720" w:right="240"/>
              <w:rPr>
                <w:lang w:eastAsia="en-US"/>
              </w:rPr>
            </w:pPr>
            <w:r>
              <w:rPr>
                <w:lang w:eastAsia="en-US"/>
              </w:rPr>
              <w:t>Количество педагогов, использующих дистанционные технологии обучения школьников (с использованием различных сайтов, порталов)</w:t>
            </w:r>
          </w:p>
          <w:p w:rsidR="00D047AD" w:rsidRDefault="00AF4AF1" w:rsidP="002A19E7">
            <w:pPr>
              <w:numPr>
                <w:ilvl w:val="0"/>
                <w:numId w:val="50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  <w:r w:rsidR="00D047AD">
              <w:rPr>
                <w:lang w:eastAsia="en-US"/>
              </w:rPr>
              <w:t xml:space="preserve"> – 10 баллов,</w:t>
            </w:r>
          </w:p>
          <w:p w:rsidR="00D047AD" w:rsidRDefault="00AF4AF1" w:rsidP="002A19E7">
            <w:pPr>
              <w:numPr>
                <w:ilvl w:val="0"/>
                <w:numId w:val="50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50%</w:t>
            </w:r>
            <w:r w:rsidR="00D047AD">
              <w:rPr>
                <w:lang w:eastAsia="en-US"/>
              </w:rPr>
              <w:t xml:space="preserve"> – 5 баллов,</w:t>
            </w:r>
          </w:p>
          <w:p w:rsidR="00D047AD" w:rsidRPr="00385DDF" w:rsidRDefault="00AF4AF1" w:rsidP="002A19E7">
            <w:pPr>
              <w:numPr>
                <w:ilvl w:val="0"/>
                <w:numId w:val="50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  <w:r w:rsidR="00D047AD">
              <w:rPr>
                <w:lang w:eastAsia="en-US"/>
              </w:rPr>
              <w:t xml:space="preserve"> – 3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Pr="00385DDF" w:rsidRDefault="00D047AD" w:rsidP="00D047AD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0-10</w:t>
            </w:r>
          </w:p>
        </w:tc>
      </w:tr>
      <w:tr w:rsidR="00D047AD" w:rsidTr="002A19E7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2A19E7">
            <w:pPr>
              <w:ind w:left="190" w:right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Эффективность инновационной деятельности Учреждения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AF4AF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</w:t>
            </w:r>
            <w:r w:rsidR="00AF4AF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8</w:t>
            </w:r>
          </w:p>
        </w:tc>
      </w:tr>
      <w:tr w:rsidR="00D047AD" w:rsidTr="002A19E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C72141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3.1. Организация и проведение на базе учреждения семинаров, совещаний, конференций и т.п.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Default="00D047AD" w:rsidP="002A19E7">
            <w:pPr>
              <w:numPr>
                <w:ilvl w:val="0"/>
                <w:numId w:val="22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уровня — по </w:t>
            </w:r>
            <w:r w:rsidR="00AF4AF1">
              <w:rPr>
                <w:lang w:eastAsia="en-US"/>
              </w:rPr>
              <w:t>3</w:t>
            </w:r>
            <w:r>
              <w:rPr>
                <w:lang w:eastAsia="en-US"/>
              </w:rPr>
              <w:t> балл</w:t>
            </w:r>
            <w:r w:rsidR="00AF4AF1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за каждое мероприятие; </w:t>
            </w:r>
          </w:p>
          <w:p w:rsidR="00D047AD" w:rsidRDefault="00D047AD" w:rsidP="002A19E7">
            <w:pPr>
              <w:numPr>
                <w:ilvl w:val="0"/>
                <w:numId w:val="22"/>
              </w:numPr>
              <w:tabs>
                <w:tab w:val="num" w:pos="268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регионального уровня — </w:t>
            </w:r>
            <w:r w:rsidR="00AF4AF1">
              <w:rPr>
                <w:lang w:eastAsia="en-US"/>
              </w:rPr>
              <w:t>6</w:t>
            </w:r>
            <w:r>
              <w:rPr>
                <w:lang w:eastAsia="en-US"/>
              </w:rPr>
              <w:t> балл</w:t>
            </w:r>
            <w:r w:rsidR="00AF4AF1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; </w:t>
            </w:r>
          </w:p>
          <w:p w:rsidR="00D047AD" w:rsidRDefault="00D047AD" w:rsidP="00AF4AF1">
            <w:pPr>
              <w:numPr>
                <w:ilvl w:val="0"/>
                <w:numId w:val="22"/>
              </w:numPr>
              <w:tabs>
                <w:tab w:val="num" w:pos="268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межрегионального и федерального уровня — </w:t>
            </w:r>
            <w:r w:rsidR="00AF4AF1">
              <w:rPr>
                <w:lang w:eastAsia="en-US"/>
              </w:rPr>
              <w:t>10</w:t>
            </w:r>
            <w:r>
              <w:rPr>
                <w:lang w:eastAsia="en-US"/>
              </w:rPr>
              <w:t> баллов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AF4AF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</w:t>
            </w:r>
            <w:r w:rsidR="00AF4AF1">
              <w:rPr>
                <w:lang w:eastAsia="en-US"/>
              </w:rPr>
              <w:t>19</w:t>
            </w:r>
          </w:p>
        </w:tc>
      </w:tr>
      <w:tr w:rsidR="00D047AD" w:rsidTr="00D93635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D93635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3.2. Личное участие руководителя в профессиональных конкурсах, грантах, проектах, научно-практических конференциях.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Default="00D047AD" w:rsidP="00D93635">
            <w:pPr>
              <w:numPr>
                <w:ilvl w:val="0"/>
                <w:numId w:val="25"/>
              </w:numPr>
              <w:tabs>
                <w:tab w:val="num" w:pos="268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федерального уровня — 10 баллов; </w:t>
            </w:r>
          </w:p>
          <w:p w:rsidR="00D047AD" w:rsidRDefault="00AF4AF1" w:rsidP="00D93635">
            <w:pPr>
              <w:numPr>
                <w:ilvl w:val="0"/>
                <w:numId w:val="25"/>
              </w:numPr>
              <w:tabs>
                <w:tab w:val="num" w:pos="268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регионального</w:t>
            </w:r>
            <w:r w:rsidR="00D047AD">
              <w:rPr>
                <w:lang w:eastAsia="en-US"/>
              </w:rPr>
              <w:t xml:space="preserve"> уровня — 6 балла;</w:t>
            </w:r>
          </w:p>
          <w:p w:rsidR="00D047AD" w:rsidRDefault="00D047AD" w:rsidP="00D93635">
            <w:pPr>
              <w:numPr>
                <w:ilvl w:val="0"/>
                <w:numId w:val="25"/>
              </w:numPr>
              <w:tabs>
                <w:tab w:val="num" w:pos="268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муниципального уровня – 3 балл</w:t>
            </w:r>
            <w:r w:rsidR="00D93635">
              <w:rPr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D9363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0-19</w:t>
            </w:r>
          </w:p>
        </w:tc>
      </w:tr>
      <w:tr w:rsidR="00D047AD" w:rsidTr="002A19E7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2A19E7">
            <w:pPr>
              <w:ind w:left="190" w:right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Эффективность реализации государственно-общественного характера управления Учреждения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8E1B20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</w:t>
            </w:r>
            <w:r w:rsidR="008E1B20">
              <w:rPr>
                <w:b/>
                <w:lang w:eastAsia="en-US"/>
              </w:rPr>
              <w:t>26</w:t>
            </w:r>
          </w:p>
        </w:tc>
      </w:tr>
      <w:tr w:rsidR="00D047AD" w:rsidRPr="00F90B85" w:rsidTr="002A19E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Pr="00F90B85" w:rsidRDefault="00D047AD" w:rsidP="00934755">
            <w:pPr>
              <w:pStyle w:val="a3"/>
              <w:spacing w:before="0" w:beforeAutospacing="0" w:after="0"/>
              <w:ind w:left="190"/>
              <w:rPr>
                <w:lang w:eastAsia="en-US"/>
              </w:rPr>
            </w:pPr>
            <w:r>
              <w:t>4</w:t>
            </w:r>
            <w:r w:rsidRPr="00F90B85">
              <w:t>.</w:t>
            </w:r>
            <w:r>
              <w:t>1</w:t>
            </w:r>
            <w:r w:rsidRPr="00F90B85">
              <w:t>. Деятельность органов самоуправления</w:t>
            </w:r>
            <w:r w:rsidRPr="00F90B85">
              <w:rPr>
                <w:i/>
                <w:iCs/>
              </w:rPr>
              <w:t xml:space="preserve"> </w:t>
            </w:r>
            <w:r w:rsidRPr="00F90B85">
              <w:t>детей и подростков, детских общественных организаций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Pr="00F90B85" w:rsidRDefault="00D047AD" w:rsidP="002A19E7">
            <w:pPr>
              <w:numPr>
                <w:ilvl w:val="0"/>
                <w:numId w:val="41"/>
              </w:numPr>
              <w:ind w:left="636" w:right="240"/>
            </w:pPr>
            <w:r w:rsidRPr="00F90B85">
              <w:t xml:space="preserve">сформированы и активно работают органы самоуправления детей и подростков </w:t>
            </w:r>
            <w:r>
              <w:t>-</w:t>
            </w:r>
            <w:r w:rsidRPr="00F90B85">
              <w:t xml:space="preserve"> 2 балл</w:t>
            </w:r>
            <w:r>
              <w:t>а</w:t>
            </w:r>
            <w:r w:rsidRPr="00F90B85">
              <w:t xml:space="preserve">; </w:t>
            </w:r>
          </w:p>
          <w:p w:rsidR="00D047AD" w:rsidRDefault="00D047AD" w:rsidP="002A19E7">
            <w:pPr>
              <w:numPr>
                <w:ilvl w:val="0"/>
                <w:numId w:val="41"/>
              </w:numPr>
              <w:ind w:left="636" w:right="240"/>
              <w:rPr>
                <w:lang w:eastAsia="en-US"/>
              </w:rPr>
            </w:pPr>
            <w:r w:rsidRPr="00F90B85">
              <w:t xml:space="preserve">детская и подростковая организация </w:t>
            </w:r>
          </w:p>
          <w:p w:rsidR="00D047AD" w:rsidRDefault="00D047AD" w:rsidP="00AF4AF1">
            <w:pPr>
              <w:ind w:left="636" w:right="240"/>
            </w:pPr>
            <w:r w:rsidRPr="00F90B85">
              <w:t xml:space="preserve">известна за пределами </w:t>
            </w:r>
            <w:r w:rsidR="00F30856" w:rsidRPr="00F90B85">
              <w:t>школы</w:t>
            </w:r>
            <w:r w:rsidR="00AF4AF1">
              <w:t>*</w:t>
            </w:r>
            <w:r w:rsidR="00F30856" w:rsidRPr="00F90B85">
              <w:t xml:space="preserve"> </w:t>
            </w:r>
            <w:r w:rsidRPr="00F90B85">
              <w:t xml:space="preserve">— 4 балла. </w:t>
            </w:r>
            <w:r w:rsidR="00F30856">
              <w:t xml:space="preserve"> </w:t>
            </w:r>
          </w:p>
          <w:p w:rsidR="00AF4AF1" w:rsidRPr="00F90B85" w:rsidRDefault="00AF4AF1" w:rsidP="00AF4AF1">
            <w:pPr>
              <w:ind w:left="636" w:right="240"/>
              <w:rPr>
                <w:lang w:eastAsia="en-US"/>
              </w:rPr>
            </w:pPr>
            <w:r>
              <w:t>*</w:t>
            </w:r>
            <w:r w:rsidRPr="00AF4AF1">
              <w:rPr>
                <w:i/>
              </w:rPr>
              <w:t>перечислить мероприятия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Pr="00F90B85" w:rsidRDefault="00D047AD" w:rsidP="00AF4AF1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</w:t>
            </w:r>
            <w:r w:rsidR="00AF4AF1">
              <w:rPr>
                <w:lang w:eastAsia="en-US"/>
              </w:rPr>
              <w:t>6</w:t>
            </w:r>
          </w:p>
        </w:tc>
      </w:tr>
      <w:tr w:rsidR="00D047AD" w:rsidRPr="008F0249" w:rsidTr="002A19E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Default="00D047AD" w:rsidP="002913B8">
            <w:pPr>
              <w:pStyle w:val="a3"/>
              <w:spacing w:before="0" w:beforeAutospacing="0" w:after="0"/>
              <w:ind w:left="190"/>
            </w:pPr>
            <w:r>
              <w:t>4.2. Информационная открытость Учреждения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Default="00AF4AF1" w:rsidP="002A19E7">
            <w:pPr>
              <w:numPr>
                <w:ilvl w:val="0"/>
                <w:numId w:val="27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замечаний по </w:t>
            </w:r>
            <w:r w:rsidR="00D047AD">
              <w:rPr>
                <w:lang w:eastAsia="en-US"/>
              </w:rPr>
              <w:t>организаци</w:t>
            </w:r>
            <w:r>
              <w:rPr>
                <w:lang w:eastAsia="en-US"/>
              </w:rPr>
              <w:t>и</w:t>
            </w:r>
            <w:r w:rsidR="00D047AD">
              <w:rPr>
                <w:lang w:eastAsia="en-US"/>
              </w:rPr>
              <w:t xml:space="preserve"> работы библиотеки-медиатеки в соответствии с установленными требованиями – 5 баллов;</w:t>
            </w:r>
          </w:p>
          <w:p w:rsidR="00D047AD" w:rsidRDefault="00AF4AF1" w:rsidP="00AF4AF1">
            <w:pPr>
              <w:numPr>
                <w:ilvl w:val="0"/>
                <w:numId w:val="27"/>
              </w:numPr>
              <w:tabs>
                <w:tab w:val="num" w:pos="410"/>
              </w:tabs>
              <w:ind w:left="126" w:right="240" w:firstLine="0"/>
            </w:pPr>
            <w:r>
              <w:rPr>
                <w:lang w:eastAsia="en-US"/>
              </w:rPr>
              <w:t xml:space="preserve">отсутствие замечаний по </w:t>
            </w:r>
            <w:r w:rsidR="00D047AD">
              <w:rPr>
                <w:lang w:eastAsia="en-US"/>
              </w:rPr>
              <w:t>ведени</w:t>
            </w:r>
            <w:r>
              <w:rPr>
                <w:lang w:eastAsia="en-US"/>
              </w:rPr>
              <w:t>ю</w:t>
            </w:r>
            <w:r w:rsidR="00D047AD">
              <w:rPr>
                <w:lang w:eastAsia="en-US"/>
              </w:rPr>
              <w:t xml:space="preserve"> электронных журналов и дневников на 100% - 5 баллов.</w:t>
            </w:r>
          </w:p>
          <w:p w:rsidR="008E1B20" w:rsidRDefault="008E1B20" w:rsidP="00AF4AF1">
            <w:pPr>
              <w:numPr>
                <w:ilvl w:val="0"/>
                <w:numId w:val="27"/>
              </w:numPr>
              <w:tabs>
                <w:tab w:val="num" w:pos="410"/>
              </w:tabs>
              <w:ind w:left="126" w:right="240" w:firstLine="0"/>
            </w:pPr>
            <w:r>
              <w:rPr>
                <w:lang w:eastAsia="en-US"/>
              </w:rPr>
              <w:t>работа руководителя ОУ со СМИ – по 2 балла за каждую публикацию*</w:t>
            </w:r>
          </w:p>
          <w:p w:rsidR="008E1B20" w:rsidRPr="008E1B20" w:rsidRDefault="008E1B20" w:rsidP="008E1B20">
            <w:pPr>
              <w:ind w:left="126" w:right="240"/>
              <w:rPr>
                <w:i/>
              </w:rPr>
            </w:pPr>
            <w:r>
              <w:rPr>
                <w:i/>
                <w:lang w:eastAsia="en-US"/>
              </w:rPr>
              <w:t>*</w:t>
            </w:r>
            <w:r w:rsidRPr="008E1B20">
              <w:rPr>
                <w:i/>
                <w:lang w:eastAsia="en-US"/>
              </w:rPr>
              <w:t>приложить материалы публикаций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8E1B20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</w:t>
            </w:r>
            <w:r w:rsidR="008E1B20">
              <w:rPr>
                <w:lang w:eastAsia="en-US"/>
              </w:rPr>
              <w:t>20</w:t>
            </w:r>
          </w:p>
        </w:tc>
      </w:tr>
      <w:tr w:rsidR="00D047AD" w:rsidTr="002A19E7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2A19E7">
            <w:pPr>
              <w:ind w:left="190" w:right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Эффективность финансово-хозяйственной деятельности Учреждения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8E1B20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</w:t>
            </w:r>
            <w:r w:rsidR="008E1B20">
              <w:rPr>
                <w:b/>
                <w:lang w:eastAsia="en-US"/>
              </w:rPr>
              <w:t>27</w:t>
            </w:r>
          </w:p>
        </w:tc>
      </w:tr>
      <w:tr w:rsidR="00D047AD" w:rsidTr="002A19E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Default="00D047AD" w:rsidP="002913B8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  <w:r w:rsidR="00AF4A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мероприятий по энергосбережению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Default="00D047AD" w:rsidP="00AF4AF1">
            <w:pPr>
              <w:numPr>
                <w:ilvl w:val="0"/>
                <w:numId w:val="29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положительная динамика расходования объёмов потребления всех видов энергии — </w:t>
            </w:r>
            <w:r w:rsidR="00AF4AF1">
              <w:rPr>
                <w:lang w:eastAsia="en-US"/>
              </w:rPr>
              <w:t>5</w:t>
            </w:r>
            <w:r>
              <w:rPr>
                <w:lang w:eastAsia="en-US"/>
              </w:rPr>
              <w:t> балл</w:t>
            </w:r>
            <w:r w:rsidR="00AF4AF1">
              <w:rPr>
                <w:lang w:eastAsia="en-US"/>
              </w:rPr>
              <w:t>ов</w:t>
            </w:r>
            <w:r>
              <w:rPr>
                <w:lang w:eastAsia="en-US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2913B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0-5</w:t>
            </w:r>
          </w:p>
        </w:tc>
      </w:tr>
      <w:tr w:rsidR="00D047AD" w:rsidTr="002A19E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Default="00D047AD" w:rsidP="002913B8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5.2.Самостоятельность решения хозяйственных вопросов обеспечения бесперебойного функционирования Учреждения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Default="00AF4AF1" w:rsidP="002A19E7">
            <w:pPr>
              <w:numPr>
                <w:ilvl w:val="0"/>
                <w:numId w:val="32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  <w:r w:rsidR="00D047AD">
              <w:rPr>
                <w:lang w:eastAsia="en-US"/>
              </w:rPr>
              <w:t xml:space="preserve"> перспективного плана ремонтных работ  — </w:t>
            </w:r>
            <w:r>
              <w:rPr>
                <w:lang w:eastAsia="en-US"/>
              </w:rPr>
              <w:t xml:space="preserve"> </w:t>
            </w:r>
            <w:r w:rsidRPr="00AF4AF1"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D047AD">
              <w:rPr>
                <w:lang w:eastAsia="en-US"/>
              </w:rPr>
              <w:t>2 балла;</w:t>
            </w:r>
          </w:p>
          <w:p w:rsidR="00AF4AF1" w:rsidRDefault="00AF4AF1" w:rsidP="00AF4AF1">
            <w:pPr>
              <w:numPr>
                <w:ilvl w:val="0"/>
                <w:numId w:val="32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 перспективного плана противопожарных мероприятий  —  </w:t>
            </w:r>
            <w:r w:rsidRPr="00AF4AF1"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2 балла;</w:t>
            </w:r>
          </w:p>
          <w:p w:rsidR="00D047AD" w:rsidRDefault="00D047AD" w:rsidP="002A19E7">
            <w:pPr>
              <w:numPr>
                <w:ilvl w:val="0"/>
                <w:numId w:val="32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самостоятельное решение вопросов </w:t>
            </w:r>
            <w:r w:rsidR="00AF4AF1">
              <w:rPr>
                <w:lang w:eastAsia="en-US"/>
              </w:rPr>
              <w:t xml:space="preserve">при возникновении аварийных ситуаций </w:t>
            </w:r>
            <w:r>
              <w:rPr>
                <w:lang w:eastAsia="en-US"/>
              </w:rPr>
              <w:t xml:space="preserve"> — </w:t>
            </w:r>
            <w:r w:rsidR="00AF4AF1">
              <w:rPr>
                <w:lang w:eastAsia="en-US"/>
              </w:rPr>
              <w:t>10</w:t>
            </w:r>
            <w:r>
              <w:rPr>
                <w:lang w:eastAsia="en-US"/>
              </w:rPr>
              <w:t> балл</w:t>
            </w:r>
            <w:r w:rsidR="00AF4AF1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; </w:t>
            </w:r>
          </w:p>
          <w:p w:rsidR="00D047AD" w:rsidRDefault="00AF4AF1" w:rsidP="002A19E7">
            <w:pPr>
              <w:numPr>
                <w:ilvl w:val="0"/>
                <w:numId w:val="32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наличие </w:t>
            </w:r>
            <w:r w:rsidR="00D047AD">
              <w:rPr>
                <w:lang w:eastAsia="en-US"/>
              </w:rPr>
              <w:t xml:space="preserve"> ЧС в Учреждении, требующих приостановки образовательного процесса (за исключением причин, не зависящих от руководителя) — </w:t>
            </w:r>
            <w:r>
              <w:rPr>
                <w:lang w:eastAsia="en-US"/>
              </w:rPr>
              <w:t>-</w:t>
            </w:r>
            <w:r w:rsidR="00D047AD">
              <w:rPr>
                <w:lang w:eastAsia="en-US"/>
              </w:rPr>
              <w:t xml:space="preserve">2 балла.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8E1B2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</w:t>
            </w:r>
            <w:r w:rsidR="008E1B20">
              <w:rPr>
                <w:lang w:eastAsia="en-US"/>
              </w:rPr>
              <w:t>20</w:t>
            </w:r>
          </w:p>
        </w:tc>
      </w:tr>
      <w:tr w:rsidR="00D047AD" w:rsidTr="002A19E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Default="00D047AD" w:rsidP="002913B8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 xml:space="preserve">5.3.Отсутствие просроченной кредиторской </w:t>
            </w:r>
            <w:r>
              <w:rPr>
                <w:lang w:eastAsia="en-US"/>
              </w:rPr>
              <w:lastRenderedPageBreak/>
              <w:t>задолженности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Default="00D047AD" w:rsidP="008E1B20">
            <w:pPr>
              <w:numPr>
                <w:ilvl w:val="0"/>
                <w:numId w:val="33"/>
              </w:numPr>
              <w:tabs>
                <w:tab w:val="num" w:pos="552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расходование бюджетных средств в пределах выделенных ассигнований, отсутствие какого-либо вида задолженностей по любому из видов платежей в следствии </w:t>
            </w:r>
            <w:r w:rsidR="008E1B20">
              <w:rPr>
                <w:lang w:eastAsia="en-US"/>
              </w:rPr>
              <w:t>некомпетентного</w:t>
            </w:r>
            <w:r>
              <w:rPr>
                <w:lang w:eastAsia="en-US"/>
              </w:rPr>
              <w:t xml:space="preserve"> действия </w:t>
            </w:r>
            <w:r>
              <w:rPr>
                <w:lang w:eastAsia="en-US"/>
              </w:rPr>
              <w:lastRenderedPageBreak/>
              <w:t>или бездействия руководителя — 2 балла (</w:t>
            </w:r>
            <w:r w:rsidRPr="002913B8">
              <w:rPr>
                <w:i/>
                <w:lang w:eastAsia="en-US"/>
              </w:rPr>
              <w:t>данные экономического отдела)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2A19E7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0-2</w:t>
            </w:r>
          </w:p>
        </w:tc>
      </w:tr>
      <w:tr w:rsidR="00D047AD" w:rsidTr="002A19E7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2A19E7">
            <w:pPr>
              <w:ind w:left="190" w:right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6.Уровень исполнительской дисциплины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D047AD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047AD" w:rsidTr="00AF528C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Default="00D047AD" w:rsidP="00AF528C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6.1.Исполнение законодательства в управлении учреждением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Default="008E1B20" w:rsidP="00AF528C">
            <w:pPr>
              <w:numPr>
                <w:ilvl w:val="0"/>
                <w:numId w:val="37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  <w:r w:rsidR="00D047AD">
              <w:rPr>
                <w:lang w:eastAsia="en-US"/>
              </w:rPr>
              <w:t xml:space="preserve"> замечаний при осуществлении муниципального контроля в части исполнения законодательства в соответствии с компетенцией — </w:t>
            </w:r>
            <w:r>
              <w:rPr>
                <w:lang w:eastAsia="en-US"/>
              </w:rPr>
              <w:t>-</w:t>
            </w:r>
            <w:r w:rsidR="00D047AD">
              <w:rPr>
                <w:lang w:eastAsia="en-US"/>
              </w:rPr>
              <w:t xml:space="preserve">5 баллов. </w:t>
            </w:r>
          </w:p>
          <w:p w:rsidR="00D047AD" w:rsidRDefault="008E1B20" w:rsidP="00AF528C">
            <w:pPr>
              <w:numPr>
                <w:ilvl w:val="0"/>
                <w:numId w:val="37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  <w:r w:rsidR="00D047AD">
              <w:rPr>
                <w:lang w:eastAsia="en-US"/>
              </w:rPr>
              <w:t xml:space="preserve"> замечаний Рособрнадзора при осуществлении контроля в части исполнения законодательства в соответствии с компетенцией — </w:t>
            </w:r>
            <w:r>
              <w:rPr>
                <w:lang w:eastAsia="en-US"/>
              </w:rPr>
              <w:t>-</w:t>
            </w:r>
            <w:r w:rsidR="00D047AD">
              <w:rPr>
                <w:lang w:eastAsia="en-US"/>
              </w:rPr>
              <w:t>10 баллов</w:t>
            </w:r>
          </w:p>
          <w:p w:rsidR="008E1B20" w:rsidRDefault="008E1B20" w:rsidP="00AF528C">
            <w:pPr>
              <w:numPr>
                <w:ilvl w:val="0"/>
                <w:numId w:val="37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>
              <w:rPr>
                <w:lang w:eastAsia="en-US"/>
              </w:rPr>
              <w:t>нарушение сроков размещения информации на сайтах</w:t>
            </w:r>
            <w:r w:rsidR="0089137C">
              <w:rPr>
                <w:lang w:eastAsia="en-US"/>
              </w:rPr>
              <w:t xml:space="preserve"> </w:t>
            </w:r>
            <w:hyperlink r:id="rId8" w:history="1">
              <w:r w:rsidR="0089137C" w:rsidRPr="003D18AC">
                <w:rPr>
                  <w:rStyle w:val="af1"/>
                  <w:szCs w:val="13"/>
                </w:rPr>
                <w:t>www.bus.gov.ru</w:t>
              </w:r>
            </w:hyperlink>
            <w:r w:rsidR="0089137C">
              <w:t xml:space="preserve"> и </w:t>
            </w:r>
            <w:r w:rsidR="0089137C">
              <w:rPr>
                <w:u w:val="single"/>
                <w:lang w:val="en-US"/>
              </w:rPr>
              <w:t>http</w:t>
            </w:r>
            <w:r w:rsidR="0089137C" w:rsidRPr="00253450">
              <w:rPr>
                <w:u w:val="single"/>
              </w:rPr>
              <w:t>//</w:t>
            </w:r>
            <w:hyperlink r:id="rId9" w:tgtFrame="_blank" w:history="1">
              <w:r w:rsidR="0089137C" w:rsidRPr="00253450">
                <w:rPr>
                  <w:rStyle w:val="af1"/>
                  <w:bCs/>
                  <w:shd w:val="clear" w:color="auto" w:fill="FFFFFF"/>
                </w:rPr>
                <w:t>zakupki</w:t>
              </w:r>
              <w:r w:rsidR="0089137C" w:rsidRPr="00253450">
                <w:rPr>
                  <w:rStyle w:val="af1"/>
                  <w:shd w:val="clear" w:color="auto" w:fill="FFFFFF"/>
                </w:rPr>
                <w:t>.</w:t>
              </w:r>
              <w:r w:rsidR="0089137C" w:rsidRPr="00253450">
                <w:rPr>
                  <w:rStyle w:val="af1"/>
                  <w:bCs/>
                  <w:shd w:val="clear" w:color="auto" w:fill="FFFFFF"/>
                </w:rPr>
                <w:t>gov</w:t>
              </w:r>
              <w:r w:rsidR="0089137C" w:rsidRPr="00253450">
                <w:rPr>
                  <w:rStyle w:val="af1"/>
                  <w:shd w:val="clear" w:color="auto" w:fill="FFFFFF"/>
                </w:rPr>
                <w:t>.</w:t>
              </w:r>
              <w:r w:rsidR="0089137C" w:rsidRPr="00253450">
                <w:rPr>
                  <w:rStyle w:val="af1"/>
                  <w:bCs/>
                  <w:shd w:val="clear" w:color="auto" w:fill="FFFFFF"/>
                </w:rPr>
                <w:t>ru</w:t>
              </w:r>
            </w:hyperlink>
            <w:r>
              <w:rPr>
                <w:lang w:eastAsia="en-US"/>
              </w:rPr>
              <w:t xml:space="preserve"> - - 5 баллов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2A19E7">
            <w:pPr>
              <w:pStyle w:val="a3"/>
              <w:jc w:val="center"/>
              <w:rPr>
                <w:lang w:eastAsia="en-US"/>
              </w:rPr>
            </w:pPr>
          </w:p>
        </w:tc>
      </w:tr>
      <w:tr w:rsidR="00D047AD" w:rsidTr="002A19E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2A19E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7AD" w:rsidRDefault="00D047AD" w:rsidP="002A19E7">
            <w:pPr>
              <w:ind w:left="127" w:right="24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AD" w:rsidRDefault="00D047AD" w:rsidP="0089137C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9137C">
              <w:rPr>
                <w:b/>
                <w:lang w:eastAsia="en-US"/>
              </w:rPr>
              <w:t>90</w:t>
            </w:r>
          </w:p>
        </w:tc>
      </w:tr>
    </w:tbl>
    <w:p w:rsidR="002A19E7" w:rsidRDefault="002A19E7" w:rsidP="00F90B85">
      <w:pPr>
        <w:tabs>
          <w:tab w:val="left" w:pos="2460"/>
        </w:tabs>
        <w:ind w:left="225"/>
        <w:jc w:val="both"/>
      </w:pPr>
    </w:p>
    <w:p w:rsidR="002913B8" w:rsidRPr="00794834" w:rsidRDefault="002913B8" w:rsidP="002913B8">
      <w:pPr>
        <w:tabs>
          <w:tab w:val="left" w:pos="2460"/>
        </w:tabs>
        <w:ind w:left="225"/>
        <w:rPr>
          <w:b/>
          <w:bCs/>
        </w:rPr>
      </w:pPr>
      <w:r w:rsidRPr="00794834">
        <w:rPr>
          <w:b/>
        </w:rPr>
        <w:t>Общее количество полученных баллов по решению комиссии может быть уменьшено за</w:t>
      </w:r>
      <w:r>
        <w:rPr>
          <w:b/>
        </w:rPr>
        <w:t xml:space="preserve"> нарушение исполнительской дисци</w:t>
      </w:r>
      <w:r w:rsidRPr="00794834">
        <w:rPr>
          <w:b/>
        </w:rPr>
        <w:t xml:space="preserve">плины </w:t>
      </w:r>
      <w:r w:rsidR="007D2D79">
        <w:rPr>
          <w:b/>
        </w:rPr>
        <w:t xml:space="preserve">по 5 баллов </w:t>
      </w:r>
      <w:r w:rsidRPr="00794834">
        <w:rPr>
          <w:b/>
        </w:rPr>
        <w:t>за каждое нарушение.</w:t>
      </w:r>
    </w:p>
    <w:p w:rsidR="002913B8" w:rsidRDefault="002913B8" w:rsidP="00F90B85">
      <w:pPr>
        <w:tabs>
          <w:tab w:val="left" w:pos="2460"/>
        </w:tabs>
        <w:ind w:left="225"/>
        <w:jc w:val="both"/>
      </w:pPr>
    </w:p>
    <w:p w:rsidR="002913B8" w:rsidRDefault="002913B8" w:rsidP="002913B8">
      <w:pPr>
        <w:tabs>
          <w:tab w:val="left" w:pos="2460"/>
        </w:tabs>
        <w:ind w:left="225"/>
        <w:jc w:val="right"/>
        <w:rPr>
          <w:bCs/>
        </w:rPr>
        <w:sectPr w:rsidR="002913B8" w:rsidSect="00103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605" w:rsidRDefault="00067605" w:rsidP="00F90B85">
      <w:pPr>
        <w:tabs>
          <w:tab w:val="left" w:pos="2460"/>
        </w:tabs>
        <w:ind w:left="225"/>
        <w:jc w:val="both"/>
        <w:rPr>
          <w:bCs/>
        </w:rPr>
      </w:pPr>
      <w:r w:rsidRPr="00067605">
        <w:rPr>
          <w:bCs/>
        </w:rPr>
        <w:lastRenderedPageBreak/>
        <w:t xml:space="preserve">Лист ознакомления с Приказом от </w:t>
      </w:r>
      <w:r w:rsidR="0050761D">
        <w:rPr>
          <w:bCs/>
        </w:rPr>
        <w:t xml:space="preserve">30.07.2015 </w:t>
      </w:r>
      <w:r w:rsidRPr="00067605">
        <w:rPr>
          <w:bCs/>
        </w:rPr>
        <w:t>года №</w:t>
      </w:r>
      <w:r w:rsidR="0050761D">
        <w:rPr>
          <w:bCs/>
        </w:rPr>
        <w:t>308</w:t>
      </w:r>
    </w:p>
    <w:p w:rsidR="00067605" w:rsidRDefault="00067605" w:rsidP="00F90B85">
      <w:pPr>
        <w:tabs>
          <w:tab w:val="left" w:pos="2460"/>
        </w:tabs>
        <w:ind w:left="225"/>
        <w:jc w:val="both"/>
        <w:rPr>
          <w:sz w:val="32"/>
        </w:rPr>
      </w:pPr>
    </w:p>
    <w:tbl>
      <w:tblPr>
        <w:tblW w:w="103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114"/>
      </w:tblGrid>
      <w:tr w:rsidR="00746ECE" w:rsidRPr="00FD7929" w:rsidTr="00746ECE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Сысоева Татьяна Анатольевна, директор МОУ «Лихославльская СОШ №1»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Патрикеева Ольга Юльевна, директор МОУ «Лихославльская СОШ №2»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Смирнова Елена Михайловна, директор МОУ «Лихославльская СОШ №7»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Иванова Нина Михайловна, директор МОУ «Калашниковская СОШ»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t>Веселкова Екатерина Николаевна</w:t>
            </w:r>
            <w:r>
              <w:rPr>
                <w:color w:val="000000"/>
              </w:rPr>
              <w:t>, директор МОУ «Вескинская СОШ»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DF06F9" w:rsidP="00746ECE">
            <w:pPr>
              <w:spacing w:line="480" w:lineRule="auto"/>
              <w:rPr>
                <w:color w:val="000000"/>
              </w:rPr>
            </w:pPr>
            <w:r>
              <w:t>Маклакова Ирина Васильевна</w:t>
            </w:r>
            <w:r w:rsidR="00746ECE">
              <w:rPr>
                <w:color w:val="000000"/>
              </w:rPr>
              <w:t>, директор МОУ «Микшинская СОШ»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t>Смирнова Галина Николаевна</w:t>
            </w:r>
            <w:r>
              <w:rPr>
                <w:color w:val="000000"/>
              </w:rPr>
              <w:t>, директор МОУ «Станская СОШ»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t>Воронова Надежда Михайловна</w:t>
            </w:r>
            <w:r>
              <w:rPr>
                <w:color w:val="000000"/>
              </w:rPr>
              <w:t>, директор МОУ «Толмачевская СОШ»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Соболева Татьяна Юрьевна, директор МОУ «Ильинская ООШ»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Елисеева Ольга Сергеевна, директор МОУ Крючковская ООШ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Егорова Елена Николаевна, директор МОУ «Сосновицкая ООШ»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Зайцева Елена Юрьевна, директор МОУ Барановская НОШ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Киселева Елена Станиславовна, директор МОУ Кавская НОШ</w:t>
            </w:r>
          </w:p>
        </w:tc>
      </w:tr>
    </w:tbl>
    <w:p w:rsidR="00746ECE" w:rsidRPr="00067605" w:rsidRDefault="00746ECE" w:rsidP="00F90B85">
      <w:pPr>
        <w:tabs>
          <w:tab w:val="left" w:pos="2460"/>
        </w:tabs>
        <w:ind w:left="225"/>
        <w:jc w:val="both"/>
        <w:rPr>
          <w:sz w:val="32"/>
        </w:rPr>
      </w:pPr>
    </w:p>
    <w:sectPr w:rsidR="00746ECE" w:rsidRPr="00067605" w:rsidSect="0010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C3" w:rsidRDefault="009532C3" w:rsidP="008F0249">
      <w:pPr>
        <w:pStyle w:val="a3"/>
        <w:spacing w:before="0" w:after="0"/>
      </w:pPr>
      <w:r>
        <w:separator/>
      </w:r>
    </w:p>
  </w:endnote>
  <w:endnote w:type="continuationSeparator" w:id="0">
    <w:p w:rsidR="009532C3" w:rsidRDefault="009532C3" w:rsidP="008F0249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41282"/>
      <w:docPartObj>
        <w:docPartGallery w:val="Page Numbers (Bottom of Page)"/>
        <w:docPartUnique/>
      </w:docPartObj>
    </w:sdtPr>
    <w:sdtEndPr/>
    <w:sdtContent>
      <w:p w:rsidR="00AF4AF1" w:rsidRDefault="009532C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B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4AF1" w:rsidRDefault="00AF4A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C3" w:rsidRDefault="009532C3" w:rsidP="008F0249">
      <w:pPr>
        <w:pStyle w:val="a3"/>
        <w:spacing w:before="0" w:after="0"/>
      </w:pPr>
      <w:r>
        <w:separator/>
      </w:r>
    </w:p>
  </w:footnote>
  <w:footnote w:type="continuationSeparator" w:id="0">
    <w:p w:rsidR="009532C3" w:rsidRDefault="009532C3" w:rsidP="008F0249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2F07"/>
    <w:multiLevelType w:val="hybridMultilevel"/>
    <w:tmpl w:val="BFDE27C8"/>
    <w:lvl w:ilvl="0" w:tplc="798C5FC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2097C"/>
    <w:multiLevelType w:val="multilevel"/>
    <w:tmpl w:val="0B60CD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847E6"/>
    <w:multiLevelType w:val="hybridMultilevel"/>
    <w:tmpl w:val="1F4AA2FA"/>
    <w:lvl w:ilvl="0" w:tplc="E48C652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17659"/>
    <w:multiLevelType w:val="multilevel"/>
    <w:tmpl w:val="E656ED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E4E6A"/>
    <w:multiLevelType w:val="hybridMultilevel"/>
    <w:tmpl w:val="BEDA456C"/>
    <w:lvl w:ilvl="0" w:tplc="798C5FC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80114"/>
    <w:multiLevelType w:val="multilevel"/>
    <w:tmpl w:val="429E2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82B36"/>
    <w:multiLevelType w:val="multilevel"/>
    <w:tmpl w:val="C60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45B8F"/>
    <w:multiLevelType w:val="multilevel"/>
    <w:tmpl w:val="746A6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53DB3"/>
    <w:multiLevelType w:val="multilevel"/>
    <w:tmpl w:val="555E4E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4269B"/>
    <w:multiLevelType w:val="hybridMultilevel"/>
    <w:tmpl w:val="A544D5B8"/>
    <w:lvl w:ilvl="0" w:tplc="798C5FC6">
      <w:start w:val="1"/>
      <w:numFmt w:val="russianLower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26CA1"/>
    <w:multiLevelType w:val="hybridMultilevel"/>
    <w:tmpl w:val="55B4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42CF8"/>
    <w:multiLevelType w:val="multilevel"/>
    <w:tmpl w:val="C216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6F59A6"/>
    <w:multiLevelType w:val="hybridMultilevel"/>
    <w:tmpl w:val="6AC6CC76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474AC"/>
    <w:multiLevelType w:val="multilevel"/>
    <w:tmpl w:val="6746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EB70BD"/>
    <w:multiLevelType w:val="hybridMultilevel"/>
    <w:tmpl w:val="90907CA8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5">
    <w:nsid w:val="1BA95873"/>
    <w:multiLevelType w:val="hybridMultilevel"/>
    <w:tmpl w:val="006212AE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E56482"/>
    <w:multiLevelType w:val="hybridMultilevel"/>
    <w:tmpl w:val="F356C17C"/>
    <w:lvl w:ilvl="0" w:tplc="390CF2A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1F0ABB"/>
    <w:multiLevelType w:val="multilevel"/>
    <w:tmpl w:val="B0D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A736E1"/>
    <w:multiLevelType w:val="hybridMultilevel"/>
    <w:tmpl w:val="85AA692C"/>
    <w:lvl w:ilvl="0" w:tplc="E48C652C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9">
    <w:nsid w:val="20BD3897"/>
    <w:multiLevelType w:val="multilevel"/>
    <w:tmpl w:val="55A8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831792"/>
    <w:multiLevelType w:val="hybridMultilevel"/>
    <w:tmpl w:val="C4AC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502E7D"/>
    <w:multiLevelType w:val="hybridMultilevel"/>
    <w:tmpl w:val="582015F2"/>
    <w:lvl w:ilvl="0" w:tplc="E48C65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5B7140F"/>
    <w:multiLevelType w:val="hybridMultilevel"/>
    <w:tmpl w:val="71346BEC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CF5637"/>
    <w:multiLevelType w:val="multilevel"/>
    <w:tmpl w:val="945A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C94B51"/>
    <w:multiLevelType w:val="hybridMultilevel"/>
    <w:tmpl w:val="AB008972"/>
    <w:lvl w:ilvl="0" w:tplc="E48C652C">
      <w:start w:val="1"/>
      <w:numFmt w:val="bullet"/>
      <w:lvlText w:val="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5">
    <w:nsid w:val="2A4A1019"/>
    <w:multiLevelType w:val="multilevel"/>
    <w:tmpl w:val="712A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AD5554"/>
    <w:multiLevelType w:val="multilevel"/>
    <w:tmpl w:val="7892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7C74C7"/>
    <w:multiLevelType w:val="multilevel"/>
    <w:tmpl w:val="9970EB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2B45917"/>
    <w:multiLevelType w:val="multilevel"/>
    <w:tmpl w:val="069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C01BCF"/>
    <w:multiLevelType w:val="multilevel"/>
    <w:tmpl w:val="2C0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283765"/>
    <w:multiLevelType w:val="hybridMultilevel"/>
    <w:tmpl w:val="A562236C"/>
    <w:lvl w:ilvl="0" w:tplc="E48C6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5A3B8E"/>
    <w:multiLevelType w:val="multilevel"/>
    <w:tmpl w:val="D88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1F2526"/>
    <w:multiLevelType w:val="multilevel"/>
    <w:tmpl w:val="BE460E4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943C1D"/>
    <w:multiLevelType w:val="hybridMultilevel"/>
    <w:tmpl w:val="AD04F312"/>
    <w:lvl w:ilvl="0" w:tplc="E48C652C">
      <w:start w:val="1"/>
      <w:numFmt w:val="bullet"/>
      <w:lvlText w:val="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4">
    <w:nsid w:val="443B5601"/>
    <w:multiLevelType w:val="hybridMultilevel"/>
    <w:tmpl w:val="435A23C0"/>
    <w:lvl w:ilvl="0" w:tplc="E48C652C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62185D"/>
    <w:multiLevelType w:val="multilevel"/>
    <w:tmpl w:val="A3DA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AD211DC"/>
    <w:multiLevelType w:val="hybridMultilevel"/>
    <w:tmpl w:val="A46C2D28"/>
    <w:lvl w:ilvl="0" w:tplc="E48C652C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8D5D91"/>
    <w:multiLevelType w:val="hybridMultilevel"/>
    <w:tmpl w:val="551A34DE"/>
    <w:lvl w:ilvl="0" w:tplc="E48C6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DC4155B"/>
    <w:multiLevelType w:val="multilevel"/>
    <w:tmpl w:val="E644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567000"/>
    <w:multiLevelType w:val="multilevel"/>
    <w:tmpl w:val="8EE44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4F9557D6"/>
    <w:multiLevelType w:val="multilevel"/>
    <w:tmpl w:val="04C45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0E57C6"/>
    <w:multiLevelType w:val="hybridMultilevel"/>
    <w:tmpl w:val="2A488A56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834895"/>
    <w:multiLevelType w:val="multilevel"/>
    <w:tmpl w:val="3AB2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D64CA7"/>
    <w:multiLevelType w:val="multilevel"/>
    <w:tmpl w:val="DD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325AD6"/>
    <w:multiLevelType w:val="hybridMultilevel"/>
    <w:tmpl w:val="FA12511E"/>
    <w:lvl w:ilvl="0" w:tplc="E48C652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58B572C9"/>
    <w:multiLevelType w:val="hybridMultilevel"/>
    <w:tmpl w:val="BFCC7588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6">
    <w:nsid w:val="5A8A3811"/>
    <w:multiLevelType w:val="multilevel"/>
    <w:tmpl w:val="3440C7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4341EE"/>
    <w:multiLevelType w:val="multilevel"/>
    <w:tmpl w:val="1B62E0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48">
    <w:nsid w:val="5D2A661B"/>
    <w:multiLevelType w:val="multilevel"/>
    <w:tmpl w:val="E75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EB6667"/>
    <w:multiLevelType w:val="multilevel"/>
    <w:tmpl w:val="B9C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4554EC4"/>
    <w:multiLevelType w:val="hybridMultilevel"/>
    <w:tmpl w:val="C2CCA95C"/>
    <w:lvl w:ilvl="0" w:tplc="D32CBF06">
      <w:start w:val="1"/>
      <w:numFmt w:val="decimal"/>
      <w:lvlText w:val="%1."/>
      <w:lvlJc w:val="left"/>
      <w:pPr>
        <w:ind w:left="6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AB49E8"/>
    <w:multiLevelType w:val="multilevel"/>
    <w:tmpl w:val="1DB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8F4BBD"/>
    <w:multiLevelType w:val="multilevel"/>
    <w:tmpl w:val="A12C9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>
    <w:nsid w:val="672673D6"/>
    <w:multiLevelType w:val="multilevel"/>
    <w:tmpl w:val="5B5A0C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13410C"/>
    <w:multiLevelType w:val="multilevel"/>
    <w:tmpl w:val="404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B31964"/>
    <w:multiLevelType w:val="hybridMultilevel"/>
    <w:tmpl w:val="77D6B51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6B71B20"/>
    <w:multiLevelType w:val="multilevel"/>
    <w:tmpl w:val="A776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BB239C"/>
    <w:multiLevelType w:val="hybridMultilevel"/>
    <w:tmpl w:val="B0D2E08C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D74443"/>
    <w:multiLevelType w:val="hybridMultilevel"/>
    <w:tmpl w:val="5CF8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66280C"/>
    <w:multiLevelType w:val="multilevel"/>
    <w:tmpl w:val="FC26C8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BA7F4C"/>
    <w:multiLevelType w:val="multilevel"/>
    <w:tmpl w:val="C078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FFB25D8"/>
    <w:multiLevelType w:val="hybridMultilevel"/>
    <w:tmpl w:val="EEE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</w:num>
  <w:num w:numId="39">
    <w:abstractNumId w:val="58"/>
  </w:num>
  <w:num w:numId="40">
    <w:abstractNumId w:val="35"/>
  </w:num>
  <w:num w:numId="41">
    <w:abstractNumId w:val="60"/>
  </w:num>
  <w:num w:numId="42">
    <w:abstractNumId w:val="39"/>
  </w:num>
  <w:num w:numId="43">
    <w:abstractNumId w:val="21"/>
  </w:num>
  <w:num w:numId="44">
    <w:abstractNumId w:val="27"/>
  </w:num>
  <w:num w:numId="45">
    <w:abstractNumId w:val="18"/>
  </w:num>
  <w:num w:numId="46">
    <w:abstractNumId w:val="42"/>
  </w:num>
  <w:num w:numId="47">
    <w:abstractNumId w:val="33"/>
  </w:num>
  <w:num w:numId="48">
    <w:abstractNumId w:val="61"/>
  </w:num>
  <w:num w:numId="49">
    <w:abstractNumId w:val="37"/>
  </w:num>
  <w:num w:numId="50">
    <w:abstractNumId w:val="1"/>
  </w:num>
  <w:num w:numId="51">
    <w:abstractNumId w:val="46"/>
  </w:num>
  <w:num w:numId="52">
    <w:abstractNumId w:val="7"/>
  </w:num>
  <w:num w:numId="53">
    <w:abstractNumId w:val="8"/>
  </w:num>
  <w:num w:numId="54">
    <w:abstractNumId w:val="3"/>
  </w:num>
  <w:num w:numId="55">
    <w:abstractNumId w:val="2"/>
  </w:num>
  <w:num w:numId="56">
    <w:abstractNumId w:val="0"/>
  </w:num>
  <w:num w:numId="57">
    <w:abstractNumId w:val="24"/>
  </w:num>
  <w:num w:numId="58">
    <w:abstractNumId w:val="52"/>
  </w:num>
  <w:num w:numId="59">
    <w:abstractNumId w:val="44"/>
  </w:num>
  <w:num w:numId="60">
    <w:abstractNumId w:val="45"/>
  </w:num>
  <w:num w:numId="61">
    <w:abstractNumId w:val="12"/>
  </w:num>
  <w:num w:numId="62">
    <w:abstractNumId w:val="57"/>
  </w:num>
  <w:num w:numId="63">
    <w:abstractNumId w:val="10"/>
  </w:num>
  <w:num w:numId="64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5"/>
    <w:rsid w:val="0000385B"/>
    <w:rsid w:val="000218B3"/>
    <w:rsid w:val="00067605"/>
    <w:rsid w:val="00092ECB"/>
    <w:rsid w:val="000B4217"/>
    <w:rsid w:val="000C091D"/>
    <w:rsid w:val="00103D20"/>
    <w:rsid w:val="001043B4"/>
    <w:rsid w:val="0011214F"/>
    <w:rsid w:val="002011EC"/>
    <w:rsid w:val="0022278F"/>
    <w:rsid w:val="0022595D"/>
    <w:rsid w:val="002913B8"/>
    <w:rsid w:val="0029495C"/>
    <w:rsid w:val="002A19E7"/>
    <w:rsid w:val="002B56CF"/>
    <w:rsid w:val="002C0E76"/>
    <w:rsid w:val="002E025E"/>
    <w:rsid w:val="00300B24"/>
    <w:rsid w:val="003033F9"/>
    <w:rsid w:val="003228D6"/>
    <w:rsid w:val="003571F1"/>
    <w:rsid w:val="0036073A"/>
    <w:rsid w:val="00373DDC"/>
    <w:rsid w:val="00383CC4"/>
    <w:rsid w:val="00385DDF"/>
    <w:rsid w:val="003A3244"/>
    <w:rsid w:val="003D24C9"/>
    <w:rsid w:val="003F345F"/>
    <w:rsid w:val="00401E02"/>
    <w:rsid w:val="004631C2"/>
    <w:rsid w:val="00482969"/>
    <w:rsid w:val="004B2A06"/>
    <w:rsid w:val="004B2EA2"/>
    <w:rsid w:val="004F36E3"/>
    <w:rsid w:val="0050761D"/>
    <w:rsid w:val="00511D5E"/>
    <w:rsid w:val="005250BE"/>
    <w:rsid w:val="00533557"/>
    <w:rsid w:val="00563601"/>
    <w:rsid w:val="00573DB3"/>
    <w:rsid w:val="005817E0"/>
    <w:rsid w:val="005B0C83"/>
    <w:rsid w:val="005B6EE7"/>
    <w:rsid w:val="005C250C"/>
    <w:rsid w:val="005F045F"/>
    <w:rsid w:val="005F0F5E"/>
    <w:rsid w:val="0060532C"/>
    <w:rsid w:val="00640BA9"/>
    <w:rsid w:val="0064684A"/>
    <w:rsid w:val="006566FE"/>
    <w:rsid w:val="006829E9"/>
    <w:rsid w:val="00683C81"/>
    <w:rsid w:val="00695954"/>
    <w:rsid w:val="00697555"/>
    <w:rsid w:val="006A3736"/>
    <w:rsid w:val="00737398"/>
    <w:rsid w:val="00746ECE"/>
    <w:rsid w:val="007628F0"/>
    <w:rsid w:val="00781967"/>
    <w:rsid w:val="00790D22"/>
    <w:rsid w:val="00794834"/>
    <w:rsid w:val="007A18F1"/>
    <w:rsid w:val="007A7461"/>
    <w:rsid w:val="007D2D79"/>
    <w:rsid w:val="007D6CE9"/>
    <w:rsid w:val="007E6BDE"/>
    <w:rsid w:val="007F2219"/>
    <w:rsid w:val="0083117B"/>
    <w:rsid w:val="00832A73"/>
    <w:rsid w:val="00875983"/>
    <w:rsid w:val="0089137C"/>
    <w:rsid w:val="008B24C0"/>
    <w:rsid w:val="008C6D14"/>
    <w:rsid w:val="008E1B20"/>
    <w:rsid w:val="008F0249"/>
    <w:rsid w:val="009177CE"/>
    <w:rsid w:val="00934755"/>
    <w:rsid w:val="00945742"/>
    <w:rsid w:val="009532C3"/>
    <w:rsid w:val="00962EE5"/>
    <w:rsid w:val="00970063"/>
    <w:rsid w:val="00970578"/>
    <w:rsid w:val="00972CC7"/>
    <w:rsid w:val="009A67EC"/>
    <w:rsid w:val="009B78AA"/>
    <w:rsid w:val="009D33BD"/>
    <w:rsid w:val="00A35CA5"/>
    <w:rsid w:val="00A90F6B"/>
    <w:rsid w:val="00A91BAF"/>
    <w:rsid w:val="00AA54E6"/>
    <w:rsid w:val="00AC564F"/>
    <w:rsid w:val="00AE4525"/>
    <w:rsid w:val="00AF14D9"/>
    <w:rsid w:val="00AF4A3E"/>
    <w:rsid w:val="00AF4AF1"/>
    <w:rsid w:val="00AF528C"/>
    <w:rsid w:val="00B149B2"/>
    <w:rsid w:val="00B3433C"/>
    <w:rsid w:val="00B61166"/>
    <w:rsid w:val="00B63100"/>
    <w:rsid w:val="00B64801"/>
    <w:rsid w:val="00B93BE0"/>
    <w:rsid w:val="00BC5238"/>
    <w:rsid w:val="00BF40CD"/>
    <w:rsid w:val="00C00B88"/>
    <w:rsid w:val="00C15C33"/>
    <w:rsid w:val="00C3301A"/>
    <w:rsid w:val="00C4072E"/>
    <w:rsid w:val="00C465A1"/>
    <w:rsid w:val="00C70BFF"/>
    <w:rsid w:val="00C72141"/>
    <w:rsid w:val="00CA6170"/>
    <w:rsid w:val="00CD7B7F"/>
    <w:rsid w:val="00D00BD9"/>
    <w:rsid w:val="00D047AD"/>
    <w:rsid w:val="00D52060"/>
    <w:rsid w:val="00D92E45"/>
    <w:rsid w:val="00D93635"/>
    <w:rsid w:val="00D97317"/>
    <w:rsid w:val="00DA4318"/>
    <w:rsid w:val="00DE612B"/>
    <w:rsid w:val="00DF06F9"/>
    <w:rsid w:val="00DF691B"/>
    <w:rsid w:val="00E26ED2"/>
    <w:rsid w:val="00E27EA3"/>
    <w:rsid w:val="00E30E13"/>
    <w:rsid w:val="00E333C8"/>
    <w:rsid w:val="00EA12C9"/>
    <w:rsid w:val="00EA2FEA"/>
    <w:rsid w:val="00ED0CF5"/>
    <w:rsid w:val="00EE1F23"/>
    <w:rsid w:val="00F130CF"/>
    <w:rsid w:val="00F2326E"/>
    <w:rsid w:val="00F30856"/>
    <w:rsid w:val="00F90B85"/>
    <w:rsid w:val="00F9609D"/>
    <w:rsid w:val="00F96416"/>
    <w:rsid w:val="00FC3362"/>
    <w:rsid w:val="00FC4DC7"/>
    <w:rsid w:val="00FD3534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4D2C3-1A8F-4F2E-86F3-959F9499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EE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62EE5"/>
    <w:pPr>
      <w:keepNext/>
      <w:tabs>
        <w:tab w:val="left" w:pos="246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62EE5"/>
    <w:pPr>
      <w:keepNext/>
      <w:tabs>
        <w:tab w:val="left" w:pos="2460"/>
      </w:tabs>
      <w:ind w:left="225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62EE5"/>
    <w:pPr>
      <w:spacing w:before="100" w:beforeAutospacing="1" w:after="125"/>
    </w:pPr>
  </w:style>
  <w:style w:type="paragraph" w:styleId="a4">
    <w:name w:val="Body Text"/>
    <w:basedOn w:val="a"/>
    <w:link w:val="a5"/>
    <w:uiPriority w:val="99"/>
    <w:semiHidden/>
    <w:unhideWhenUsed/>
    <w:rsid w:val="00962EE5"/>
    <w:pPr>
      <w:tabs>
        <w:tab w:val="left" w:pos="24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962EE5"/>
    <w:pPr>
      <w:tabs>
        <w:tab w:val="left" w:pos="2460"/>
      </w:tabs>
      <w:ind w:left="225"/>
      <w:jc w:val="center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962E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qFormat/>
    <w:rsid w:val="00962EE5"/>
    <w:pPr>
      <w:ind w:left="720"/>
      <w:contextualSpacing/>
    </w:pPr>
  </w:style>
  <w:style w:type="table" w:styleId="a9">
    <w:name w:val="Table Grid"/>
    <w:basedOn w:val="a1"/>
    <w:rsid w:val="0096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F02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02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35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3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Гипертекстовая ссылка"/>
    <w:basedOn w:val="a0"/>
    <w:rsid w:val="00875983"/>
    <w:rPr>
      <w:b/>
      <w:bCs/>
      <w:color w:val="008000"/>
    </w:rPr>
  </w:style>
  <w:style w:type="character" w:styleId="af1">
    <w:name w:val="Hyperlink"/>
    <w:uiPriority w:val="99"/>
    <w:unhideWhenUsed/>
    <w:rsid w:val="00891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</cp:revision>
  <cp:lastPrinted>2015-07-30T12:51:00Z</cp:lastPrinted>
  <dcterms:created xsi:type="dcterms:W3CDTF">2021-08-13T06:30:00Z</dcterms:created>
  <dcterms:modified xsi:type="dcterms:W3CDTF">2021-08-13T06:30:00Z</dcterms:modified>
</cp:coreProperties>
</file>