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708" w:hanging="0"/>
        <w:jc w:val="center"/>
        <w:rPr/>
      </w:pPr>
      <w:r>
        <w:rPr/>
        <w:t>Администрация Лихославльского района Тверской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267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Муниципальное учреждение Отдел образования администрации Лихославльского</w:t>
      </w:r>
    </w:p>
    <w:p>
      <w:pPr>
        <w:pStyle w:val="Normal"/>
        <w:jc w:val="center"/>
        <w:rPr/>
      </w:pPr>
      <w:r>
        <w:rPr/>
        <w:t>района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760" w:leader="none"/>
        </w:tabs>
        <w:ind w:left="-900" w:hanging="0"/>
        <w:jc w:val="center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П Р И К А 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01.12.2017 г.                                                                                                              № 365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bookmarkStart w:id="0" w:name="__DdeLink__71_2894083806"/>
      <w:r>
        <w:rPr/>
        <w:t>О специалисте, ответственном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за организацию работы по аккредитации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граждан в качестве общественных</w:t>
      </w:r>
    </w:p>
    <w:p>
      <w:pPr>
        <w:pStyle w:val="Normal"/>
        <w:numPr>
          <w:ilvl w:val="0"/>
          <w:numId w:val="0"/>
        </w:numPr>
        <w:outlineLvl w:val="0"/>
        <w:rPr/>
      </w:pPr>
      <w:bookmarkStart w:id="1" w:name="__DdeLink__71_2894083806"/>
      <w:bookmarkEnd w:id="1"/>
      <w:r>
        <w:rPr/>
        <w:t>наблюдателей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</w:t>
      </w:r>
      <w:r>
        <w:rPr/>
        <w:t xml:space="preserve">В целях организации общественного наблюдения в период проведения  итогового сочинения (изложения)   в 2017-2018 учебном году на территории Лихославльского района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                                      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 </w:t>
      </w:r>
      <w:r>
        <w:rPr/>
        <w:t>приказываю: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1. Ответственным специалистом,  ответственным за организацию работы по аккредитации граждан в качестве общественных наблюдателей  на территории Лихославльского района   при проведении итогового сочинения (изложения), назначить Баскакову Марину Михайловну, старшего методиста МОУ «Лихославльская СОШ№1»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2.Утвердить Порядок аккредитации граждан в качестве общественных наблюдателей  на территории Лихославльского района   при проведении итогового сочинения (изложения).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3.Утвердить форму заявление граждан на аккредитацию </w:t>
      </w:r>
    </w:p>
    <w:p>
      <w:pPr>
        <w:pStyle w:val="31"/>
        <w:shd w:val="clear" w:color="auto" w:fill="auto"/>
        <w:spacing w:lineRule="auto" w:line="240" w:before="0" w:after="0"/>
        <w:contextualSpacing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4.Утверить форму  журнала регистрации удостоверений общественных наблюдателей при проведении итогового сочинения (изложения). </w:t>
      </w:r>
    </w:p>
    <w:p>
      <w:pPr>
        <w:pStyle w:val="31"/>
        <w:shd w:val="clear" w:color="auto" w:fill="auto"/>
        <w:spacing w:lineRule="auto" w:line="240" w:before="0" w:after="0"/>
        <w:contextualSpacing/>
        <w:rPr/>
      </w:pPr>
      <w:r>
        <w:rPr>
          <w:b w:val="false"/>
          <w:sz w:val="24"/>
          <w:szCs w:val="24"/>
        </w:rPr>
        <w:t>5.Утвердить форму удостоверения общественного наблюдателя.</w:t>
      </w:r>
    </w:p>
    <w:p>
      <w:pPr>
        <w:pStyle w:val="Normal"/>
        <w:rPr/>
      </w:pPr>
      <w:r>
        <w:rPr/>
        <w:t>6</w:t>
      </w:r>
      <w:r>
        <w:rPr/>
        <w:t xml:space="preserve">. Контроль за исполнением  приказа оставляю за собой. </w:t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Заведующая </w:t>
      </w:r>
      <w:r>
        <w:rPr/>
        <w:t>О</w:t>
      </w:r>
      <w:r>
        <w:rPr/>
        <w:t>тделом образования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Администрации Лихославльского района                                                           Т.А.Сысоева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71c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хема документа Знак"/>
    <w:basedOn w:val="DefaultParagraphFont"/>
    <w:link w:val="a3"/>
    <w:uiPriority w:val="99"/>
    <w:semiHidden/>
    <w:qFormat/>
    <w:locked/>
    <w:rsid w:val="005e103d"/>
    <w:rPr>
      <w:sz w:val="2"/>
      <w:szCs w:val="2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41be3"/>
    <w:rPr>
      <w:rFonts w:ascii="Tahoma" w:hAnsi="Tahoma" w:cs="Tahoma"/>
      <w:sz w:val="16"/>
      <w:szCs w:val="16"/>
    </w:rPr>
  </w:style>
  <w:style w:type="character" w:styleId="3" w:customStyle="1">
    <w:name w:val="Основной текст (3)_"/>
    <w:link w:val="30"/>
    <w:qFormat/>
    <w:locked/>
    <w:rsid w:val="005432d4"/>
    <w:rPr>
      <w:sz w:val="21"/>
      <w:szCs w:val="21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 Map"/>
    <w:basedOn w:val="Normal"/>
    <w:link w:val="a4"/>
    <w:uiPriority w:val="99"/>
    <w:semiHidden/>
    <w:qFormat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41be3"/>
    <w:pPr/>
    <w:rPr>
      <w:rFonts w:ascii="Tahoma" w:hAnsi="Tahoma" w:cs="Tahoma"/>
      <w:sz w:val="16"/>
      <w:szCs w:val="16"/>
    </w:rPr>
  </w:style>
  <w:style w:type="paragraph" w:styleId="31" w:customStyle="1">
    <w:name w:val="Основной текст (3)"/>
    <w:basedOn w:val="Normal"/>
    <w:link w:val="3"/>
    <w:qFormat/>
    <w:rsid w:val="005432d4"/>
    <w:pPr>
      <w:widowControl w:val="false"/>
      <w:shd w:val="clear" w:color="auto" w:fill="FFFFFF"/>
      <w:spacing w:lineRule="exact" w:line="274" w:before="0" w:after="18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LibreOffice/5.4.2.2$Linux_x86 LibreOffice_project/40m0$Build-2</Application>
  <Pages>1</Pages>
  <Words>142</Words>
  <Characters>1138</Characters>
  <CharactersWithSpaces>1527</CharactersWithSpaces>
  <Paragraphs>21</Paragraphs>
  <Company>asdf123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2014-11-19T13:52:00Z</dcterms:created>
  <dc:creator>qwerty1</dc:creator>
  <dc:description/>
  <dc:language>ru-RU</dc:language>
  <cp:lastModifiedBy/>
  <cp:lastPrinted>2017-12-04T13:33:00Z</cp:lastPrinted>
  <dcterms:modified xsi:type="dcterms:W3CDTF">2018-02-20T14:37:07Z</dcterms:modified>
  <cp:revision>22</cp:revision>
  <dc:subject/>
  <dc:title>Администрация Лихославльского района Тверской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asdf123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