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2D" w:rsidRPr="00E96DA5" w:rsidRDefault="007A5F2D"/>
    <w:p w:rsidR="007A5F2D" w:rsidRPr="00E96DA5" w:rsidRDefault="007A5F2D" w:rsidP="002F6FCC">
      <w:pPr>
        <w:jc w:val="center"/>
      </w:pPr>
      <w:r w:rsidRPr="00E96DA5">
        <w:t xml:space="preserve">Администрация </w:t>
      </w:r>
      <w:proofErr w:type="spellStart"/>
      <w:r w:rsidRPr="00E96DA5">
        <w:t>Лихославльского</w:t>
      </w:r>
      <w:proofErr w:type="spellEnd"/>
      <w:r w:rsidRPr="00E96DA5">
        <w:t xml:space="preserve"> района Тверской области</w:t>
      </w:r>
    </w:p>
    <w:p w:rsidR="007A5F2D" w:rsidRPr="00E96DA5" w:rsidRDefault="007A5F2D" w:rsidP="002F6FCC">
      <w:pPr>
        <w:jc w:val="center"/>
      </w:pPr>
    </w:p>
    <w:p w:rsidR="007A5F2D" w:rsidRPr="00E96DA5" w:rsidRDefault="007A5F2D" w:rsidP="002F6FCC">
      <w:pPr>
        <w:jc w:val="center"/>
      </w:pPr>
      <w:r w:rsidRPr="00E96DA5">
        <w:t xml:space="preserve">Муниципальное учреждение Отдел образования администрации </w:t>
      </w:r>
      <w:proofErr w:type="spellStart"/>
      <w:r w:rsidRPr="00E96DA5">
        <w:t>Лихославльского</w:t>
      </w:r>
      <w:proofErr w:type="spellEnd"/>
    </w:p>
    <w:p w:rsidR="007A5F2D" w:rsidRPr="00E96DA5" w:rsidRDefault="007A5F2D" w:rsidP="002F6FCC">
      <w:pPr>
        <w:jc w:val="center"/>
      </w:pPr>
      <w:r w:rsidRPr="00E96DA5">
        <w:t>района</w:t>
      </w:r>
    </w:p>
    <w:p w:rsidR="007A5F2D" w:rsidRPr="00E96DA5" w:rsidRDefault="007A5F2D" w:rsidP="002F6FCC">
      <w:pPr>
        <w:jc w:val="center"/>
      </w:pPr>
    </w:p>
    <w:p w:rsidR="007A5F2D" w:rsidRPr="00E96DA5" w:rsidRDefault="007A5F2D" w:rsidP="002F6FCC">
      <w:pPr>
        <w:jc w:val="center"/>
      </w:pPr>
    </w:p>
    <w:p w:rsidR="007A5F2D" w:rsidRPr="00E96DA5" w:rsidRDefault="007A5F2D" w:rsidP="002F6FCC">
      <w:pPr>
        <w:jc w:val="center"/>
        <w:rPr>
          <w:b/>
        </w:rPr>
      </w:pPr>
      <w:r w:rsidRPr="00E96DA5">
        <w:rPr>
          <w:b/>
        </w:rPr>
        <w:t>П Р И К А З</w:t>
      </w:r>
    </w:p>
    <w:p w:rsidR="007A5F2D" w:rsidRPr="00E96DA5" w:rsidRDefault="007A5F2D"/>
    <w:p w:rsidR="007A5F2D" w:rsidRPr="00E96DA5" w:rsidRDefault="004525C8">
      <w:r>
        <w:t>31</w:t>
      </w:r>
      <w:r w:rsidR="002F6FCC" w:rsidRPr="00E96DA5">
        <w:t>.</w:t>
      </w:r>
      <w:r w:rsidR="00F00F16">
        <w:t>12</w:t>
      </w:r>
      <w:r w:rsidR="002F6FCC" w:rsidRPr="00E96DA5">
        <w:t>.20</w:t>
      </w:r>
      <w:r>
        <w:t>19</w:t>
      </w:r>
      <w:r w:rsidR="002F6FCC" w:rsidRPr="00E96DA5">
        <w:t xml:space="preserve"> г.</w:t>
      </w:r>
      <w:r w:rsidR="007A5F2D" w:rsidRPr="00E96DA5">
        <w:t xml:space="preserve">                                                                                                     </w:t>
      </w:r>
      <w:r w:rsidR="002F6FCC" w:rsidRPr="00E96DA5">
        <w:t xml:space="preserve">             №</w:t>
      </w:r>
      <w:r>
        <w:t>391</w:t>
      </w:r>
    </w:p>
    <w:p w:rsidR="007A5F2D" w:rsidRPr="00E96DA5" w:rsidRDefault="007A5F2D"/>
    <w:p w:rsidR="00C56CA3" w:rsidRDefault="00C56CA3" w:rsidP="00C56CA3"/>
    <w:p w:rsidR="002E30FC" w:rsidRPr="00134358" w:rsidRDefault="002E30FC" w:rsidP="00C56CA3">
      <w:r w:rsidRPr="00134358">
        <w:t xml:space="preserve">Об утверждении Положения об организации предоставления </w:t>
      </w:r>
    </w:p>
    <w:p w:rsidR="002E30FC" w:rsidRPr="00134358" w:rsidRDefault="002E30FC" w:rsidP="00C56CA3">
      <w:r w:rsidRPr="00134358">
        <w:t xml:space="preserve">общедоступного и бесплатного дошкольного, начального общего, </w:t>
      </w:r>
    </w:p>
    <w:p w:rsidR="002E30FC" w:rsidRPr="00134358" w:rsidRDefault="002E30FC" w:rsidP="00C56CA3">
      <w:r w:rsidRPr="00134358">
        <w:t xml:space="preserve">основного общего и среднего общего образования, </w:t>
      </w:r>
    </w:p>
    <w:p w:rsidR="002E30FC" w:rsidRPr="00134358" w:rsidRDefault="002E30FC" w:rsidP="00C56CA3">
      <w:r w:rsidRPr="00134358">
        <w:t xml:space="preserve">дополнительного образования в образовательных организациях </w:t>
      </w:r>
    </w:p>
    <w:p w:rsidR="007A5F2D" w:rsidRPr="00134358" w:rsidRDefault="002E30FC" w:rsidP="00C56CA3">
      <w:proofErr w:type="spellStart"/>
      <w:r w:rsidRPr="00134358">
        <w:t>Лихославльского</w:t>
      </w:r>
      <w:proofErr w:type="spellEnd"/>
      <w:r w:rsidRPr="00134358">
        <w:t xml:space="preserve"> муниципального района</w:t>
      </w:r>
    </w:p>
    <w:p w:rsidR="00C56CA3" w:rsidRPr="00134358" w:rsidRDefault="00C56CA3" w:rsidP="00204371">
      <w:pPr>
        <w:ind w:firstLine="708"/>
        <w:jc w:val="both"/>
      </w:pPr>
    </w:p>
    <w:p w:rsidR="00C56CA3" w:rsidRPr="00134358" w:rsidRDefault="00C56CA3" w:rsidP="00204371">
      <w:pPr>
        <w:ind w:firstLine="708"/>
        <w:jc w:val="both"/>
      </w:pPr>
    </w:p>
    <w:p w:rsidR="00134358" w:rsidRPr="00134358" w:rsidRDefault="00134358" w:rsidP="00134358">
      <w:pPr>
        <w:spacing w:after="26" w:line="267" w:lineRule="auto"/>
        <w:ind w:left="43" w:firstLine="701"/>
        <w:jc w:val="both"/>
      </w:pPr>
      <w:r w:rsidRPr="00134358">
        <w:t>В соответствии с Федеральным Законом от 29.12.2012г. №273 «Об образовании в Российской Федерации», Федеральным законом от 06.10.2003 г. № 131-ФЗ «Об общих принципах организации местного самоуправления в Российской Федерации», в целях реализации конституционного права граждан на получение общедоступного и бесплатного дошкольного, начального общего, основного общего и среднего общего образования, а также дополнительного образования</w:t>
      </w:r>
    </w:p>
    <w:p w:rsidR="00C56CA3" w:rsidRPr="00134358" w:rsidRDefault="00C56CA3"/>
    <w:p w:rsidR="007A5F2D" w:rsidRPr="00134358" w:rsidRDefault="007A5F2D">
      <w:r w:rsidRPr="00134358">
        <w:t>приказываю:</w:t>
      </w:r>
    </w:p>
    <w:p w:rsidR="007A5F2D" w:rsidRPr="00134358" w:rsidRDefault="007A5F2D"/>
    <w:p w:rsidR="00134358" w:rsidRPr="00134358" w:rsidRDefault="00134358" w:rsidP="00134358">
      <w:pPr>
        <w:ind w:firstLine="708"/>
        <w:jc w:val="both"/>
      </w:pPr>
      <w:r w:rsidRPr="00134358">
        <w:t xml:space="preserve">1. Утвердить Положение об организации предоставления общедоступного и бесплатного дошкольного, начального общего, основного общего и среднего общего образования, дополнительного образования в образовательных организациях </w:t>
      </w:r>
      <w:proofErr w:type="spellStart"/>
      <w:r w:rsidRPr="00134358">
        <w:t>Лихославльского</w:t>
      </w:r>
      <w:proofErr w:type="spellEnd"/>
      <w:r w:rsidRPr="00134358">
        <w:t xml:space="preserve"> муниципального района (Приложение).</w:t>
      </w:r>
    </w:p>
    <w:p w:rsidR="00134358" w:rsidRPr="00134358" w:rsidRDefault="00134358" w:rsidP="00134358">
      <w:pPr>
        <w:ind w:firstLine="708"/>
        <w:jc w:val="both"/>
      </w:pPr>
      <w:r w:rsidRPr="00134358">
        <w:t>2.  Контроль за исполнением настоящего приказа оставляю за собой.</w:t>
      </w:r>
    </w:p>
    <w:p w:rsidR="00134358" w:rsidRPr="00134358" w:rsidRDefault="00134358" w:rsidP="00134358">
      <w:pPr>
        <w:ind w:firstLine="708"/>
        <w:jc w:val="both"/>
      </w:pPr>
      <w:r w:rsidRPr="00134358">
        <w:t xml:space="preserve"> </w:t>
      </w:r>
    </w:p>
    <w:p w:rsidR="00201CE4" w:rsidRPr="00134358" w:rsidRDefault="00201CE4" w:rsidP="00201CE4">
      <w:pPr>
        <w:ind w:firstLine="708"/>
        <w:jc w:val="both"/>
      </w:pPr>
    </w:p>
    <w:p w:rsidR="00204371" w:rsidRPr="00134358" w:rsidRDefault="00204371" w:rsidP="00204371">
      <w:pPr>
        <w:ind w:firstLine="708"/>
        <w:jc w:val="both"/>
      </w:pPr>
    </w:p>
    <w:p w:rsidR="000E3550" w:rsidRPr="00134358" w:rsidRDefault="000E3550" w:rsidP="00204371">
      <w:pPr>
        <w:ind w:firstLine="708"/>
        <w:jc w:val="both"/>
      </w:pPr>
    </w:p>
    <w:p w:rsidR="008D0A6F" w:rsidRPr="00134358" w:rsidRDefault="008D0A6F" w:rsidP="007747AE">
      <w:pPr>
        <w:jc w:val="both"/>
      </w:pPr>
    </w:p>
    <w:p w:rsidR="008D0A6F" w:rsidRPr="00E96DA5" w:rsidRDefault="008D0A6F" w:rsidP="007747AE">
      <w:pPr>
        <w:jc w:val="both"/>
      </w:pPr>
    </w:p>
    <w:p w:rsidR="008D0A6F" w:rsidRPr="00E96DA5" w:rsidRDefault="008D0A6F" w:rsidP="007747AE">
      <w:pPr>
        <w:jc w:val="both"/>
      </w:pPr>
    </w:p>
    <w:p w:rsidR="008D0A6F" w:rsidRPr="00E96DA5" w:rsidRDefault="008D0A6F"/>
    <w:p w:rsidR="008D0A6F" w:rsidRPr="00E96DA5" w:rsidRDefault="008D0A6F">
      <w:r w:rsidRPr="00E96DA5">
        <w:t>Заведующая Отделом образования</w:t>
      </w:r>
    </w:p>
    <w:p w:rsidR="008D0A6F" w:rsidRDefault="008D0A6F">
      <w:r w:rsidRPr="00E96DA5">
        <w:t xml:space="preserve">Администрации </w:t>
      </w:r>
      <w:proofErr w:type="spellStart"/>
      <w:r w:rsidRPr="00E96DA5">
        <w:t>Лихославльского</w:t>
      </w:r>
      <w:proofErr w:type="spellEnd"/>
      <w:r w:rsidRPr="00E96DA5">
        <w:t xml:space="preserve"> района                                                 Т.А. Сысоева</w:t>
      </w:r>
    </w:p>
    <w:p w:rsidR="00C56CA3" w:rsidRDefault="00C56CA3"/>
    <w:p w:rsidR="00C56CA3" w:rsidRDefault="00C56CA3">
      <w:r>
        <w:br w:type="page"/>
      </w:r>
    </w:p>
    <w:p w:rsidR="0046654C" w:rsidRDefault="0046654C" w:rsidP="0046654C">
      <w:pPr>
        <w:pStyle w:val="a3"/>
        <w:ind w:left="4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Приложение к приказу </w:t>
      </w:r>
    </w:p>
    <w:p w:rsidR="0046654C" w:rsidRDefault="0046654C" w:rsidP="0046654C">
      <w:pPr>
        <w:pStyle w:val="a3"/>
        <w:ind w:left="4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Отдела образования</w:t>
      </w:r>
    </w:p>
    <w:p w:rsidR="0046654C" w:rsidRDefault="0046654C" w:rsidP="0046654C">
      <w:pPr>
        <w:pStyle w:val="a3"/>
        <w:ind w:left="4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№</w:t>
      </w:r>
      <w:r w:rsidR="004525C8">
        <w:rPr>
          <w:rFonts w:asciiTheme="majorBidi" w:hAnsiTheme="majorBidi" w:cstheme="majorBidi"/>
        </w:rPr>
        <w:t>391</w:t>
      </w:r>
      <w:r>
        <w:rPr>
          <w:rFonts w:asciiTheme="majorBidi" w:hAnsiTheme="majorBidi" w:cstheme="majorBidi"/>
        </w:rPr>
        <w:t xml:space="preserve"> от </w:t>
      </w:r>
      <w:r w:rsidR="00F00F16">
        <w:rPr>
          <w:rFonts w:asciiTheme="majorBidi" w:hAnsiTheme="majorBidi" w:cstheme="majorBidi"/>
        </w:rPr>
        <w:t>29</w:t>
      </w:r>
      <w:r>
        <w:rPr>
          <w:rFonts w:asciiTheme="majorBidi" w:hAnsiTheme="majorBidi" w:cstheme="majorBidi"/>
        </w:rPr>
        <w:t>.</w:t>
      </w:r>
      <w:r w:rsidR="00F00F16">
        <w:rPr>
          <w:rFonts w:asciiTheme="majorBidi" w:hAnsiTheme="majorBidi" w:cstheme="majorBidi"/>
        </w:rPr>
        <w:t>12</w:t>
      </w:r>
      <w:r>
        <w:rPr>
          <w:rFonts w:asciiTheme="majorBidi" w:hAnsiTheme="majorBidi" w:cstheme="majorBidi"/>
        </w:rPr>
        <w:t>.20</w:t>
      </w:r>
      <w:r w:rsidR="004525C8">
        <w:rPr>
          <w:rFonts w:asciiTheme="majorBidi" w:hAnsiTheme="majorBidi" w:cstheme="majorBidi"/>
        </w:rPr>
        <w:t>19</w:t>
      </w:r>
      <w:bookmarkStart w:id="0" w:name="_GoBack"/>
      <w:bookmarkEnd w:id="0"/>
    </w:p>
    <w:p w:rsidR="00C56CA3" w:rsidRDefault="00C56CA3" w:rsidP="00C56CA3"/>
    <w:p w:rsidR="00134358" w:rsidRDefault="00134358" w:rsidP="00134358">
      <w:pPr>
        <w:jc w:val="center"/>
      </w:pPr>
      <w:r w:rsidRPr="00134358">
        <w:t>Положение об организации предоставлени</w:t>
      </w:r>
      <w:r>
        <w:t>я</w:t>
      </w:r>
      <w:r w:rsidRPr="00134358">
        <w:t xml:space="preserve"> </w:t>
      </w:r>
    </w:p>
    <w:p w:rsidR="00134358" w:rsidRPr="00134358" w:rsidRDefault="00134358" w:rsidP="00134358">
      <w:pPr>
        <w:jc w:val="center"/>
      </w:pPr>
      <w:r w:rsidRPr="00134358">
        <w:t xml:space="preserve">общедоступного и бесплатного дошкольного, начального общего, основного общего и среднего общего образования, дополнительного образования в образовательных организациях </w:t>
      </w:r>
      <w:proofErr w:type="spellStart"/>
      <w:r w:rsidRPr="00134358">
        <w:t>Лихославльского</w:t>
      </w:r>
      <w:proofErr w:type="spellEnd"/>
      <w:r w:rsidRPr="00134358">
        <w:t xml:space="preserve"> муниципального района</w:t>
      </w:r>
    </w:p>
    <w:p w:rsidR="00C56CA3" w:rsidRDefault="00C56CA3" w:rsidP="0046654C">
      <w:pPr>
        <w:jc w:val="center"/>
      </w:pPr>
    </w:p>
    <w:p w:rsidR="00134358" w:rsidRDefault="00134358" w:rsidP="00134358">
      <w:pPr>
        <w:spacing w:after="207" w:line="259" w:lineRule="auto"/>
        <w:ind w:left="86"/>
        <w:jc w:val="center"/>
      </w:pPr>
      <w:r>
        <w:rPr>
          <w:sz w:val="26"/>
        </w:rPr>
        <w:t>1. Общие положения</w:t>
      </w:r>
    </w:p>
    <w:p w:rsidR="00134358" w:rsidRPr="00A346C7" w:rsidRDefault="00134358" w:rsidP="00715ED4">
      <w:pPr>
        <w:numPr>
          <w:ilvl w:val="1"/>
          <w:numId w:val="4"/>
        </w:numPr>
        <w:spacing w:after="5" w:line="247" w:lineRule="auto"/>
        <w:ind w:left="0" w:right="-1" w:firstLine="567"/>
        <w:jc w:val="both"/>
      </w:pPr>
      <w:r w:rsidRPr="00A346C7">
        <w:t xml:space="preserve">Настоящее Положение об организации предоставления общедоступного и бесплатного дошкольного, начального общего, основного общего </w:t>
      </w:r>
      <w:r>
        <w:t xml:space="preserve">и среднего общего образования, </w:t>
      </w:r>
      <w:r w:rsidRPr="00A346C7">
        <w:t xml:space="preserve">дополнительного образования в образовательных организациях </w:t>
      </w:r>
      <w:proofErr w:type="spellStart"/>
      <w:r>
        <w:t>Лихославльского</w:t>
      </w:r>
      <w:proofErr w:type="spellEnd"/>
      <w:r>
        <w:t xml:space="preserve"> муниципального района </w:t>
      </w:r>
      <w:r w:rsidRPr="00A346C7">
        <w:t xml:space="preserve">(далее - Положение) разработано и утверждено в целях реализации конституционного права граждан на получение общедоступного и бесплатного дошкольного, начального общего, основного общего и среднего общего образования, дополнительного образования на территории </w:t>
      </w:r>
      <w:proofErr w:type="spellStart"/>
      <w:r>
        <w:t>Лихославльского</w:t>
      </w:r>
      <w:proofErr w:type="spellEnd"/>
      <w:r>
        <w:t xml:space="preserve"> муниципального района</w:t>
      </w:r>
      <w:r w:rsidRPr="00A346C7">
        <w:t>.</w:t>
      </w:r>
    </w:p>
    <w:p w:rsidR="00134358" w:rsidRPr="00A346C7" w:rsidRDefault="00134358" w:rsidP="00715ED4">
      <w:pPr>
        <w:numPr>
          <w:ilvl w:val="1"/>
          <w:numId w:val="4"/>
        </w:numPr>
        <w:spacing w:after="5" w:line="247" w:lineRule="auto"/>
        <w:ind w:left="0" w:right="-1" w:firstLine="567"/>
        <w:jc w:val="both"/>
      </w:pPr>
      <w:r w:rsidRPr="00A346C7">
        <w:t>Настоящее Положение разработано в соответствии с нормативн</w:t>
      </w:r>
      <w:r>
        <w:t>ыми</w:t>
      </w:r>
      <w:r w:rsidRPr="00A346C7">
        <w:t xml:space="preserve"> правов</w:t>
      </w:r>
      <w:r>
        <w:t>ыми</w:t>
      </w:r>
      <w:r w:rsidRPr="00A346C7">
        <w:t xml:space="preserve"> актами:</w:t>
      </w:r>
    </w:p>
    <w:p w:rsidR="00134358" w:rsidRDefault="00134358" w:rsidP="00715ED4">
      <w:pPr>
        <w:pStyle w:val="a3"/>
        <w:numPr>
          <w:ilvl w:val="0"/>
          <w:numId w:val="14"/>
        </w:numPr>
        <w:spacing w:after="5" w:line="247" w:lineRule="auto"/>
        <w:ind w:left="0" w:right="-1" w:firstLine="567"/>
        <w:jc w:val="both"/>
      </w:pPr>
      <w:r>
        <w:t>Конституцией Российской Федерации;</w:t>
      </w:r>
    </w:p>
    <w:p w:rsidR="00134358" w:rsidRDefault="00134358" w:rsidP="00715ED4">
      <w:pPr>
        <w:pStyle w:val="a3"/>
        <w:numPr>
          <w:ilvl w:val="0"/>
          <w:numId w:val="14"/>
        </w:numPr>
        <w:spacing w:after="5" w:line="247" w:lineRule="auto"/>
        <w:ind w:left="0" w:right="-1" w:firstLine="567"/>
        <w:jc w:val="both"/>
      </w:pPr>
      <w:r>
        <w:t xml:space="preserve">Федеральным </w:t>
      </w:r>
      <w:r w:rsidRPr="00A346C7">
        <w:t>законом от 29.12.2012 г. №273-ФЗ «Об образовании в Российской Федерации»;</w:t>
      </w:r>
    </w:p>
    <w:p w:rsidR="00134358" w:rsidRDefault="00134358" w:rsidP="00715ED4">
      <w:pPr>
        <w:pStyle w:val="a3"/>
        <w:numPr>
          <w:ilvl w:val="0"/>
          <w:numId w:val="14"/>
        </w:numPr>
        <w:spacing w:after="5" w:line="247" w:lineRule="auto"/>
        <w:ind w:left="0" w:right="-1" w:firstLine="567"/>
        <w:jc w:val="both"/>
      </w:pPr>
      <w:r w:rsidRPr="00134358">
        <w:t>Федеральным законом от 06.10.2003 г. № 131-ФЗ «Об общих принципах организации местного самоуправления в Российской Федерации»</w:t>
      </w:r>
      <w:r w:rsidRPr="00A346C7">
        <w:t xml:space="preserve">; </w:t>
      </w:r>
    </w:p>
    <w:p w:rsidR="00134358" w:rsidRPr="00A346C7" w:rsidRDefault="00134358" w:rsidP="00715ED4">
      <w:pPr>
        <w:pStyle w:val="a3"/>
        <w:numPr>
          <w:ilvl w:val="0"/>
          <w:numId w:val="14"/>
        </w:numPr>
        <w:spacing w:after="5" w:line="247" w:lineRule="auto"/>
        <w:ind w:left="0" w:right="-1" w:firstLine="567"/>
        <w:jc w:val="both"/>
      </w:pPr>
      <w:r w:rsidRPr="00A346C7">
        <w:t>иными нормативными правовыми актами, регламентирующими организацию предоставления дошкольного, начального общего, основного общего и среднего общего образования детей, дополнительного образования.</w:t>
      </w:r>
    </w:p>
    <w:p w:rsidR="00134358" w:rsidRPr="00A346C7" w:rsidRDefault="00134358" w:rsidP="00715ED4">
      <w:pPr>
        <w:ind w:right="-1" w:firstLine="567"/>
        <w:jc w:val="both"/>
      </w:pPr>
      <w:r w:rsidRPr="00A346C7">
        <w:t xml:space="preserve">1.3. Непосредственную деятельность по 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</w:t>
      </w:r>
      <w:proofErr w:type="spellStart"/>
      <w:r>
        <w:t>Лихославльского</w:t>
      </w:r>
      <w:proofErr w:type="spellEnd"/>
      <w:r>
        <w:t xml:space="preserve"> района</w:t>
      </w:r>
      <w:r w:rsidRPr="00A346C7">
        <w:t xml:space="preserve"> осуществляют:</w:t>
      </w:r>
    </w:p>
    <w:p w:rsidR="00134358" w:rsidRDefault="00134358" w:rsidP="00715ED4">
      <w:pPr>
        <w:spacing w:after="30" w:line="246" w:lineRule="auto"/>
        <w:ind w:right="-1" w:firstLine="567"/>
        <w:jc w:val="both"/>
      </w:pPr>
      <w:r w:rsidRPr="00A346C7">
        <w:t>общеобразовательные организации, осуществляющие в качестве основной цели деятельности образовательную деятельность по образовательн</w:t>
      </w:r>
      <w:r>
        <w:t>ым</w:t>
      </w:r>
      <w:r w:rsidRPr="00A346C7">
        <w:t xml:space="preserve"> программам начального общего, основного общего и среднего общего образования (далее </w:t>
      </w:r>
      <w:r w:rsidRPr="00AA171E">
        <w:rPr>
          <w:noProof/>
        </w:rPr>
        <w:drawing>
          <wp:inline distT="0" distB="0" distL="0" distR="0">
            <wp:extent cx="85090" cy="10795"/>
            <wp:effectExtent l="0" t="0" r="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6C7">
        <w:t xml:space="preserve">общеобразовательные организации); </w:t>
      </w:r>
    </w:p>
    <w:p w:rsidR="00134358" w:rsidRPr="00A346C7" w:rsidRDefault="00134358" w:rsidP="00715ED4">
      <w:pPr>
        <w:spacing w:after="30" w:line="246" w:lineRule="auto"/>
        <w:ind w:right="-1" w:firstLine="567"/>
        <w:jc w:val="both"/>
      </w:pPr>
      <w:r w:rsidRPr="00A346C7">
        <w:t xml:space="preserve">дошкольные образовательные организации, осуществляющие в качестве основной цели деятельности образовательную деятельность по </w:t>
      </w:r>
      <w:r w:rsidR="008667C4">
        <w:t>обще</w:t>
      </w:r>
      <w:r w:rsidRPr="00A346C7">
        <w:t>образовательным программам дошкольного образования, присмотр и уход за детьми (далее - дошкольные образовательные организации).</w:t>
      </w:r>
    </w:p>
    <w:p w:rsidR="00134358" w:rsidRPr="00A346C7" w:rsidRDefault="00134358" w:rsidP="00715ED4">
      <w:pPr>
        <w:numPr>
          <w:ilvl w:val="1"/>
          <w:numId w:val="6"/>
        </w:numPr>
        <w:spacing w:after="5" w:line="247" w:lineRule="auto"/>
        <w:ind w:left="0" w:right="-1" w:firstLine="567"/>
        <w:jc w:val="both"/>
      </w:pPr>
      <w:r w:rsidRPr="00A346C7">
        <w:t xml:space="preserve">Непосредственную деятельность по предоставлению дополнительною образования на территории </w:t>
      </w:r>
      <w:proofErr w:type="spellStart"/>
      <w:r>
        <w:t>Лихославльского</w:t>
      </w:r>
      <w:proofErr w:type="spellEnd"/>
      <w:r>
        <w:t xml:space="preserve"> района</w:t>
      </w:r>
      <w:r w:rsidRPr="00A346C7">
        <w:t xml:space="preserve"> осуществляют муниципальные организации дополнительного образования, муниципальные общеобразовательные организации и дошкольные образовательные организации.</w:t>
      </w:r>
    </w:p>
    <w:p w:rsidR="00134358" w:rsidRPr="00A346C7" w:rsidRDefault="00134358" w:rsidP="00715ED4">
      <w:pPr>
        <w:numPr>
          <w:ilvl w:val="1"/>
          <w:numId w:val="6"/>
        </w:numPr>
        <w:spacing w:after="5" w:line="247" w:lineRule="auto"/>
        <w:ind w:left="0" w:right="-1" w:firstLine="567"/>
        <w:jc w:val="both"/>
      </w:pPr>
      <w:r w:rsidRPr="00A346C7">
        <w:t>Образовательные организации обеспечивают реализацию федеральных государственных образовательных стандартов с учетом образовательных потребностей и запросов обучающихся и их родителей (законных представителей).</w:t>
      </w:r>
    </w:p>
    <w:p w:rsidR="00134358" w:rsidRPr="00A346C7" w:rsidRDefault="00134358" w:rsidP="00715ED4">
      <w:pPr>
        <w:numPr>
          <w:ilvl w:val="1"/>
          <w:numId w:val="6"/>
        </w:numPr>
        <w:spacing w:after="5" w:line="247" w:lineRule="auto"/>
        <w:ind w:left="0" w:right="-1" w:firstLine="567"/>
        <w:jc w:val="both"/>
      </w:pPr>
      <w:r w:rsidRPr="00A346C7">
        <w:t xml:space="preserve">Общеобразовательные программы реализуются образовательной организацией как самостоятельно, так и посредством сетевых форм их реализации. Для организации реализации общеобразовательных программ с использованием сетевой формы </w:t>
      </w:r>
      <w:r w:rsidRPr="00A346C7">
        <w:lastRenderedPageBreak/>
        <w:t>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определенного уровня, вида и направленности), реализуемой с использованием сетевой формы реализации общеобразовательных программ.</w:t>
      </w:r>
    </w:p>
    <w:p w:rsidR="00134358" w:rsidRPr="00A346C7" w:rsidRDefault="00134358" w:rsidP="00715ED4">
      <w:pPr>
        <w:spacing w:after="256"/>
        <w:ind w:right="-1" w:firstLine="567"/>
        <w:jc w:val="both"/>
      </w:pPr>
      <w:r w:rsidRPr="00AA171E">
        <w:rPr>
          <w:noProof/>
        </w:rPr>
        <w:drawing>
          <wp:inline distT="0" distB="0" distL="0" distR="0">
            <wp:extent cx="10795" cy="1079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6C7">
        <w:t xml:space="preserve"> 1.7. В образовательных организациях образовательная деятельность </w:t>
      </w:r>
      <w:r>
        <w:t>о</w:t>
      </w:r>
      <w:r w:rsidRPr="00A346C7">
        <w:t>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и на основании заявления родителей (законных представителей).</w:t>
      </w:r>
    </w:p>
    <w:p w:rsidR="00134358" w:rsidRPr="00166C38" w:rsidRDefault="00134358" w:rsidP="00715ED4">
      <w:pPr>
        <w:spacing w:after="225" w:line="248" w:lineRule="auto"/>
        <w:ind w:right="-1" w:firstLine="567"/>
        <w:jc w:val="center"/>
      </w:pPr>
      <w:r w:rsidRPr="00166C38">
        <w:rPr>
          <w:sz w:val="26"/>
          <w:lang w:val="en-US"/>
        </w:rPr>
        <w:t>II</w:t>
      </w:r>
      <w:r w:rsidRPr="00166C38">
        <w:rPr>
          <w:sz w:val="26"/>
        </w:rPr>
        <w:t>. Организация предоставления дошкольного образования</w:t>
      </w:r>
    </w:p>
    <w:p w:rsidR="00134358" w:rsidRPr="009B1339" w:rsidRDefault="00134358" w:rsidP="00715ED4">
      <w:pPr>
        <w:numPr>
          <w:ilvl w:val="1"/>
          <w:numId w:val="3"/>
        </w:numPr>
        <w:spacing w:after="5" w:line="247" w:lineRule="auto"/>
        <w:ind w:left="0" w:right="-1" w:firstLine="567"/>
        <w:jc w:val="both"/>
      </w:pPr>
      <w:r w:rsidRPr="009B1339">
        <w:t>Дошкольное образование направлено на формирование обшей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134358" w:rsidRPr="009B1339" w:rsidRDefault="00134358" w:rsidP="00715ED4">
      <w:pPr>
        <w:numPr>
          <w:ilvl w:val="1"/>
          <w:numId w:val="3"/>
        </w:numPr>
        <w:spacing w:after="5" w:line="247" w:lineRule="auto"/>
        <w:ind w:left="0" w:right="-1" w:firstLine="567"/>
        <w:jc w:val="both"/>
      </w:pPr>
      <w:r w:rsidRPr="00166C38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7299960</wp:posOffset>
            </wp:positionH>
            <wp:positionV relativeFrom="page">
              <wp:posOffset>9039860</wp:posOffset>
            </wp:positionV>
            <wp:extent cx="27305" cy="33655"/>
            <wp:effectExtent l="0" t="0" r="0" b="444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B38" w:rsidRPr="00166C38">
        <w:t>Общео</w:t>
      </w:r>
      <w:r w:rsidRPr="00166C38">
        <w:t>бра</w:t>
      </w:r>
      <w:r w:rsidRPr="009B1339">
        <w:t xml:space="preserve">зовательные программы дошкольного образования направлены на разностороннее развитие детей дошкольного возраста с учетом их возрастных и </w:t>
      </w:r>
      <w:r w:rsidRPr="009B1339">
        <w:rPr>
          <w:noProof/>
        </w:rPr>
        <w:drawing>
          <wp:inline distT="0" distB="0" distL="0" distR="0">
            <wp:extent cx="10795" cy="1079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339">
        <w:t>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134358" w:rsidRPr="00166C38" w:rsidRDefault="00134358" w:rsidP="00715ED4">
      <w:pPr>
        <w:numPr>
          <w:ilvl w:val="1"/>
          <w:numId w:val="3"/>
        </w:numPr>
        <w:spacing w:after="5" w:line="247" w:lineRule="auto"/>
        <w:ind w:left="0" w:right="-1" w:firstLine="567"/>
        <w:jc w:val="both"/>
      </w:pPr>
      <w:r w:rsidRPr="00166C38">
        <w:t xml:space="preserve">Дошкольное образование может быть получено как в муниципальных дошкольных образовательных организациях, так и вне муниципальных дошкольных образовательных организаций в форме </w:t>
      </w:r>
      <w:r w:rsidRPr="008667C4">
        <w:t>семейного образования.</w:t>
      </w:r>
      <w:r w:rsidRPr="00166C38">
        <w:t xml:space="preserve"> Образовательная организация может использовать сетевую форму реализации образовательных программ </w:t>
      </w:r>
      <w:r w:rsidRPr="00166C38">
        <w:rPr>
          <w:noProof/>
        </w:rPr>
        <w:drawing>
          <wp:inline distT="0" distB="0" distL="0" distR="0">
            <wp:extent cx="10795" cy="107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C38">
        <w:t>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образовательных программ воспитанниками с использованием ресурсов нескольких организаций, осуществляющих образовательную деятельность, а так же при необходимости с использованием ресурсов иных организаций.</w:t>
      </w:r>
    </w:p>
    <w:p w:rsidR="00134358" w:rsidRPr="00166C38" w:rsidRDefault="00134358" w:rsidP="00715ED4">
      <w:pPr>
        <w:numPr>
          <w:ilvl w:val="1"/>
          <w:numId w:val="3"/>
        </w:numPr>
        <w:spacing w:after="5" w:line="247" w:lineRule="auto"/>
        <w:ind w:left="0" w:right="-1" w:firstLine="567"/>
        <w:jc w:val="both"/>
      </w:pPr>
      <w:r w:rsidRPr="00166C38">
        <w:t>Муниципальные дошкольные образовательные организации обеспечивают получение дошкольного образования, присмотр и уход за обучающимися в возрасте от двух месяцев (при наличии условий) до прекращения образовательных отношений.</w:t>
      </w:r>
    </w:p>
    <w:p w:rsidR="00134358" w:rsidRPr="00166C38" w:rsidRDefault="00134358" w:rsidP="00715ED4">
      <w:pPr>
        <w:numPr>
          <w:ilvl w:val="1"/>
          <w:numId w:val="3"/>
        </w:numPr>
        <w:spacing w:after="5" w:line="247" w:lineRule="auto"/>
        <w:ind w:left="0" w:right="-1" w:firstLine="567"/>
        <w:jc w:val="both"/>
      </w:pPr>
      <w:r w:rsidRPr="00166C38">
        <w:t>Форма получения дошкольного образования определяется родителями (законными представителями) несовершеннолетнего обучающегося.</w:t>
      </w:r>
    </w:p>
    <w:p w:rsidR="00134358" w:rsidRPr="00166C38" w:rsidRDefault="00134358" w:rsidP="00715ED4">
      <w:pPr>
        <w:numPr>
          <w:ilvl w:val="1"/>
          <w:numId w:val="3"/>
        </w:numPr>
        <w:spacing w:after="5" w:line="247" w:lineRule="auto"/>
        <w:ind w:left="0" w:right="-1" w:firstLine="567"/>
        <w:jc w:val="both"/>
      </w:pPr>
      <w:r w:rsidRPr="00166C38"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134358" w:rsidRPr="00166C38" w:rsidRDefault="00134358" w:rsidP="00715ED4">
      <w:pPr>
        <w:ind w:right="-1" w:firstLine="567"/>
        <w:jc w:val="both"/>
      </w:pPr>
      <w:r w:rsidRPr="00166C38">
        <w:t>2.7, Содержание дошкольного образования определяется общеобразовательной программой дошкольного образования. Требования к структуре, объему, условиям реализации и результатам освоения общеобразовательной программы дошкольного образования определяются федеральным государственн</w:t>
      </w:r>
      <w:r w:rsidR="00715ED4" w:rsidRPr="00166C38">
        <w:t xml:space="preserve">ым </w:t>
      </w:r>
      <w:r w:rsidRPr="00166C38">
        <w:t>образовательным стандартом дошкольного образования.</w:t>
      </w:r>
    </w:p>
    <w:p w:rsidR="00134358" w:rsidRPr="00166C38" w:rsidRDefault="00134358" w:rsidP="00715ED4">
      <w:pPr>
        <w:numPr>
          <w:ilvl w:val="1"/>
          <w:numId w:val="7"/>
        </w:numPr>
        <w:spacing w:after="5" w:line="247" w:lineRule="auto"/>
        <w:ind w:left="0" w:right="-1" w:firstLine="567"/>
        <w:jc w:val="both"/>
      </w:pPr>
      <w:r w:rsidRPr="00166C38">
        <w:t>Общеобразовательные программы дошкольного образования самостоятельно разрабатываются и утверждаются дошкольн</w:t>
      </w:r>
      <w:r w:rsidR="00715ED4" w:rsidRPr="00166C38">
        <w:t>ыми</w:t>
      </w:r>
      <w:r w:rsidRPr="00166C38">
        <w:t xml:space="preserve"> образовательными организациями в соответствии с федеральным государственным образовательн</w:t>
      </w:r>
      <w:r w:rsidR="00715ED4" w:rsidRPr="00166C38">
        <w:t>ым</w:t>
      </w:r>
      <w:r w:rsidRPr="00166C38">
        <w:t xml:space="preserve"> стандартом дошкольного </w:t>
      </w:r>
      <w:r w:rsidRPr="00166C38">
        <w:lastRenderedPageBreak/>
        <w:t>образования и с учетом соответствующих примерных общеобразовательных программ дошкольного образования.</w:t>
      </w:r>
    </w:p>
    <w:p w:rsidR="00134358" w:rsidRPr="00166C38" w:rsidRDefault="00134358" w:rsidP="00715ED4">
      <w:pPr>
        <w:numPr>
          <w:ilvl w:val="1"/>
          <w:numId w:val="7"/>
        </w:numPr>
        <w:spacing w:after="5" w:line="247" w:lineRule="auto"/>
        <w:ind w:left="0" w:right="-1" w:firstLine="567"/>
        <w:jc w:val="both"/>
      </w:pPr>
      <w:r w:rsidRPr="00166C38">
        <w:t>Освоение общеобразовательных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134358" w:rsidRDefault="00134358" w:rsidP="00BC5E4F">
      <w:pPr>
        <w:numPr>
          <w:ilvl w:val="1"/>
          <w:numId w:val="7"/>
        </w:numPr>
        <w:spacing w:after="5" w:line="247" w:lineRule="auto"/>
        <w:ind w:left="0" w:right="-1" w:firstLine="567"/>
        <w:jc w:val="both"/>
      </w:pPr>
      <w:r w:rsidRPr="00166C38">
        <w:t xml:space="preserve">Образовательная деятельность по </w:t>
      </w:r>
      <w:r w:rsidR="005D1908">
        <w:t>обще</w:t>
      </w:r>
      <w:r w:rsidRPr="00166C38">
        <w:t>образовательн</w:t>
      </w:r>
      <w:r w:rsidR="00715ED4" w:rsidRPr="00166C38">
        <w:t>ым</w:t>
      </w:r>
      <w:r w:rsidRPr="00166C38">
        <w:t xml:space="preserve"> программам дошкольного образования в муниципальных дошкольных образовательных организациях осуществляется в группах, которые могут иметь общеразвивающую, компенсирующую, оздоровительную или комбинированную направленность.</w:t>
      </w:r>
    </w:p>
    <w:p w:rsidR="00BC5E4F" w:rsidRDefault="00BC5E4F" w:rsidP="00BC5E4F">
      <w:pPr>
        <w:jc w:val="both"/>
      </w:pPr>
      <w:r>
        <w:t xml:space="preserve">          В группах общеразвивающей направленности осуществляется реализация образовательной программы дошкольного образования.</w:t>
      </w:r>
    </w:p>
    <w:p w:rsidR="00BC5E4F" w:rsidRDefault="00BC5E4F" w:rsidP="00BC5E4F">
      <w:pPr>
        <w:ind w:left="360"/>
        <w:jc w:val="both"/>
      </w:pPr>
      <w:r>
        <w:t xml:space="preserve">    В группах компенсирующей направленности осуществляется реализация</w:t>
      </w:r>
    </w:p>
    <w:p w:rsidR="00BC5E4F" w:rsidRDefault="00BC5E4F" w:rsidP="00BC5E4F">
      <w:pPr>
        <w:jc w:val="both"/>
      </w:pPr>
      <w:r>
        <w:t>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BC5E4F" w:rsidRDefault="00BC5E4F" w:rsidP="00BC5E4F">
      <w:pPr>
        <w:pStyle w:val="a3"/>
        <w:ind w:left="360"/>
        <w:jc w:val="both"/>
      </w:pPr>
      <w:r>
        <w:t xml:space="preserve">    Группы оздоровительной направленности создаются для детей с туберкулезной</w:t>
      </w:r>
    </w:p>
    <w:p w:rsidR="00BC5E4F" w:rsidRDefault="00BC5E4F" w:rsidP="00BC5E4F">
      <w:pPr>
        <w:jc w:val="both"/>
      </w:pPr>
      <w:r>
        <w:t>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BC5E4F" w:rsidRDefault="00BC5E4F" w:rsidP="00BC5E4F">
      <w:pPr>
        <w:pStyle w:val="a3"/>
        <w:ind w:left="360"/>
        <w:jc w:val="both"/>
      </w:pPr>
      <w:r>
        <w:t xml:space="preserve">     В группах комбинированной направленности осуществляется совместное</w:t>
      </w:r>
    </w:p>
    <w:p w:rsidR="00BC5E4F" w:rsidRDefault="00BC5E4F" w:rsidP="00BC5E4F">
      <w:pPr>
        <w:jc w:val="both"/>
      </w:pPr>
      <w:r>
        <w:t xml:space="preserve">образование здоровых детей и детей с ограниченными возможностями здоровья в соответствии с образовательной программой дошкольного образования,  </w:t>
      </w:r>
      <w:proofErr w:type="spellStart"/>
      <w:r>
        <w:t>даптированной</w:t>
      </w:r>
      <w:proofErr w:type="spellEnd"/>
      <w:r>
        <w:t xml:space="preserve"> для детей с ограниченными возможностями здоровья с учетом  </w:t>
      </w:r>
      <w:proofErr w:type="spellStart"/>
      <w:r>
        <w:t>собенностей</w:t>
      </w:r>
      <w:proofErr w:type="spellEnd"/>
      <w:r>
        <w:t xml:space="preserve">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34358" w:rsidRPr="00166C38" w:rsidRDefault="00134358" w:rsidP="00715ED4">
      <w:pPr>
        <w:ind w:right="-1" w:firstLine="567"/>
        <w:jc w:val="both"/>
      </w:pPr>
      <w:r w:rsidRPr="00166C38">
        <w:t>В образовательной организации могут быть организованы также:</w:t>
      </w:r>
    </w:p>
    <w:p w:rsidR="00134358" w:rsidRPr="00166C38" w:rsidRDefault="00134358" w:rsidP="00BC5E4F">
      <w:pPr>
        <w:ind w:right="-1"/>
        <w:jc w:val="both"/>
      </w:pPr>
      <w:r w:rsidRPr="00166C38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316865</wp:posOffset>
            </wp:positionH>
            <wp:positionV relativeFrom="paragraph">
              <wp:posOffset>130175</wp:posOffset>
            </wp:positionV>
            <wp:extent cx="12065" cy="1524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6C38">
        <w:t>-группы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двух месяцев до трех лет;</w:t>
      </w:r>
    </w:p>
    <w:p w:rsidR="00134358" w:rsidRPr="00166C38" w:rsidRDefault="00134358" w:rsidP="00715ED4">
      <w:pPr>
        <w:ind w:right="-1" w:firstLine="567"/>
        <w:jc w:val="both"/>
      </w:pPr>
      <w:r w:rsidRPr="00166C38">
        <w:t>-группы по присмотру и уходу без реализации образовательной программы дошкольного образования для воспитанников в возрасте от двух месяцев до прекращения образовательных отношений, где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дня:</w:t>
      </w:r>
    </w:p>
    <w:p w:rsidR="00134358" w:rsidRPr="00166C38" w:rsidRDefault="00134358" w:rsidP="00715ED4">
      <w:pPr>
        <w:ind w:right="-1" w:firstLine="567"/>
        <w:jc w:val="both"/>
      </w:pPr>
      <w:r w:rsidRPr="00166C38">
        <w:t>-семейные дошкольные группы с целью удовлетворения потребности населения в услугах дошкольного образования в семьях, которые могут иметь любую направленность или осуществлять присмотр и уход за дошкольниками без реализации образовательной программы дошкольного образования.</w:t>
      </w:r>
    </w:p>
    <w:p w:rsidR="00134358" w:rsidRPr="00166C38" w:rsidRDefault="00134358" w:rsidP="00715ED4">
      <w:pPr>
        <w:ind w:right="-1" w:firstLine="567"/>
        <w:jc w:val="both"/>
      </w:pPr>
      <w:r w:rsidRPr="00166C38">
        <w:t>2.11. В группы могут включаться как воспитанники одного возраста, так и воспитанники разных возрастов (разновозрастные группы). Количество и соотношение возрастных групп детей в муниципальных дошкольных образовательных организациях определяется в соответствии с нормами СанПиН.</w:t>
      </w:r>
      <w:r w:rsidRPr="00166C38">
        <w:rPr>
          <w:noProof/>
        </w:rPr>
        <w:drawing>
          <wp:inline distT="0" distB="0" distL="0" distR="0">
            <wp:extent cx="31750" cy="31750"/>
            <wp:effectExtent l="0" t="0" r="635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58" w:rsidRPr="00166C38" w:rsidRDefault="00134358" w:rsidP="00715ED4">
      <w:pPr>
        <w:ind w:right="-1" w:firstLine="567"/>
        <w:jc w:val="both"/>
      </w:pPr>
      <w:r w:rsidRPr="00166C38">
        <w:t>2.12. Режим работы дошкольных образовательных организаций устанавливается ее локальн</w:t>
      </w:r>
      <w:r w:rsidR="00715ED4" w:rsidRPr="00166C38">
        <w:t>ым</w:t>
      </w:r>
      <w:r w:rsidRPr="00166C38">
        <w:t xml:space="preserve"> нормативным актом.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(13-14часового </w:t>
      </w:r>
      <w:r w:rsidRPr="00166C38">
        <w:lastRenderedPageBreak/>
        <w:t>пребывания). По запросам родителей (законных представителей) возможна организация работы групп также в выходные и праздничные дни.</w:t>
      </w:r>
    </w:p>
    <w:p w:rsidR="00134358" w:rsidRPr="00166C38" w:rsidRDefault="00134358" w:rsidP="00715ED4">
      <w:pPr>
        <w:ind w:right="-1" w:firstLine="567"/>
        <w:jc w:val="both"/>
      </w:pPr>
      <w:r w:rsidRPr="00166C38">
        <w:t>Образовательные программы дошкольного образования реализуются в группах, функционирующих в режиме не менее З часов в день.</w:t>
      </w:r>
    </w:p>
    <w:p w:rsidR="00166C38" w:rsidRDefault="00166C38" w:rsidP="00166C38">
      <w:pPr>
        <w:spacing w:after="5" w:line="247" w:lineRule="auto"/>
        <w:ind w:left="567" w:right="-1"/>
        <w:jc w:val="both"/>
      </w:pPr>
      <w:r w:rsidRPr="00166C38">
        <w:t>2.13.</w:t>
      </w:r>
      <w:r w:rsidR="00134358" w:rsidRPr="00166C38">
        <w:t xml:space="preserve"> Родители (законные представители) </w:t>
      </w:r>
      <w:r w:rsidRPr="00166C38">
        <w:t>несовершеннолетних обучающихся,</w:t>
      </w:r>
    </w:p>
    <w:p w:rsidR="00134358" w:rsidRPr="00166C38" w:rsidRDefault="00134358" w:rsidP="00166C38">
      <w:pPr>
        <w:spacing w:after="5" w:line="247" w:lineRule="auto"/>
        <w:ind w:right="-1"/>
        <w:jc w:val="both"/>
      </w:pPr>
      <w:r w:rsidRPr="00166C38">
        <w:t>обес</w:t>
      </w:r>
      <w:r w:rsidR="00715ED4" w:rsidRPr="00166C38">
        <w:t>п</w:t>
      </w:r>
      <w:r w:rsidRPr="00166C38">
        <w:t>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образовательных организациях, если в них созданы соответс</w:t>
      </w:r>
      <w:r w:rsidR="00166C38">
        <w:t>твующие консультационные центры.</w:t>
      </w:r>
    </w:p>
    <w:p w:rsidR="00134358" w:rsidRPr="00166C38" w:rsidRDefault="00134358" w:rsidP="00715ED4">
      <w:pPr>
        <w:numPr>
          <w:ilvl w:val="1"/>
          <w:numId w:val="8"/>
        </w:numPr>
        <w:spacing w:after="5" w:line="247" w:lineRule="auto"/>
        <w:ind w:left="0" w:right="-1" w:firstLine="567"/>
        <w:jc w:val="both"/>
      </w:pPr>
      <w:r w:rsidRPr="00166C38">
        <w:t>Содержание дошкольного образования, условия организации обучения и воспитания детей с ограниченными возможностями здоровья определяются адаптированной основной общеобразовательной программой дошкольного образования, а для инвалидов также в соответствии с индивид</w:t>
      </w:r>
      <w:r w:rsidR="002C6EAA">
        <w:t xml:space="preserve">уальной программой реабилитации или </w:t>
      </w:r>
      <w:proofErr w:type="spellStart"/>
      <w:r w:rsidR="002C6EAA">
        <w:t>абилитации</w:t>
      </w:r>
      <w:proofErr w:type="spellEnd"/>
      <w:r w:rsidR="002C6EAA">
        <w:t xml:space="preserve"> ребёнка-инвалида.</w:t>
      </w:r>
    </w:p>
    <w:p w:rsidR="00134358" w:rsidRPr="00166C38" w:rsidRDefault="00134358" w:rsidP="00715ED4">
      <w:pPr>
        <w:spacing w:after="28"/>
        <w:ind w:right="-1" w:firstLine="567"/>
        <w:jc w:val="both"/>
      </w:pPr>
      <w:r w:rsidRPr="00166C38">
        <w:t xml:space="preserve">Условия для получения образования детьми с ограниченными возможностями здоровья определяются в заключении </w:t>
      </w:r>
      <w:proofErr w:type="spellStart"/>
      <w:proofErr w:type="gramStart"/>
      <w:r w:rsidRPr="00166C38">
        <w:t>психолого,медико</w:t>
      </w:r>
      <w:proofErr w:type="spellEnd"/>
      <w:proofErr w:type="gramEnd"/>
      <w:r w:rsidRPr="00166C38">
        <w:t>-педагогической комиссии.</w:t>
      </w:r>
    </w:p>
    <w:p w:rsidR="00134358" w:rsidRPr="00166C38" w:rsidRDefault="00134358" w:rsidP="00715ED4">
      <w:pPr>
        <w:numPr>
          <w:ilvl w:val="1"/>
          <w:numId w:val="8"/>
        </w:numPr>
        <w:spacing w:after="38" w:line="247" w:lineRule="auto"/>
        <w:ind w:left="0" w:right="-1" w:firstLine="567"/>
        <w:jc w:val="both"/>
      </w:pPr>
      <w:r w:rsidRPr="00166C38">
        <w:t>В дошкольных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дошкольною образования детьми с ограниченными возможностями здоровья.</w:t>
      </w:r>
    </w:p>
    <w:p w:rsidR="00134358" w:rsidRPr="00246DB3" w:rsidRDefault="00134358" w:rsidP="00715ED4">
      <w:pPr>
        <w:ind w:right="-1" w:firstLine="567"/>
        <w:jc w:val="both"/>
      </w:pPr>
      <w:r w:rsidRPr="00246DB3"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</w:t>
      </w:r>
      <w:r w:rsidR="00715ED4" w:rsidRPr="00246DB3">
        <w:t>л</w:t>
      </w:r>
      <w:r w:rsidRPr="00246DB3">
        <w:t>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помощь, проведение групповых и индивидуальных коррекционных занятий, обеспечение доступа в здания муниципальных дошкольных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134358" w:rsidRPr="00246DB3" w:rsidRDefault="00134358" w:rsidP="00715ED4">
      <w:pPr>
        <w:numPr>
          <w:ilvl w:val="1"/>
          <w:numId w:val="8"/>
        </w:numPr>
        <w:spacing w:after="5" w:line="247" w:lineRule="auto"/>
        <w:ind w:left="0" w:right="-1" w:firstLine="567"/>
        <w:jc w:val="both"/>
      </w:pPr>
      <w:r w:rsidRPr="00246DB3"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</w:t>
      </w:r>
      <w:r w:rsidR="00166C38" w:rsidRPr="00246DB3">
        <w:t xml:space="preserve">руппах или </w:t>
      </w:r>
      <w:r w:rsidRPr="00246DB3">
        <w:t>в отдельных образовательных организациях. Для воспитанников, нуждающихся в длительном лечении, детей-инвалидов, которые по состоянию здоровья не могут посещать дошкольную организацию, на основании заключения медицинской организации и письменного обращения родителей (законных представителей) обучение по образовательной программе дошкольного образования организуется на дому или в медицинской организации.</w:t>
      </w:r>
    </w:p>
    <w:p w:rsidR="00134358" w:rsidRPr="00246DB3" w:rsidRDefault="00134358" w:rsidP="00715ED4">
      <w:pPr>
        <w:numPr>
          <w:ilvl w:val="1"/>
          <w:numId w:val="8"/>
        </w:numPr>
        <w:spacing w:after="5" w:line="247" w:lineRule="auto"/>
        <w:ind w:left="0" w:right="-1" w:firstLine="567"/>
        <w:jc w:val="both"/>
      </w:pPr>
      <w:r w:rsidRPr="00246DB3">
        <w:t>За присмотр и уход за ребенком в дошкольных образовательных организациях учредитель организации вправе устанавливать плату, взимаемую с родителей (законных представителей) (далее - родительская плата). Нормативным правовым актом органа местного самоуправления устанавливается размер родительской платы и льготные категории граждан, для которых предусмотрены случаи снижения размера родительской платы.</w:t>
      </w:r>
    </w:p>
    <w:p w:rsidR="00134358" w:rsidRPr="00246DB3" w:rsidRDefault="00134358" w:rsidP="00715ED4">
      <w:pPr>
        <w:numPr>
          <w:ilvl w:val="1"/>
          <w:numId w:val="8"/>
        </w:numPr>
        <w:spacing w:after="5" w:line="247" w:lineRule="auto"/>
        <w:ind w:left="0" w:right="-1" w:firstLine="567"/>
        <w:jc w:val="both"/>
      </w:pPr>
      <w:r w:rsidRPr="00246DB3"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дошкольных образовательных организациях, родительская плата не взимается. </w:t>
      </w:r>
      <w:r w:rsidRPr="00246DB3">
        <w:rPr>
          <w:noProof/>
        </w:rPr>
        <w:drawing>
          <wp:inline distT="0" distB="0" distL="0" distR="0">
            <wp:extent cx="31750" cy="20955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58" w:rsidRPr="00246DB3" w:rsidRDefault="00134358" w:rsidP="00715ED4">
      <w:pPr>
        <w:numPr>
          <w:ilvl w:val="1"/>
          <w:numId w:val="8"/>
        </w:numPr>
        <w:spacing w:after="216" w:line="247" w:lineRule="auto"/>
        <w:ind w:left="0" w:right="-1" w:firstLine="567"/>
        <w:jc w:val="both"/>
      </w:pPr>
      <w:r w:rsidRPr="00246DB3">
        <w:lastRenderedPageBreak/>
        <w:t>В целях материальной поддержки воспитания и обучения детей, посещающих дошкольные образовательные организации, родителям (законным представителям) выплачивается компенсация в размере, устанавливаемом нормативным правовым актом субъекта РФ, по не менее 20 процентов среднего размера родительской платы за присмотр и уход за детьми в образовательных организациях на первого ребенка, не менее 50 процентов размера такой платы на второго ребенка, не менее 70 процентов размера такой платы на третьего ребенка и последующих детей.</w:t>
      </w:r>
    </w:p>
    <w:p w:rsidR="00134358" w:rsidRPr="00A346C7" w:rsidRDefault="00134358" w:rsidP="00715ED4">
      <w:pPr>
        <w:spacing w:after="256" w:line="248" w:lineRule="auto"/>
        <w:ind w:right="-1" w:firstLine="567"/>
        <w:jc w:val="both"/>
      </w:pPr>
      <w:r>
        <w:rPr>
          <w:sz w:val="26"/>
          <w:lang w:val="en-US"/>
        </w:rPr>
        <w:t>III</w:t>
      </w:r>
      <w:r w:rsidRPr="00A346C7">
        <w:rPr>
          <w:sz w:val="26"/>
        </w:rPr>
        <w:t>. Организация предоставления общедоступного и бесплатного начального</w:t>
      </w:r>
      <w:r>
        <w:rPr>
          <w:sz w:val="26"/>
        </w:rPr>
        <w:t xml:space="preserve"> о</w:t>
      </w:r>
      <w:r w:rsidRPr="00A346C7">
        <w:rPr>
          <w:sz w:val="26"/>
        </w:rPr>
        <w:t>бщего, основного общего,</w:t>
      </w:r>
      <w:r>
        <w:rPr>
          <w:sz w:val="26"/>
        </w:rPr>
        <w:t xml:space="preserve"> среднего общего образования по </w:t>
      </w:r>
      <w:r w:rsidRPr="00A346C7">
        <w:rPr>
          <w:sz w:val="26"/>
        </w:rPr>
        <w:t>основным общеобразовательным про</w:t>
      </w:r>
      <w:r>
        <w:rPr>
          <w:sz w:val="26"/>
        </w:rPr>
        <w:t>г</w:t>
      </w:r>
      <w:r w:rsidRPr="00A346C7">
        <w:rPr>
          <w:sz w:val="26"/>
        </w:rPr>
        <w:t>раммам</w:t>
      </w:r>
      <w:r>
        <w:rPr>
          <w:sz w:val="26"/>
        </w:rPr>
        <w:t>.</w:t>
      </w:r>
    </w:p>
    <w:p w:rsidR="00134358" w:rsidRPr="00A346C7" w:rsidRDefault="00134358" w:rsidP="00715ED4">
      <w:pPr>
        <w:ind w:right="-1" w:firstLine="567"/>
        <w:jc w:val="both"/>
      </w:pPr>
      <w:r w:rsidRPr="00A346C7">
        <w:t xml:space="preserve">3.1 .В муниципальных общеобразовательных организациях реализуются основные общеобразовательные программы следующих уровней общего образования: </w:t>
      </w:r>
      <w:r w:rsidRPr="00AA171E">
        <w:rPr>
          <w:noProof/>
        </w:rPr>
        <w:drawing>
          <wp:inline distT="0" distB="0" distL="0" distR="0">
            <wp:extent cx="42545" cy="209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6C7">
        <w:t xml:space="preserve"> начальное общее образование; </w:t>
      </w:r>
      <w:r w:rsidRPr="00AA171E">
        <w:rPr>
          <w:noProof/>
        </w:rPr>
        <w:drawing>
          <wp:inline distT="0" distB="0" distL="0" distR="0">
            <wp:extent cx="42545" cy="209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6C7">
        <w:t xml:space="preserve"> основное общее образование; </w:t>
      </w:r>
      <w:r w:rsidRPr="00AA171E">
        <w:rPr>
          <w:noProof/>
        </w:rPr>
        <w:drawing>
          <wp:inline distT="0" distB="0" distL="0" distR="0">
            <wp:extent cx="10795" cy="107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1E">
        <w:rPr>
          <w:noProof/>
        </w:rPr>
        <w:drawing>
          <wp:inline distT="0" distB="0" distL="0" distR="0">
            <wp:extent cx="42545" cy="209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6C7">
        <w:t xml:space="preserve"> среднее общее образование. </w:t>
      </w:r>
      <w:r w:rsidRPr="00AA171E">
        <w:rPr>
          <w:noProof/>
        </w:rPr>
        <w:drawing>
          <wp:inline distT="0" distB="0" distL="0" distR="0">
            <wp:extent cx="1079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58" w:rsidRPr="00A346C7" w:rsidRDefault="00134358" w:rsidP="00715ED4">
      <w:pPr>
        <w:spacing w:after="30"/>
        <w:ind w:right="-1" w:firstLine="567"/>
        <w:jc w:val="both"/>
      </w:pPr>
      <w:r w:rsidRPr="00A346C7">
        <w:t>3.2.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</w:t>
      </w:r>
      <w:r>
        <w:t>ыми</w:t>
      </w:r>
      <w:r w:rsidRPr="00A346C7">
        <w:t xml:space="preserve">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134358" w:rsidRPr="00A346C7" w:rsidRDefault="00134358" w:rsidP="00715ED4">
      <w:pPr>
        <w:ind w:right="-1" w:firstLine="567"/>
        <w:jc w:val="both"/>
      </w:pPr>
      <w:r w:rsidRPr="00A346C7">
        <w:t>3.3.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</w:t>
      </w:r>
      <w:r>
        <w:t>ым</w:t>
      </w:r>
      <w:r w:rsidRPr="00A346C7">
        <w:t xml:space="preserve">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134358" w:rsidRPr="00A346C7" w:rsidRDefault="00134358" w:rsidP="00715ED4">
      <w:pPr>
        <w:ind w:right="-1" w:firstLine="567"/>
        <w:jc w:val="both"/>
      </w:pPr>
      <w:r w:rsidRPr="00A346C7">
        <w:t>3.4.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134358" w:rsidRPr="00A346C7" w:rsidRDefault="00134358" w:rsidP="00715ED4">
      <w:pPr>
        <w:spacing w:after="40"/>
        <w:ind w:right="-1" w:firstLine="567"/>
        <w:jc w:val="both"/>
      </w:pPr>
      <w:r w:rsidRPr="00A346C7">
        <w:t>3.5. Общеобразовательные программы начального общего, основного общего и среднего общего образования являются преемственными и направлены на обеспечение дальнейшего непрерывного образования.</w:t>
      </w:r>
    </w:p>
    <w:p w:rsidR="00134358" w:rsidRPr="00A346C7" w:rsidRDefault="00134358" w:rsidP="00715ED4">
      <w:pPr>
        <w:spacing w:after="29" w:line="247" w:lineRule="auto"/>
        <w:ind w:right="-1" w:firstLine="567"/>
        <w:jc w:val="both"/>
      </w:pPr>
      <w:r w:rsidRPr="00A346C7">
        <w:t>3.6. Начальное общее образование, основное общее образование, среднее общее образование являются обязательн</w:t>
      </w:r>
      <w:r>
        <w:t>ыми</w:t>
      </w:r>
      <w:r w:rsidRPr="00A346C7">
        <w:t xml:space="preserve"> уровнями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134358" w:rsidRDefault="00134358" w:rsidP="00715ED4">
      <w:pPr>
        <w:ind w:right="-1" w:firstLine="567"/>
        <w:jc w:val="both"/>
      </w:pPr>
      <w:r w:rsidRPr="00A346C7">
        <w:t xml:space="preserve">3.7. Общее образование может быть получено в муниципальных общеобразовательных организациях, а также вне организаций - в форме семейного образования. </w:t>
      </w:r>
      <w:r>
        <w:t>Среднее общее образование может быть получено в форме самообразования.</w:t>
      </w:r>
    </w:p>
    <w:p w:rsidR="00134358" w:rsidRPr="00A346C7" w:rsidRDefault="00134358" w:rsidP="00715ED4">
      <w:pPr>
        <w:spacing w:after="5" w:line="247" w:lineRule="auto"/>
        <w:ind w:right="-1" w:firstLine="567"/>
        <w:jc w:val="both"/>
      </w:pPr>
      <w:r w:rsidRPr="00A346C7">
        <w:t xml:space="preserve">3.8. Форма получения </w:t>
      </w:r>
      <w:proofErr w:type="gramStart"/>
      <w:r w:rsidRPr="00A346C7">
        <w:t>общего образования</w:t>
      </w:r>
      <w:proofErr w:type="gramEnd"/>
      <w:r w:rsidRPr="00A346C7">
        <w:t xml:space="preserve">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134358" w:rsidRPr="00A346C7" w:rsidRDefault="00134358" w:rsidP="00715ED4">
      <w:pPr>
        <w:ind w:right="-1" w:firstLine="567"/>
        <w:jc w:val="both"/>
      </w:pPr>
      <w:r w:rsidRPr="00A346C7">
        <w:lastRenderedPageBreak/>
        <w:t>Обучающиеся, получившие основное общее образование, или достигшие восемнадцати лет, имеют право на выбор общеобразовательной организации, формы получения образования и формы обучения.</w:t>
      </w:r>
    </w:p>
    <w:p w:rsidR="00134358" w:rsidRPr="00A346C7" w:rsidRDefault="00134358" w:rsidP="00715ED4">
      <w:pPr>
        <w:ind w:right="-1" w:firstLine="567"/>
        <w:jc w:val="both"/>
      </w:pPr>
      <w:r w:rsidRPr="00A346C7">
        <w:t>Допускается сочетание различных форм получения образования и форм обучения.</w:t>
      </w:r>
    </w:p>
    <w:p w:rsidR="00134358" w:rsidRPr="00A346C7" w:rsidRDefault="00134358" w:rsidP="00715ED4">
      <w:pPr>
        <w:numPr>
          <w:ilvl w:val="1"/>
          <w:numId w:val="12"/>
        </w:numPr>
        <w:spacing w:after="5" w:line="247" w:lineRule="auto"/>
        <w:ind w:left="0" w:right="-1" w:firstLine="567"/>
        <w:jc w:val="both"/>
      </w:pPr>
      <w:r w:rsidRPr="00A346C7"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самоуправления.</w:t>
      </w:r>
    </w:p>
    <w:p w:rsidR="00134358" w:rsidRPr="00A346C7" w:rsidRDefault="00134358" w:rsidP="00715ED4">
      <w:pPr>
        <w:ind w:right="-1" w:firstLine="567"/>
        <w:jc w:val="both"/>
      </w:pPr>
      <w:r w:rsidRPr="00A346C7"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муниципальных общеобразовательных организациях.</w:t>
      </w:r>
    </w:p>
    <w:p w:rsidR="00134358" w:rsidRPr="00A346C7" w:rsidRDefault="00134358" w:rsidP="00715ED4">
      <w:pPr>
        <w:ind w:right="-1" w:firstLine="567"/>
        <w:jc w:val="both"/>
      </w:pPr>
      <w:r w:rsidRPr="00A346C7">
        <w:t>Обучающийся, получающий образование в форме семейного образования и самообразования, по решению родителей (законных представителей) с учетом его мнения вправе на любом этапе обучения продолжить образование в муниципальной общеобразовательной организации.</w:t>
      </w:r>
    </w:p>
    <w:p w:rsidR="00134358" w:rsidRPr="00A346C7" w:rsidRDefault="00134358" w:rsidP="00715ED4">
      <w:pPr>
        <w:numPr>
          <w:ilvl w:val="1"/>
          <w:numId w:val="12"/>
        </w:numPr>
        <w:spacing w:after="5" w:line="247" w:lineRule="auto"/>
        <w:ind w:left="0" w:right="-1" w:firstLine="567"/>
        <w:jc w:val="both"/>
      </w:pPr>
      <w:r w:rsidRPr="00A346C7">
        <w:t>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29.12.2012 г. № 273-ФЗ «Об образовании в Российской Федерации».</w:t>
      </w:r>
    </w:p>
    <w:p w:rsidR="00134358" w:rsidRPr="00A346C7" w:rsidRDefault="00134358" w:rsidP="00715ED4">
      <w:pPr>
        <w:ind w:right="-1" w:firstLine="567"/>
        <w:jc w:val="both"/>
      </w:pPr>
      <w:r w:rsidRPr="00A346C7">
        <w:t>3.1 1.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</w:t>
      </w:r>
      <w:r>
        <w:t>ых</w:t>
      </w:r>
      <w:r w:rsidRPr="00A346C7">
        <w:t xml:space="preserve"> представителей) детей.</w:t>
      </w:r>
    </w:p>
    <w:p w:rsidR="00134358" w:rsidRDefault="00134358" w:rsidP="00715ED4">
      <w:pPr>
        <w:ind w:right="-1" w:firstLine="567"/>
        <w:jc w:val="both"/>
      </w:pPr>
      <w:r w:rsidRPr="00F970AD">
        <w:t>3.12.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</w:t>
      </w:r>
      <w:r>
        <w:t>ыми</w:t>
      </w:r>
      <w:r w:rsidRPr="00F970AD">
        <w:t xml:space="preserve"> стандартами.</w:t>
      </w:r>
    </w:p>
    <w:p w:rsidR="00134358" w:rsidRPr="00A346C7" w:rsidRDefault="00134358" w:rsidP="00715ED4">
      <w:pPr>
        <w:spacing w:after="2" w:line="252" w:lineRule="auto"/>
        <w:ind w:right="-1" w:firstLine="567"/>
        <w:jc w:val="both"/>
      </w:pPr>
      <w:r>
        <w:t>3.13</w:t>
      </w:r>
      <w:r w:rsidRPr="00A346C7">
        <w:t>. Общеобразовательные программы самостоятельно разрабатываются и утверждаются муниципальными общеобразовательными организациями с учетом соответствующих примерных основных образовательных программ.</w:t>
      </w:r>
    </w:p>
    <w:p w:rsidR="00134358" w:rsidRPr="00A346C7" w:rsidRDefault="00134358" w:rsidP="00715ED4">
      <w:pPr>
        <w:ind w:right="-1" w:firstLine="567"/>
        <w:jc w:val="both"/>
      </w:pPr>
      <w:r w:rsidRPr="00A346C7">
        <w:t>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иных компонентов, а примерную рабочую программу воспитания,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</w:p>
    <w:p w:rsidR="00134358" w:rsidRPr="00A346C7" w:rsidRDefault="00134358" w:rsidP="00715ED4">
      <w:pPr>
        <w:spacing w:after="5" w:line="247" w:lineRule="auto"/>
        <w:ind w:right="-1" w:firstLine="567"/>
        <w:jc w:val="both"/>
      </w:pPr>
      <w:r w:rsidRPr="00A346C7"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134358" w:rsidRPr="00A346C7" w:rsidRDefault="00134358" w:rsidP="00715ED4">
      <w:pPr>
        <w:spacing w:after="45"/>
        <w:ind w:right="-1" w:firstLine="567"/>
        <w:jc w:val="both"/>
      </w:pPr>
      <w:r w:rsidRPr="00A346C7">
        <w:t>Образовательная деятельность по общеобразовательным программам, в том числе адаптированным общеобразовательн</w:t>
      </w:r>
      <w:r>
        <w:t>ым</w:t>
      </w:r>
      <w:r w:rsidRPr="00A346C7">
        <w:t xml:space="preserve"> программам, организуется в соответствии с расписанием учебных занятий, которое определяется общеобразовательной организацией.</w:t>
      </w:r>
    </w:p>
    <w:p w:rsidR="00134358" w:rsidRPr="00A346C7" w:rsidRDefault="00134358" w:rsidP="00715ED4">
      <w:pPr>
        <w:spacing w:after="5" w:line="247" w:lineRule="auto"/>
        <w:ind w:right="-1" w:firstLine="567"/>
        <w:jc w:val="both"/>
      </w:pPr>
      <w:r w:rsidRPr="00F970AD">
        <w:t xml:space="preserve">3.14. Организация создает условия для реализации общеобразовательных программ. </w:t>
      </w:r>
      <w:r w:rsidRPr="00A346C7">
        <w:t>В общеобразовательной организации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134358" w:rsidRPr="00A346C7" w:rsidRDefault="00134358" w:rsidP="00715ED4">
      <w:pPr>
        <w:numPr>
          <w:ilvl w:val="1"/>
          <w:numId w:val="11"/>
        </w:numPr>
        <w:spacing w:after="5" w:line="247" w:lineRule="auto"/>
        <w:ind w:left="0" w:right="-1" w:firstLine="567"/>
        <w:jc w:val="both"/>
      </w:pPr>
      <w:r w:rsidRPr="00A346C7">
        <w:t>Количество обучающихся в классе (группе) определяется в соответствии с санитарно-эпидемиологическими правилами и нормативами.</w:t>
      </w:r>
    </w:p>
    <w:p w:rsidR="00134358" w:rsidRPr="00A346C7" w:rsidRDefault="00134358" w:rsidP="00715ED4">
      <w:pPr>
        <w:ind w:right="-1" w:firstLine="567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7324090</wp:posOffset>
            </wp:positionH>
            <wp:positionV relativeFrom="page">
              <wp:posOffset>9015730</wp:posOffset>
            </wp:positionV>
            <wp:extent cx="6350" cy="6350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46C7">
        <w:t>При наличии необходимых условий (кадровых, финансовых, материально</w:t>
      </w:r>
      <w:r>
        <w:t>-</w:t>
      </w:r>
      <w:r w:rsidRPr="00A346C7">
        <w:t>технических и иных условий) возможно деление классов на группы при проведении учебных занятий, курсов, дисциплин (модулей).</w:t>
      </w:r>
    </w:p>
    <w:p w:rsidR="00134358" w:rsidRPr="00A346C7" w:rsidRDefault="00134358" w:rsidP="00715ED4">
      <w:pPr>
        <w:numPr>
          <w:ilvl w:val="1"/>
          <w:numId w:val="11"/>
        </w:numPr>
        <w:spacing w:after="5" w:line="247" w:lineRule="auto"/>
        <w:ind w:left="0" w:right="-1" w:firstLine="567"/>
        <w:jc w:val="both"/>
      </w:pPr>
      <w:r w:rsidRPr="00A346C7"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134358" w:rsidRPr="00A346C7" w:rsidRDefault="00134358" w:rsidP="00715ED4">
      <w:pPr>
        <w:ind w:right="-1" w:firstLine="567"/>
        <w:jc w:val="both"/>
      </w:pPr>
      <w:r>
        <w:t>О</w:t>
      </w:r>
      <w:r w:rsidRPr="00A346C7">
        <w:t>рганизация образовательной деятельности по общеобразовательн</w:t>
      </w:r>
      <w:r>
        <w:t>ым</w:t>
      </w:r>
      <w:r w:rsidRPr="00A346C7">
        <w:t xml:space="preserve"> программам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134358" w:rsidRPr="00A346C7" w:rsidRDefault="00134358" w:rsidP="00715ED4">
      <w:pPr>
        <w:numPr>
          <w:ilvl w:val="1"/>
          <w:numId w:val="11"/>
        </w:numPr>
        <w:spacing w:after="5" w:line="247" w:lineRule="auto"/>
        <w:ind w:left="0" w:right="-1" w:firstLine="567"/>
        <w:jc w:val="both"/>
      </w:pPr>
      <w:r w:rsidRPr="00A346C7">
        <w:t>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общеобразовательной организации.</w:t>
      </w:r>
    </w:p>
    <w:p w:rsidR="00134358" w:rsidRPr="00A346C7" w:rsidRDefault="00134358" w:rsidP="00715ED4">
      <w:pPr>
        <w:spacing w:after="38"/>
        <w:ind w:right="-1" w:firstLine="567"/>
        <w:jc w:val="both"/>
      </w:pPr>
      <w:r w:rsidRPr="00A346C7">
        <w:t>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подготовки.</w:t>
      </w:r>
    </w:p>
    <w:p w:rsidR="00134358" w:rsidRPr="00A346C7" w:rsidRDefault="00134358" w:rsidP="00715ED4">
      <w:pPr>
        <w:numPr>
          <w:ilvl w:val="1"/>
          <w:numId w:val="11"/>
        </w:numPr>
        <w:spacing w:after="35" w:line="247" w:lineRule="auto"/>
        <w:ind w:left="0" w:right="-1" w:firstLine="567"/>
        <w:jc w:val="both"/>
      </w:pPr>
      <w:r w:rsidRPr="00A346C7">
        <w:t>Общеобразовательные программы реализуются общеобразовательной организацией как самостоятельно, так и посредством сетевых форм их реализации на основании договора между организациями.</w:t>
      </w:r>
    </w:p>
    <w:p w:rsidR="00134358" w:rsidRPr="00A346C7" w:rsidRDefault="00134358" w:rsidP="00715ED4">
      <w:pPr>
        <w:spacing w:after="31"/>
        <w:ind w:right="-1" w:firstLine="567"/>
        <w:jc w:val="both"/>
      </w:pPr>
      <w:r w:rsidRPr="00A346C7">
        <w:t>При реализации общеобразовательных программ может применяться форма организации образовательной деятельности, основанная на модульном принципе</w:t>
      </w:r>
    </w:p>
    <w:p w:rsidR="00134358" w:rsidRPr="00A346C7" w:rsidRDefault="00134358" w:rsidP="00715ED4">
      <w:pPr>
        <w:spacing w:after="49"/>
        <w:ind w:right="-1" w:firstLine="567"/>
        <w:jc w:val="both"/>
      </w:pPr>
      <w:r w:rsidRPr="00A346C7">
        <w:t>представления содержания общеобразовательной программы и построения учебных планов, использовании соответствующих образовательных технологий.</w:t>
      </w:r>
    </w:p>
    <w:p w:rsidR="00134358" w:rsidRDefault="00134358" w:rsidP="00715ED4">
      <w:pPr>
        <w:numPr>
          <w:ilvl w:val="1"/>
          <w:numId w:val="11"/>
        </w:numPr>
        <w:spacing w:after="5" w:line="247" w:lineRule="auto"/>
        <w:ind w:left="0" w:right="-1" w:firstLine="567"/>
        <w:jc w:val="both"/>
      </w:pPr>
      <w:r w:rsidRPr="00A346C7">
        <w:t>Учебный год в общеобразовательных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</w:t>
      </w:r>
      <w:r>
        <w:t xml:space="preserve">ся </w:t>
      </w:r>
      <w:r w:rsidRPr="00A346C7">
        <w:t>общеобразовательной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</w:t>
      </w:r>
      <w:r>
        <w:t xml:space="preserve"> месяца.</w:t>
      </w:r>
    </w:p>
    <w:p w:rsidR="00134358" w:rsidRPr="00A346C7" w:rsidRDefault="00134358" w:rsidP="00715ED4">
      <w:pPr>
        <w:numPr>
          <w:ilvl w:val="1"/>
          <w:numId w:val="11"/>
        </w:numPr>
        <w:spacing w:after="29" w:line="247" w:lineRule="auto"/>
        <w:ind w:left="0" w:right="-1" w:firstLine="567"/>
        <w:jc w:val="both"/>
      </w:pPr>
      <w:r w:rsidRPr="00A346C7">
        <w:t>В процессе освоения общеобразовательных программ обучающимся предоставляются каникулы. Сроки начала и окончания каникул определяются муниципальной общеобразовательной организацией самостоятельно.</w:t>
      </w:r>
    </w:p>
    <w:p w:rsidR="00134358" w:rsidRPr="00A346C7" w:rsidRDefault="00134358" w:rsidP="00715ED4">
      <w:pPr>
        <w:numPr>
          <w:ilvl w:val="1"/>
          <w:numId w:val="11"/>
        </w:numPr>
        <w:spacing w:after="39" w:line="247" w:lineRule="auto"/>
        <w:ind w:left="0" w:right="-1" w:firstLine="567"/>
        <w:jc w:val="both"/>
      </w:pPr>
      <w:r w:rsidRPr="00A346C7">
        <w:t>При реализации утвержденных рабочих программ учебных предметов, курсов, дисциплин (модулей) общеобразовательной программы объем домашних заданий (по всем учебн</w:t>
      </w:r>
      <w:r>
        <w:t>ым</w:t>
      </w:r>
      <w:r w:rsidRPr="00A346C7">
        <w:t xml:space="preserve"> предметам) должен быть таким, чтобы затраты времени на его выполнение не превышали (в астрономических часах): во 2-3 классах - 1,5 часа, в 4-5 классах - 2 часа, в 6- 8 классах - 2,5 часа, в 9-11 классах - до 3,5 часа.</w:t>
      </w:r>
    </w:p>
    <w:p w:rsidR="00134358" w:rsidRPr="00A346C7" w:rsidRDefault="00134358" w:rsidP="00715ED4">
      <w:pPr>
        <w:spacing w:after="36"/>
        <w:ind w:right="-1" w:firstLine="567"/>
        <w:jc w:val="both"/>
      </w:pPr>
      <w:r w:rsidRPr="00AA171E">
        <w:rPr>
          <w:noProof/>
        </w:rPr>
        <w:drawing>
          <wp:inline distT="0" distB="0" distL="0" distR="0">
            <wp:extent cx="20955" cy="107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6C7">
        <w:t>В первом классе обучение проводится без балльного оценивания знаний обучающихся и домашних заданий.</w:t>
      </w:r>
    </w:p>
    <w:p w:rsidR="00134358" w:rsidRPr="00A346C7" w:rsidRDefault="00134358" w:rsidP="00715ED4">
      <w:pPr>
        <w:numPr>
          <w:ilvl w:val="1"/>
          <w:numId w:val="11"/>
        </w:numPr>
        <w:spacing w:after="26" w:line="247" w:lineRule="auto"/>
        <w:ind w:left="0" w:right="-1" w:firstLine="567"/>
        <w:jc w:val="both"/>
      </w:pPr>
      <w:r w:rsidRPr="00A346C7"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обучающихся определяются муниципальной общеобразовательной организацией самостоятельно.</w:t>
      </w:r>
    </w:p>
    <w:p w:rsidR="00134358" w:rsidRPr="00F970AD" w:rsidRDefault="00134358" w:rsidP="00715ED4">
      <w:pPr>
        <w:spacing w:after="32" w:line="247" w:lineRule="auto"/>
        <w:ind w:right="-1" w:firstLine="567"/>
        <w:jc w:val="both"/>
      </w:pPr>
      <w:r w:rsidRPr="00F970AD">
        <w:t>3.23. Освоение обучающимися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134358" w:rsidRPr="00A346C7" w:rsidRDefault="00134358" w:rsidP="00715ED4">
      <w:pPr>
        <w:spacing w:after="39"/>
        <w:ind w:right="-1" w:firstLine="567"/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810895</wp:posOffset>
            </wp:positionH>
            <wp:positionV relativeFrom="page">
              <wp:posOffset>7171055</wp:posOffset>
            </wp:positionV>
            <wp:extent cx="18415" cy="1841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46C7">
        <w:t>Лица, осваивающие основную образовательную программу в форме самообразования или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муниципальной общеобразовательной организации по соответствующей имеющей государств</w:t>
      </w:r>
      <w:r>
        <w:t>е</w:t>
      </w:r>
      <w:r w:rsidRPr="00A346C7">
        <w:t>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муниципальной общеобразовательной организации по соответствующей имеющей государственную аккредитацию основной общеобразовательной программе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134358" w:rsidRPr="00A346C7" w:rsidRDefault="00134358" w:rsidP="00715ED4">
      <w:pPr>
        <w:numPr>
          <w:ilvl w:val="1"/>
          <w:numId w:val="13"/>
        </w:numPr>
        <w:spacing w:after="5" w:line="247" w:lineRule="auto"/>
        <w:ind w:left="0" w:right="-1" w:firstLine="567"/>
        <w:jc w:val="both"/>
      </w:pPr>
      <w:r w:rsidRPr="00A346C7">
        <w:t>Обучающиеся, освоившие в полном объеме соответствующую образовательную программу учебного года, переводятся в следующий класс.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Обучающиеся в общеобразовательных организациях,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134358" w:rsidRPr="00A346C7" w:rsidRDefault="00134358" w:rsidP="00715ED4">
      <w:pPr>
        <w:numPr>
          <w:ilvl w:val="1"/>
          <w:numId w:val="13"/>
        </w:numPr>
        <w:spacing w:after="5" w:line="247" w:lineRule="auto"/>
        <w:ind w:left="0" w:right="-1" w:firstLine="567"/>
        <w:jc w:val="both"/>
      </w:pPr>
      <w:r w:rsidRPr="00A346C7">
        <w:t>Обучающимся, успешно прошедшим государственную итоговую аттестацию по образовательн</w:t>
      </w:r>
      <w:r>
        <w:t>ым</w:t>
      </w:r>
      <w:r w:rsidRPr="00A346C7">
        <w:t xml:space="preserve">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134358" w:rsidRDefault="00134358" w:rsidP="00715ED4">
      <w:pPr>
        <w:ind w:right="-1" w:firstLine="567"/>
        <w:jc w:val="both"/>
      </w:pPr>
      <w:r w:rsidRPr="00396766">
        <w:t>Лицам, успешно прошедшим итоговую аттестацию, выдаются документы об образовании, образцы которых самостоятельно устанавливаются образовательными организациями.</w:t>
      </w:r>
    </w:p>
    <w:p w:rsidR="00396766" w:rsidRPr="00A346C7" w:rsidRDefault="00396766" w:rsidP="00715ED4">
      <w:pPr>
        <w:ind w:right="-1" w:firstLine="567"/>
        <w:jc w:val="both"/>
      </w:pPr>
      <w:r>
        <w:t xml:space="preserve">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</w:t>
      </w:r>
      <w:hyperlink r:id="rId21" w:history="1">
        <w:r w:rsidRPr="00396766">
          <w:rPr>
            <w:rStyle w:val="a6"/>
            <w:color w:val="auto"/>
            <w:u w:val="none"/>
          </w:rPr>
          <w:t>программам</w:t>
        </w:r>
      </w:hyperlink>
      <w:r w:rsidRPr="00396766">
        <w:t xml:space="preserve">, выдается свидетельство об обучении по </w:t>
      </w:r>
      <w:hyperlink r:id="rId22" w:anchor="dst100012" w:history="1">
        <w:r w:rsidRPr="00396766">
          <w:rPr>
            <w:rStyle w:val="a6"/>
            <w:color w:val="auto"/>
            <w:u w:val="none"/>
          </w:rPr>
          <w:t>образцу</w:t>
        </w:r>
      </w:hyperlink>
      <w:r w:rsidRPr="00396766">
        <w:t xml:space="preserve"> и в </w:t>
      </w:r>
      <w:hyperlink r:id="rId23" w:anchor="dst100035" w:history="1">
        <w:r w:rsidRPr="00396766">
          <w:rPr>
            <w:rStyle w:val="a6"/>
            <w:color w:val="auto"/>
            <w:u w:val="none"/>
          </w:rPr>
          <w:t>порядке</w:t>
        </w:r>
      </w:hyperlink>
      <w:r w:rsidRPr="00396766">
        <w:t>, которые устанавливаются федеральным органом исполнительной власти, осуществляющим функции по вырабо</w:t>
      </w:r>
      <w:r>
        <w:t>тке и реализации государственной политики и нормативно-правовому регулированию в сфере общего образования.</w:t>
      </w:r>
    </w:p>
    <w:p w:rsidR="00134358" w:rsidRPr="00A346C7" w:rsidRDefault="00134358" w:rsidP="00715ED4">
      <w:pPr>
        <w:numPr>
          <w:ilvl w:val="1"/>
          <w:numId w:val="13"/>
        </w:numPr>
        <w:spacing w:after="5" w:line="247" w:lineRule="auto"/>
        <w:ind w:left="0" w:right="-1" w:firstLine="567"/>
        <w:jc w:val="both"/>
      </w:pPr>
      <w:r w:rsidRPr="00A346C7">
        <w:t>Обучающимся,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основною общею и среднею общего образования и (или) отчисленным из общеобразовательной организации, выдается справка об обучении или о периоде обучения по самостоятельно устанавливаемому образцу.</w:t>
      </w:r>
    </w:p>
    <w:p w:rsidR="00134358" w:rsidRPr="00A346C7" w:rsidRDefault="00134358" w:rsidP="00715ED4">
      <w:pPr>
        <w:numPr>
          <w:ilvl w:val="1"/>
          <w:numId w:val="13"/>
        </w:numPr>
        <w:spacing w:after="5" w:line="247" w:lineRule="auto"/>
        <w:ind w:left="0" w:right="-1" w:firstLine="567"/>
        <w:jc w:val="both"/>
      </w:pPr>
      <w:r w:rsidRPr="00A346C7"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</w:t>
      </w:r>
      <w:r w:rsidR="00F31E55">
        <w:t>ым</w:t>
      </w:r>
      <w:r w:rsidRPr="00A346C7">
        <w:t xml:space="preserve"> программам.</w:t>
      </w:r>
    </w:p>
    <w:p w:rsidR="00134358" w:rsidRPr="00A346C7" w:rsidRDefault="00134358" w:rsidP="00715ED4">
      <w:pPr>
        <w:ind w:right="-1" w:firstLine="567"/>
        <w:jc w:val="both"/>
      </w:pPr>
      <w:r w:rsidRPr="00A346C7">
        <w:t xml:space="preserve">Обучающиеся,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с учетом мнения обучающихся, а также с учетом рекомендаций психолого-медико-педагогической комиссии (при их наличии) могут быть оставлены на повторное </w:t>
      </w:r>
      <w:r w:rsidRPr="00A346C7">
        <w:lastRenderedPageBreak/>
        <w:t>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сроки, установленные законодательством.</w:t>
      </w:r>
    </w:p>
    <w:p w:rsidR="00134358" w:rsidRPr="00A346C7" w:rsidRDefault="00134358" w:rsidP="00715ED4">
      <w:pPr>
        <w:numPr>
          <w:ilvl w:val="1"/>
          <w:numId w:val="13"/>
        </w:numPr>
        <w:spacing w:after="5" w:line="247" w:lineRule="auto"/>
        <w:ind w:left="0" w:right="-1" w:firstLine="567"/>
        <w:jc w:val="both"/>
      </w:pPr>
      <w:r w:rsidRPr="00A346C7">
        <w:t xml:space="preserve">Содержание общего образования и условия организации </w:t>
      </w:r>
      <w:proofErr w:type="gramStart"/>
      <w:r w:rsidRPr="00A346C7">
        <w:t>обучения</w:t>
      </w:r>
      <w:proofErr w:type="gramEnd"/>
      <w:r w:rsidRPr="00A346C7"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В общеобразовательных организациях, осуществляющих образовательную деятельность по адаптированным общеобразовательн</w:t>
      </w:r>
      <w:r w:rsidR="00F31E55">
        <w:t>ым</w:t>
      </w:r>
      <w:r w:rsidRPr="00A346C7">
        <w:t xml:space="preserve"> программам начального общего, основного общего и среднего общего образования, создаются специальные условия для получения образования обучающихся с ограниченными возможностями здоровья.</w:t>
      </w:r>
    </w:p>
    <w:p w:rsidR="00134358" w:rsidRPr="00A346C7" w:rsidRDefault="00134358" w:rsidP="00715ED4">
      <w:pPr>
        <w:numPr>
          <w:ilvl w:val="1"/>
          <w:numId w:val="13"/>
        </w:numPr>
        <w:spacing w:after="5" w:line="247" w:lineRule="auto"/>
        <w:ind w:left="0" w:right="-1" w:firstLine="567"/>
        <w:jc w:val="both"/>
      </w:pPr>
      <w:r w:rsidRPr="00A346C7">
        <w:t>Для обучающихся, нуждающихся в длительном лечении, детей-инвалидов, которые по состоянию здоровья не могут посещать общеобразовательные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</w:t>
      </w:r>
      <w:r w:rsidR="00F31E55">
        <w:t>ым</w:t>
      </w:r>
      <w:r w:rsidRPr="00A346C7">
        <w:t xml:space="preserve"> программам организуется на дому или в медицинских организациях. Порядок регламентации и оформления отношений общеобразовательной организации и родителей (законных представителей) обучающихся, нуждающихся в длительном лечении, а также детей</w:t>
      </w:r>
      <w:r w:rsidR="00F31E55">
        <w:t>-</w:t>
      </w:r>
      <w:r w:rsidRPr="00A346C7">
        <w:t>инвалидов в части организации обучения по общеобразовательным программам на дому или в медицинских организациях определяется образовательными организациями самостоятельно.</w:t>
      </w:r>
    </w:p>
    <w:p w:rsidR="00134358" w:rsidRPr="00A346C7" w:rsidRDefault="00134358" w:rsidP="00715ED4">
      <w:pPr>
        <w:numPr>
          <w:ilvl w:val="1"/>
          <w:numId w:val="13"/>
        </w:numPr>
        <w:spacing w:after="5" w:line="247" w:lineRule="auto"/>
        <w:ind w:left="0" w:right="-1" w:firstLine="567"/>
        <w:jc w:val="both"/>
      </w:pPr>
      <w:r w:rsidRPr="00A346C7">
        <w:t>Для осуществления учета детей, подлежащих обучению по образовательным про</w:t>
      </w:r>
      <w:r w:rsidR="00F31E55">
        <w:t>гр</w:t>
      </w:r>
      <w:r w:rsidRPr="00A346C7">
        <w:t xml:space="preserve">аммам начального общего, основного общего и среднего общего образования, а также для организованного приема граждан в общеобразовательные организации постановлением администрации </w:t>
      </w:r>
      <w:proofErr w:type="spellStart"/>
      <w:r w:rsidR="00F31E55">
        <w:t>Лихославльского</w:t>
      </w:r>
      <w:proofErr w:type="spellEnd"/>
      <w:r w:rsidR="00F31E55">
        <w:t xml:space="preserve"> района</w:t>
      </w:r>
      <w:r w:rsidRPr="00A346C7">
        <w:t xml:space="preserve"> закрепляются муниципальные общеобразовательные организации за конкретн</w:t>
      </w:r>
      <w:r w:rsidR="00F31E55">
        <w:t>ыми</w:t>
      </w:r>
      <w:r w:rsidRPr="00A346C7">
        <w:t xml:space="preserve"> территориями.</w:t>
      </w:r>
    </w:p>
    <w:p w:rsidR="00134358" w:rsidRPr="00A346C7" w:rsidRDefault="00134358" w:rsidP="00715ED4">
      <w:pPr>
        <w:numPr>
          <w:ilvl w:val="1"/>
          <w:numId w:val="13"/>
        </w:numPr>
        <w:spacing w:after="5" w:line="247" w:lineRule="auto"/>
        <w:ind w:left="0" w:right="-1" w:firstLine="567"/>
        <w:jc w:val="both"/>
      </w:pPr>
      <w:r w:rsidRPr="00A346C7">
        <w:t xml:space="preserve">В приеме в общеобразовательную организацию может быть отказано только по причине отсутствия в ней свободных мест. В случае отказа в предоставлении места в общеобразовательной организации по причине отсутствия свободных мест родители (законные представители) для решения вопроса об устройстве ребенка в другую муниципальную общеобразовательную организацию обращаются в Отдел образования администрации </w:t>
      </w:r>
      <w:proofErr w:type="spellStart"/>
      <w:r w:rsidR="00F31E55">
        <w:t>Лихославльского</w:t>
      </w:r>
      <w:proofErr w:type="spellEnd"/>
      <w:r w:rsidR="00F31E55">
        <w:t xml:space="preserve"> района</w:t>
      </w:r>
      <w:r w:rsidRPr="00A346C7">
        <w:t>.</w:t>
      </w:r>
    </w:p>
    <w:p w:rsidR="00134358" w:rsidRPr="00A346C7" w:rsidRDefault="00134358" w:rsidP="00715ED4">
      <w:pPr>
        <w:numPr>
          <w:ilvl w:val="1"/>
          <w:numId w:val="13"/>
        </w:numPr>
        <w:spacing w:after="59" w:line="247" w:lineRule="auto"/>
        <w:ind w:left="0" w:right="-1" w:firstLine="567"/>
        <w:jc w:val="both"/>
      </w:pPr>
      <w:r w:rsidRPr="00A346C7">
        <w:t>Получение начального общего образования в общеобразовательны</w:t>
      </w:r>
      <w:r w:rsidR="00F31E55">
        <w:t>х</w:t>
      </w:r>
      <w:r w:rsidRPr="00A346C7">
        <w:t xml:space="preserve">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орган местного самоуправления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134358" w:rsidRPr="00A346C7" w:rsidRDefault="00134358" w:rsidP="00715ED4">
      <w:pPr>
        <w:numPr>
          <w:ilvl w:val="1"/>
          <w:numId w:val="13"/>
        </w:numPr>
        <w:spacing w:after="264" w:line="252" w:lineRule="auto"/>
        <w:ind w:left="0" w:right="-1" w:firstLine="567"/>
        <w:jc w:val="both"/>
      </w:pPr>
      <w:r w:rsidRPr="00A346C7">
        <w:t>Общеобразовательные</w:t>
      </w:r>
      <w:r w:rsidR="00F31E55">
        <w:t xml:space="preserve"> </w:t>
      </w:r>
      <w:r w:rsidRPr="00A346C7">
        <w:t>организации</w:t>
      </w:r>
      <w:r w:rsidR="00F31E55">
        <w:t xml:space="preserve"> </w:t>
      </w:r>
      <w:r w:rsidRPr="00A346C7">
        <w:t>незам</w:t>
      </w:r>
      <w:r w:rsidR="00F31E55">
        <w:t>е</w:t>
      </w:r>
      <w:r w:rsidRPr="00A346C7">
        <w:t>длительно</w:t>
      </w:r>
      <w:r w:rsidR="00F31E55">
        <w:t xml:space="preserve"> </w:t>
      </w:r>
      <w:r w:rsidRPr="00A346C7">
        <w:t>обязаны проинформировать об отчислении несовершеннолетнего обучающегося в качестве меры дисциплинарного взыскания Отдел образования администрации города Ржева. Отдел образования и родители (законные представители) несовершеннолетнего обучающегося, отчисленного из образовательной организации,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134358" w:rsidRPr="00A346C7" w:rsidRDefault="00134358" w:rsidP="00715ED4">
      <w:pPr>
        <w:spacing w:after="256" w:line="248" w:lineRule="auto"/>
        <w:ind w:right="-1" w:firstLine="567"/>
        <w:jc w:val="both"/>
      </w:pPr>
      <w:r>
        <w:rPr>
          <w:sz w:val="26"/>
        </w:rPr>
        <w:t>IV</w:t>
      </w:r>
      <w:r w:rsidRPr="00A346C7">
        <w:rPr>
          <w:sz w:val="26"/>
        </w:rPr>
        <w:t>. Организация предоставления дополнительного образовании</w:t>
      </w:r>
    </w:p>
    <w:p w:rsidR="00134358" w:rsidRPr="00A346C7" w:rsidRDefault="00134358" w:rsidP="00715ED4">
      <w:pPr>
        <w:ind w:right="-1" w:firstLine="567"/>
        <w:jc w:val="both"/>
      </w:pPr>
      <w:r w:rsidRPr="00A346C7">
        <w:t>4.1. Образовательная деятельность по дополнительн</w:t>
      </w:r>
      <w:r w:rsidR="00715ED4">
        <w:t>ы</w:t>
      </w:r>
      <w:r w:rsidRPr="00A346C7">
        <w:t>м общеобразовательным программам направлена на:</w:t>
      </w:r>
    </w:p>
    <w:p w:rsidR="00134358" w:rsidRPr="00A346C7" w:rsidRDefault="00134358" w:rsidP="00715ED4">
      <w:pPr>
        <w:pStyle w:val="a3"/>
        <w:numPr>
          <w:ilvl w:val="0"/>
          <w:numId w:val="15"/>
        </w:numPr>
        <w:spacing w:after="5" w:line="247" w:lineRule="auto"/>
        <w:ind w:left="0" w:right="-1" w:firstLine="567"/>
        <w:jc w:val="both"/>
      </w:pPr>
      <w:r w:rsidRPr="00A346C7">
        <w:t>формирование и развитие творческих способностей обучающихся;</w:t>
      </w:r>
    </w:p>
    <w:p w:rsidR="00134358" w:rsidRPr="00A346C7" w:rsidRDefault="00134358" w:rsidP="00715ED4">
      <w:pPr>
        <w:pStyle w:val="a3"/>
        <w:numPr>
          <w:ilvl w:val="0"/>
          <w:numId w:val="15"/>
        </w:numPr>
        <w:spacing w:after="5" w:line="247" w:lineRule="auto"/>
        <w:ind w:left="0" w:right="-1" w:firstLine="567"/>
        <w:jc w:val="both"/>
      </w:pPr>
      <w:r w:rsidRPr="00A346C7">
        <w:lastRenderedPageBreak/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134358" w:rsidRPr="00A346C7" w:rsidRDefault="00134358" w:rsidP="00715ED4">
      <w:pPr>
        <w:pStyle w:val="a3"/>
        <w:numPr>
          <w:ilvl w:val="0"/>
          <w:numId w:val="15"/>
        </w:numPr>
        <w:spacing w:line="246" w:lineRule="auto"/>
        <w:ind w:left="0" w:right="-1" w:firstLine="567"/>
        <w:jc w:val="both"/>
      </w:pPr>
      <w:r w:rsidRPr="00A346C7">
        <w:t xml:space="preserve">формирование укрепление здоровья, культуры здорового и безопасного образа жизни; </w:t>
      </w:r>
      <w:r w:rsidRPr="00AA171E">
        <w:rPr>
          <w:noProof/>
        </w:rPr>
        <w:drawing>
          <wp:inline distT="0" distB="0" distL="0" distR="0">
            <wp:extent cx="42545" cy="20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5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6C7">
        <w:t>обеспечение духовно-нравственного, гражданско-патриотического, военно</w:t>
      </w:r>
      <w:r w:rsidR="00715ED4">
        <w:t>-</w:t>
      </w:r>
      <w:r w:rsidRPr="00A346C7">
        <w:t xml:space="preserve">патриотического, трудового воспитания обучающихся; </w:t>
      </w:r>
      <w:r w:rsidRPr="00AA171E">
        <w:rPr>
          <w:noProof/>
        </w:rPr>
        <w:drawing>
          <wp:inline distT="0" distB="0" distL="0" distR="0">
            <wp:extent cx="159385" cy="425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9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6C7">
        <w:t xml:space="preserve">выявление, развитие и поддержку талантливых обучающихся, а также лиц, проявивших выдающиеся способности; </w:t>
      </w:r>
      <w:r w:rsidRPr="00AA171E">
        <w:rPr>
          <w:noProof/>
        </w:rPr>
        <w:drawing>
          <wp:inline distT="0" distB="0" distL="0" distR="0">
            <wp:extent cx="42545" cy="20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6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6C7">
        <w:t xml:space="preserve"> 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134358" w:rsidRPr="00A346C7" w:rsidRDefault="00134358" w:rsidP="00715ED4">
      <w:pPr>
        <w:pStyle w:val="a3"/>
        <w:numPr>
          <w:ilvl w:val="0"/>
          <w:numId w:val="15"/>
        </w:numPr>
        <w:spacing w:after="5" w:line="247" w:lineRule="auto"/>
        <w:ind w:left="0" w:right="-1" w:firstLine="567"/>
        <w:jc w:val="both"/>
      </w:pPr>
      <w:r w:rsidRPr="00A346C7"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 социализацию и адаптацию обучающихся к жизни в обществе; формирование общей культуры обучающихся;</w:t>
      </w:r>
    </w:p>
    <w:p w:rsidR="00134358" w:rsidRPr="00A346C7" w:rsidRDefault="00134358" w:rsidP="00715ED4">
      <w:pPr>
        <w:pStyle w:val="a3"/>
        <w:numPr>
          <w:ilvl w:val="0"/>
          <w:numId w:val="15"/>
        </w:numPr>
        <w:spacing w:after="5" w:line="247" w:lineRule="auto"/>
        <w:ind w:left="0" w:right="-1" w:firstLine="567"/>
        <w:jc w:val="both"/>
      </w:pPr>
      <w:r w:rsidRPr="00A346C7"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</w:t>
      </w:r>
      <w:r w:rsidRPr="00AA171E">
        <w:rPr>
          <w:noProof/>
        </w:rPr>
        <w:drawing>
          <wp:inline distT="0" distB="0" distL="0" distR="0">
            <wp:extent cx="20955" cy="20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6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58" w:rsidRPr="00A346C7" w:rsidRDefault="00134358" w:rsidP="00715ED4">
      <w:pPr>
        <w:numPr>
          <w:ilvl w:val="1"/>
          <w:numId w:val="10"/>
        </w:numPr>
        <w:spacing w:after="5" w:line="247" w:lineRule="auto"/>
        <w:ind w:left="0" w:right="-1" w:firstLine="567"/>
        <w:jc w:val="both"/>
      </w:pPr>
      <w:r w:rsidRPr="00A346C7"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</w:t>
      </w:r>
      <w:r w:rsidR="00715ED4">
        <w:t>ы</w:t>
      </w:r>
      <w:r w:rsidRPr="00A346C7">
        <w:t>ми государственн</w:t>
      </w:r>
      <w:r w:rsidR="00715ED4">
        <w:t>ыми</w:t>
      </w:r>
      <w:r w:rsidRPr="00A346C7">
        <w:t xml:space="preserve"> требованиями.</w:t>
      </w:r>
    </w:p>
    <w:p w:rsidR="00134358" w:rsidRPr="00F970AD" w:rsidRDefault="00134358" w:rsidP="00715ED4">
      <w:pPr>
        <w:numPr>
          <w:ilvl w:val="1"/>
          <w:numId w:val="10"/>
        </w:numPr>
        <w:spacing w:after="5" w:line="247" w:lineRule="auto"/>
        <w:ind w:left="0" w:right="-1" w:firstLine="567"/>
        <w:jc w:val="both"/>
      </w:pPr>
      <w:r w:rsidRPr="00F970AD">
        <w:t>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134358" w:rsidRPr="00F970AD" w:rsidRDefault="00134358" w:rsidP="00715ED4">
      <w:pPr>
        <w:numPr>
          <w:ilvl w:val="1"/>
          <w:numId w:val="10"/>
        </w:numPr>
        <w:spacing w:after="5" w:line="247" w:lineRule="auto"/>
        <w:ind w:left="0" w:right="-1" w:firstLine="567"/>
        <w:jc w:val="both"/>
      </w:pPr>
      <w:r w:rsidRPr="00F970AD">
        <w:t>Организации, осуществляющие образовательную деятельность, организуют образовательный процесс в соответствии с индивидуальными учебн</w:t>
      </w:r>
      <w:r w:rsidR="00715ED4">
        <w:t>ыми</w:t>
      </w:r>
      <w:r w:rsidRPr="00F970AD">
        <w:t xml:space="preserve"> планами в объединениях по интересам, сформированных в группы обучающихся одного возраста или разных возрастн</w:t>
      </w:r>
      <w:r w:rsidR="00715ED4">
        <w:t>ых</w:t>
      </w:r>
      <w:r w:rsidRPr="00F970AD">
        <w:t xml:space="preserve"> категорий (разновозрастные группы), являющиеся основн</w:t>
      </w:r>
      <w:r w:rsidR="00715ED4">
        <w:t>ым</w:t>
      </w:r>
      <w:r w:rsidRPr="00F970AD">
        <w:t xml:space="preserve"> составом объединения (например, клубы, секции, кружки, лаборатории, студии, оркестры, творческие коллективы, ансамбли, театры, мастерские, школы) (далее </w:t>
      </w:r>
      <w:r w:rsidRPr="00AA171E">
        <w:rPr>
          <w:noProof/>
        </w:rPr>
        <w:drawing>
          <wp:inline distT="0" distB="0" distL="0" distR="0">
            <wp:extent cx="42545" cy="20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6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AD">
        <w:t>объединения), а также индивидуально.</w:t>
      </w:r>
    </w:p>
    <w:p w:rsidR="00134358" w:rsidRPr="00F970AD" w:rsidRDefault="00134358" w:rsidP="00715ED4">
      <w:pPr>
        <w:numPr>
          <w:ilvl w:val="1"/>
          <w:numId w:val="10"/>
        </w:numPr>
        <w:spacing w:after="45" w:line="247" w:lineRule="auto"/>
        <w:ind w:left="0" w:right="-1" w:firstLine="567"/>
        <w:jc w:val="both"/>
      </w:pPr>
      <w:r w:rsidRPr="00F970AD">
        <w:t>Занятия в объединениях могут проводиться по дополнительн</w:t>
      </w:r>
      <w:r w:rsidR="00715ED4">
        <w:t>ым</w:t>
      </w:r>
      <w:r w:rsidRPr="00F970AD">
        <w:t xml:space="preserve"> общеобразовательным программам различной направленности (технической, естественнонаучной, физкультурно-спортивной, художественной, туристско</w:t>
      </w:r>
      <w:r w:rsidR="00715ED4">
        <w:t>-</w:t>
      </w:r>
      <w:r w:rsidRPr="00F970AD">
        <w:t>краеведческой, социально-гуманитарной). Занятия в объединениях могут проводиться по группам, индивидуально или всем составом объединения.</w:t>
      </w:r>
    </w:p>
    <w:p w:rsidR="00134358" w:rsidRPr="00F970AD" w:rsidRDefault="00134358" w:rsidP="00715ED4">
      <w:pPr>
        <w:numPr>
          <w:ilvl w:val="1"/>
          <w:numId w:val="10"/>
        </w:numPr>
        <w:spacing w:after="39" w:line="247" w:lineRule="auto"/>
        <w:ind w:left="0" w:right="-1" w:firstLine="567"/>
        <w:jc w:val="both"/>
      </w:pPr>
      <w:r w:rsidRPr="00F970AD">
        <w:t>Допускается сочетание различных форм получения образования и форм обучения. Формы обучения по дополнительн</w:t>
      </w:r>
      <w:r w:rsidR="00715ED4">
        <w:t>ым</w:t>
      </w:r>
      <w:r w:rsidRPr="00F970AD">
        <w:t xml:space="preserve"> общеобразовательн</w:t>
      </w:r>
      <w:r w:rsidR="00715ED4">
        <w:t>ым</w:t>
      </w:r>
      <w:r w:rsidRPr="00F970AD">
        <w:t xml:space="preserve">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134358" w:rsidRPr="00F970AD" w:rsidRDefault="00134358" w:rsidP="00715ED4">
      <w:pPr>
        <w:numPr>
          <w:ilvl w:val="1"/>
          <w:numId w:val="10"/>
        </w:numPr>
        <w:spacing w:after="5" w:line="247" w:lineRule="auto"/>
        <w:ind w:left="0" w:right="-1" w:firstLine="567"/>
        <w:jc w:val="both"/>
      </w:pPr>
      <w:r w:rsidRPr="00F970AD"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</w:t>
      </w:r>
      <w:r w:rsidR="00715ED4">
        <w:t>ыми</w:t>
      </w:r>
      <w:r w:rsidRPr="00F970AD">
        <w:t xml:space="preserve"> нормативн</w:t>
      </w:r>
      <w:r w:rsidR="00715ED4">
        <w:t>ыми</w:t>
      </w:r>
      <w:r w:rsidRPr="00F970AD">
        <w:t xml:space="preserve"> актом организации, осуществляющей образовательную деятельность. 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134358" w:rsidRPr="00F970AD" w:rsidRDefault="00134358" w:rsidP="00715ED4">
      <w:pPr>
        <w:numPr>
          <w:ilvl w:val="1"/>
          <w:numId w:val="10"/>
        </w:numPr>
        <w:spacing w:after="39" w:line="247" w:lineRule="auto"/>
        <w:ind w:left="0" w:right="-1" w:firstLine="567"/>
        <w:jc w:val="both"/>
      </w:pPr>
      <w:r w:rsidRPr="00F970AD">
        <w:lastRenderedPageBreak/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134358" w:rsidRPr="00F970AD" w:rsidRDefault="00134358" w:rsidP="00715ED4">
      <w:pPr>
        <w:numPr>
          <w:ilvl w:val="1"/>
          <w:numId w:val="10"/>
        </w:numPr>
        <w:spacing w:after="36" w:line="247" w:lineRule="auto"/>
        <w:ind w:left="0" w:right="-1" w:firstLine="567"/>
        <w:jc w:val="both"/>
      </w:pPr>
      <w:r w:rsidRPr="00F970AD">
        <w:t>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134358" w:rsidRPr="00F970AD" w:rsidRDefault="00134358" w:rsidP="00715ED4">
      <w:pPr>
        <w:numPr>
          <w:ilvl w:val="1"/>
          <w:numId w:val="10"/>
        </w:numPr>
        <w:spacing w:after="33" w:line="247" w:lineRule="auto"/>
        <w:ind w:left="0" w:right="-1" w:firstLine="567"/>
        <w:jc w:val="both"/>
      </w:pPr>
      <w:r w:rsidRPr="00F970AD">
        <w:t>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особенностей.</w:t>
      </w:r>
    </w:p>
    <w:p w:rsidR="00204371" w:rsidRPr="00E96DA5" w:rsidRDefault="00204371" w:rsidP="00134358"/>
    <w:sectPr w:rsidR="00204371" w:rsidRPr="00E96DA5" w:rsidSect="000F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276" style="width:10.9pt;height:5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numPicBullet w:numPicBulletId="1">
    <w:pict>
      <v:shape id="_x0000_i1277" style="width:3.35pt;height:3.35pt" coordsize="" o:spt="100" o:bullet="t" adj="0,,0" path="" stroked="f">
        <v:stroke joinstyle="miter"/>
        <v:imagedata r:id="rId2" o:title="image29"/>
        <v:formulas/>
        <v:path o:connecttype="segments"/>
      </v:shape>
    </w:pict>
  </w:numPicBullet>
  <w:abstractNum w:abstractNumId="0">
    <w:nsid w:val="08210A5A"/>
    <w:multiLevelType w:val="hybridMultilevel"/>
    <w:tmpl w:val="88C2DEE8"/>
    <w:lvl w:ilvl="0" w:tplc="163ECFE2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color w:val="383838"/>
        <w:w w:val="100"/>
        <w:sz w:val="25"/>
        <w:szCs w:val="25"/>
        <w:lang w:val="ru-RU" w:eastAsia="en-US" w:bidi="ar-SA"/>
      </w:rPr>
    </w:lvl>
    <w:lvl w:ilvl="1" w:tplc="AA82D72E">
      <w:numFmt w:val="bullet"/>
      <w:lvlText w:val="•"/>
      <w:lvlJc w:val="left"/>
      <w:pPr>
        <w:ind w:left="1344" w:hanging="281"/>
      </w:pPr>
      <w:rPr>
        <w:rFonts w:hint="default"/>
        <w:lang w:val="ru-RU" w:eastAsia="en-US" w:bidi="ar-SA"/>
      </w:rPr>
    </w:lvl>
    <w:lvl w:ilvl="2" w:tplc="782EF9AC">
      <w:numFmt w:val="bullet"/>
      <w:lvlText w:val="•"/>
      <w:lvlJc w:val="left"/>
      <w:pPr>
        <w:ind w:left="2288" w:hanging="281"/>
      </w:pPr>
      <w:rPr>
        <w:rFonts w:hint="default"/>
        <w:lang w:val="ru-RU" w:eastAsia="en-US" w:bidi="ar-SA"/>
      </w:rPr>
    </w:lvl>
    <w:lvl w:ilvl="3" w:tplc="C32C1828">
      <w:numFmt w:val="bullet"/>
      <w:lvlText w:val="•"/>
      <w:lvlJc w:val="left"/>
      <w:pPr>
        <w:ind w:left="3233" w:hanging="281"/>
      </w:pPr>
      <w:rPr>
        <w:rFonts w:hint="default"/>
        <w:lang w:val="ru-RU" w:eastAsia="en-US" w:bidi="ar-SA"/>
      </w:rPr>
    </w:lvl>
    <w:lvl w:ilvl="4" w:tplc="19309D2E">
      <w:numFmt w:val="bullet"/>
      <w:lvlText w:val="•"/>
      <w:lvlJc w:val="left"/>
      <w:pPr>
        <w:ind w:left="4177" w:hanging="281"/>
      </w:pPr>
      <w:rPr>
        <w:rFonts w:hint="default"/>
        <w:lang w:val="ru-RU" w:eastAsia="en-US" w:bidi="ar-SA"/>
      </w:rPr>
    </w:lvl>
    <w:lvl w:ilvl="5" w:tplc="7C346670">
      <w:numFmt w:val="bullet"/>
      <w:lvlText w:val="•"/>
      <w:lvlJc w:val="left"/>
      <w:pPr>
        <w:ind w:left="5122" w:hanging="281"/>
      </w:pPr>
      <w:rPr>
        <w:rFonts w:hint="default"/>
        <w:lang w:val="ru-RU" w:eastAsia="en-US" w:bidi="ar-SA"/>
      </w:rPr>
    </w:lvl>
    <w:lvl w:ilvl="6" w:tplc="5E7672EE">
      <w:numFmt w:val="bullet"/>
      <w:lvlText w:val="•"/>
      <w:lvlJc w:val="left"/>
      <w:pPr>
        <w:ind w:left="6066" w:hanging="281"/>
      </w:pPr>
      <w:rPr>
        <w:rFonts w:hint="default"/>
        <w:lang w:val="ru-RU" w:eastAsia="en-US" w:bidi="ar-SA"/>
      </w:rPr>
    </w:lvl>
    <w:lvl w:ilvl="7" w:tplc="8B522BE0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9C3AE94A">
      <w:numFmt w:val="bullet"/>
      <w:lvlText w:val="•"/>
      <w:lvlJc w:val="left"/>
      <w:pPr>
        <w:ind w:left="7955" w:hanging="281"/>
      </w:pPr>
      <w:rPr>
        <w:rFonts w:hint="default"/>
        <w:lang w:val="ru-RU" w:eastAsia="en-US" w:bidi="ar-SA"/>
      </w:rPr>
    </w:lvl>
  </w:abstractNum>
  <w:abstractNum w:abstractNumId="1">
    <w:nsid w:val="10501015"/>
    <w:multiLevelType w:val="hybridMultilevel"/>
    <w:tmpl w:val="9894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0BD4"/>
    <w:multiLevelType w:val="multilevel"/>
    <w:tmpl w:val="01FCA1A4"/>
    <w:lvl w:ilvl="0">
      <w:start w:val="2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090F0D"/>
    <w:multiLevelType w:val="hybridMultilevel"/>
    <w:tmpl w:val="45E6E4C8"/>
    <w:lvl w:ilvl="0" w:tplc="7786E5F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41276">
      <w:start w:val="1"/>
      <w:numFmt w:val="bullet"/>
      <w:lvlText w:val="o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8BFFE">
      <w:start w:val="1"/>
      <w:numFmt w:val="bullet"/>
      <w:lvlText w:val="▪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AEDD2">
      <w:start w:val="1"/>
      <w:numFmt w:val="bullet"/>
      <w:lvlRestart w:val="0"/>
      <w:lvlText w:val="•"/>
      <w:lvlPicBulletId w:val="0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83A5A">
      <w:start w:val="1"/>
      <w:numFmt w:val="bullet"/>
      <w:lvlText w:val="o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C6C82">
      <w:start w:val="1"/>
      <w:numFmt w:val="bullet"/>
      <w:lvlText w:val="▪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7A3408">
      <w:start w:val="1"/>
      <w:numFmt w:val="bullet"/>
      <w:lvlText w:val="•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464E6">
      <w:start w:val="1"/>
      <w:numFmt w:val="bullet"/>
      <w:lvlText w:val="o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2BC3E">
      <w:start w:val="1"/>
      <w:numFmt w:val="bullet"/>
      <w:lvlText w:val="▪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F55C36"/>
    <w:multiLevelType w:val="multilevel"/>
    <w:tmpl w:val="7A9638E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701093"/>
    <w:multiLevelType w:val="multilevel"/>
    <w:tmpl w:val="32EE4C1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7331FB"/>
    <w:multiLevelType w:val="hybridMultilevel"/>
    <w:tmpl w:val="5644C11E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3E5C01B9"/>
    <w:multiLevelType w:val="multilevel"/>
    <w:tmpl w:val="8A8E06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5175C1"/>
    <w:multiLevelType w:val="hybridMultilevel"/>
    <w:tmpl w:val="61D22F38"/>
    <w:lvl w:ilvl="0" w:tplc="BF18AE70">
      <w:start w:val="1"/>
      <w:numFmt w:val="bullet"/>
      <w:lvlText w:val="•"/>
      <w:lvlPicBulletId w:val="1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EE35E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EDBC0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EED82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C0DECA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83242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EB6D0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0D582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6B63C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804D33"/>
    <w:multiLevelType w:val="multilevel"/>
    <w:tmpl w:val="BC882AB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3901387"/>
    <w:multiLevelType w:val="multilevel"/>
    <w:tmpl w:val="B20AB3D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38E1817"/>
    <w:multiLevelType w:val="hybridMultilevel"/>
    <w:tmpl w:val="D386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E7EA3"/>
    <w:multiLevelType w:val="multilevel"/>
    <w:tmpl w:val="126E63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494C23"/>
    <w:multiLevelType w:val="multilevel"/>
    <w:tmpl w:val="26B8DB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6061EA"/>
    <w:multiLevelType w:val="multilevel"/>
    <w:tmpl w:val="551A2E9A"/>
    <w:lvl w:ilvl="0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5"/>
  </w:num>
  <w:num w:numId="5">
    <w:abstractNumId w:val="3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2D"/>
    <w:rsid w:val="000E3550"/>
    <w:rsid w:val="000F0CAC"/>
    <w:rsid w:val="00110750"/>
    <w:rsid w:val="00134358"/>
    <w:rsid w:val="00166C38"/>
    <w:rsid w:val="00201CE4"/>
    <w:rsid w:val="00204371"/>
    <w:rsid w:val="00246DB3"/>
    <w:rsid w:val="002C6EAA"/>
    <w:rsid w:val="002E30FC"/>
    <w:rsid w:val="002F6FCC"/>
    <w:rsid w:val="00396766"/>
    <w:rsid w:val="004525C8"/>
    <w:rsid w:val="0046654C"/>
    <w:rsid w:val="005D1908"/>
    <w:rsid w:val="00715ED4"/>
    <w:rsid w:val="007747AE"/>
    <w:rsid w:val="007A4CEE"/>
    <w:rsid w:val="007A5F2D"/>
    <w:rsid w:val="008446EC"/>
    <w:rsid w:val="008612C0"/>
    <w:rsid w:val="008667C4"/>
    <w:rsid w:val="008D0A6F"/>
    <w:rsid w:val="009B1339"/>
    <w:rsid w:val="009B27E1"/>
    <w:rsid w:val="00A77A4E"/>
    <w:rsid w:val="00BC5E4F"/>
    <w:rsid w:val="00C07B38"/>
    <w:rsid w:val="00C56CA3"/>
    <w:rsid w:val="00D40A15"/>
    <w:rsid w:val="00DC2881"/>
    <w:rsid w:val="00E23797"/>
    <w:rsid w:val="00E91020"/>
    <w:rsid w:val="00E96DA5"/>
    <w:rsid w:val="00F00F16"/>
    <w:rsid w:val="00F3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FC39AB-61FB-4CED-A37C-48655273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47AE"/>
    <w:pPr>
      <w:ind w:left="720"/>
      <w:contextualSpacing/>
    </w:pPr>
  </w:style>
  <w:style w:type="paragraph" w:styleId="a4">
    <w:name w:val="Balloon Text"/>
    <w:basedOn w:val="a"/>
    <w:link w:val="a5"/>
    <w:rsid w:val="00E96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6D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96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40174/f7169c27cf027b5789a861029f7ad1c4f2ac78e4/" TargetMode="Externa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4.jpeg"/><Relationship Id="rId20" Type="http://schemas.openxmlformats.org/officeDocument/2006/relationships/image" Target="media/image1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24" Type="http://schemas.openxmlformats.org/officeDocument/2006/relationships/image" Target="media/image19.jpeg"/><Relationship Id="rId5" Type="http://schemas.openxmlformats.org/officeDocument/2006/relationships/image" Target="media/image3.jpeg"/><Relationship Id="rId15" Type="http://schemas.openxmlformats.org/officeDocument/2006/relationships/image" Target="media/image13.jpeg"/><Relationship Id="rId23" Type="http://schemas.openxmlformats.org/officeDocument/2006/relationships/hyperlink" Target="http://www.consultant.ru/document/cons_doc_LAW_155042/bebe60eeb35cd36893a3ebc7fcb574593c4d42f2/" TargetMode="External"/><Relationship Id="rId28" Type="http://schemas.openxmlformats.org/officeDocument/2006/relationships/image" Target="media/image23.jpeg"/><Relationship Id="rId10" Type="http://schemas.openxmlformats.org/officeDocument/2006/relationships/image" Target="media/image8.jpeg"/><Relationship Id="rId19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Relationship Id="rId22" Type="http://schemas.openxmlformats.org/officeDocument/2006/relationships/hyperlink" Target="http://www.consultant.ru/document/cons_doc_LAW_155042/1d5e129ae5ca57584e723be32e0c566cab633a2e/" TargetMode="External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5418</Words>
  <Characters>30888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 Тверской области</vt:lpstr>
    </vt:vector>
  </TitlesOfParts>
  <Company>WareZ Provider</Company>
  <LinksUpToDate>false</LinksUpToDate>
  <CharactersWithSpaces>36234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 Тверской области</dc:title>
  <dc:creator>www.PHILka.RU</dc:creator>
  <cp:lastModifiedBy>User</cp:lastModifiedBy>
  <cp:revision>3</cp:revision>
  <cp:lastPrinted>2021-12-03T12:40:00Z</cp:lastPrinted>
  <dcterms:created xsi:type="dcterms:W3CDTF">2021-12-06T09:10:00Z</dcterms:created>
  <dcterms:modified xsi:type="dcterms:W3CDTF">2021-12-06T09:10:00Z</dcterms:modified>
</cp:coreProperties>
</file>