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E5" w:rsidRDefault="00F316E5" w:rsidP="00A41943">
      <w:pPr>
        <w:pStyle w:val="1"/>
        <w:rPr>
          <w:b/>
          <w:bCs/>
          <w:sz w:val="24"/>
        </w:rPr>
      </w:pPr>
    </w:p>
    <w:p w:rsidR="00146290" w:rsidRPr="0095641E" w:rsidRDefault="00146290" w:rsidP="00146290">
      <w:pPr>
        <w:pStyle w:val="1"/>
        <w:jc w:val="center"/>
        <w:rPr>
          <w:b/>
          <w:bCs/>
          <w:sz w:val="24"/>
        </w:rPr>
      </w:pPr>
      <w:r w:rsidRPr="0095641E">
        <w:rPr>
          <w:b/>
          <w:bCs/>
          <w:sz w:val="24"/>
        </w:rPr>
        <w:t>Аналитический отчет</w:t>
      </w:r>
      <w:r w:rsidR="00047AC8">
        <w:rPr>
          <w:b/>
          <w:bCs/>
          <w:sz w:val="24"/>
        </w:rPr>
        <w:t xml:space="preserve"> </w:t>
      </w:r>
    </w:p>
    <w:p w:rsidR="00146290" w:rsidRPr="0095641E" w:rsidRDefault="00146290" w:rsidP="00146290">
      <w:pPr>
        <w:jc w:val="center"/>
        <w:rPr>
          <w:b/>
          <w:bCs/>
        </w:rPr>
      </w:pPr>
      <w:r w:rsidRPr="0095641E">
        <w:rPr>
          <w:b/>
          <w:bCs/>
        </w:rPr>
        <w:t xml:space="preserve">о </w:t>
      </w:r>
      <w:r w:rsidR="00047AC8">
        <w:rPr>
          <w:b/>
          <w:bCs/>
        </w:rPr>
        <w:t>результатах</w:t>
      </w:r>
      <w:r w:rsidRPr="0095641E">
        <w:rPr>
          <w:b/>
          <w:bCs/>
        </w:rPr>
        <w:t xml:space="preserve"> </w:t>
      </w:r>
      <w:r w:rsidR="00292182">
        <w:rPr>
          <w:b/>
          <w:bCs/>
        </w:rPr>
        <w:t xml:space="preserve">научно - </w:t>
      </w:r>
      <w:r w:rsidRPr="0095641E">
        <w:rPr>
          <w:b/>
          <w:bCs/>
        </w:rPr>
        <w:t>методической работ</w:t>
      </w:r>
      <w:r w:rsidR="00047AC8">
        <w:rPr>
          <w:b/>
          <w:bCs/>
        </w:rPr>
        <w:t>ы</w:t>
      </w:r>
      <w:r w:rsidRPr="0095641E">
        <w:rPr>
          <w:b/>
          <w:bCs/>
        </w:rPr>
        <w:t xml:space="preserve"> </w:t>
      </w:r>
      <w:r w:rsidR="00047AC8">
        <w:rPr>
          <w:b/>
          <w:bCs/>
        </w:rPr>
        <w:t xml:space="preserve">методиста по дошкольному образованию Отдела образования администрации </w:t>
      </w:r>
      <w:proofErr w:type="spellStart"/>
      <w:r w:rsidR="00047AC8">
        <w:rPr>
          <w:b/>
          <w:bCs/>
        </w:rPr>
        <w:t>Лихославльского</w:t>
      </w:r>
      <w:proofErr w:type="spellEnd"/>
      <w:r w:rsidR="00047AC8">
        <w:rPr>
          <w:b/>
          <w:bCs/>
        </w:rPr>
        <w:t xml:space="preserve"> муниципального округа </w:t>
      </w:r>
      <w:r w:rsidRPr="0095641E">
        <w:rPr>
          <w:b/>
          <w:bCs/>
        </w:rPr>
        <w:t>в 20</w:t>
      </w:r>
      <w:r w:rsidR="00292182">
        <w:rPr>
          <w:b/>
          <w:bCs/>
        </w:rPr>
        <w:t>21</w:t>
      </w:r>
      <w:r w:rsidRPr="0095641E">
        <w:rPr>
          <w:b/>
          <w:bCs/>
        </w:rPr>
        <w:t>-20</w:t>
      </w:r>
      <w:r w:rsidR="00292182">
        <w:rPr>
          <w:b/>
          <w:bCs/>
        </w:rPr>
        <w:t>22</w:t>
      </w:r>
      <w:r w:rsidRPr="0095641E">
        <w:rPr>
          <w:b/>
          <w:bCs/>
        </w:rPr>
        <w:t xml:space="preserve"> учебном году</w:t>
      </w:r>
    </w:p>
    <w:p w:rsidR="00292182" w:rsidRDefault="00292182" w:rsidP="00146290">
      <w:pPr>
        <w:jc w:val="both"/>
        <w:rPr>
          <w:rFonts w:eastAsia="Calibri"/>
        </w:rPr>
      </w:pPr>
    </w:p>
    <w:p w:rsidR="00146290" w:rsidRPr="00146290" w:rsidRDefault="00146290" w:rsidP="00146290">
      <w:pPr>
        <w:jc w:val="both"/>
        <w:rPr>
          <w:b/>
          <w:bCs/>
        </w:rPr>
      </w:pPr>
      <w:r w:rsidRPr="00146290">
        <w:rPr>
          <w:rFonts w:eastAsia="Calibri"/>
        </w:rPr>
        <w:t>Методическая служба является важнейшим компонентом образовательной инфраструктуры. </w:t>
      </w:r>
    </w:p>
    <w:p w:rsidR="00146290" w:rsidRDefault="00146290" w:rsidP="00146290">
      <w:pPr>
        <w:jc w:val="both"/>
        <w:rPr>
          <w:bCs/>
        </w:rPr>
      </w:pPr>
      <w:r>
        <w:rPr>
          <w:bCs/>
        </w:rPr>
        <w:t xml:space="preserve">   </w:t>
      </w:r>
      <w:r>
        <w:t>Муниципальный координатор по вопросам организационно-методической работы в области дошкольного образования</w:t>
      </w:r>
      <w:r>
        <w:rPr>
          <w:bCs/>
        </w:rPr>
        <w:t xml:space="preserve"> организует функционирование системы методической работы с педагогическими кадрами 12-и МДОУ и 4-х МОУ с дошкольными группами.</w:t>
      </w:r>
    </w:p>
    <w:p w:rsidR="00146290" w:rsidRDefault="00146290" w:rsidP="00146290">
      <w:pPr>
        <w:jc w:val="center"/>
        <w:rPr>
          <w:b/>
          <w:u w:val="single"/>
        </w:rPr>
      </w:pPr>
    </w:p>
    <w:p w:rsidR="00146290" w:rsidRDefault="00146290" w:rsidP="00146290">
      <w:pPr>
        <w:jc w:val="center"/>
        <w:rPr>
          <w:bCs/>
        </w:rPr>
      </w:pPr>
      <w:r w:rsidRPr="00770DFA">
        <w:rPr>
          <w:b/>
          <w:u w:val="single"/>
        </w:rPr>
        <w:t>Характеристика педагогического состава МДОУ</w:t>
      </w:r>
      <w:r>
        <w:rPr>
          <w:b/>
          <w:u w:val="single"/>
        </w:rPr>
        <w:t xml:space="preserve"> </w:t>
      </w:r>
      <w:proofErr w:type="spellStart"/>
      <w:r>
        <w:rPr>
          <w:b/>
          <w:u w:val="single"/>
        </w:rPr>
        <w:t>Лихославльского</w:t>
      </w:r>
      <w:proofErr w:type="spellEnd"/>
      <w:r>
        <w:rPr>
          <w:b/>
          <w:u w:val="single"/>
        </w:rPr>
        <w:t xml:space="preserve"> </w:t>
      </w:r>
      <w:r w:rsidR="00E4071C">
        <w:rPr>
          <w:b/>
          <w:u w:val="single"/>
        </w:rPr>
        <w:t>м.о.</w:t>
      </w:r>
    </w:p>
    <w:p w:rsidR="00146290" w:rsidRDefault="00146290" w:rsidP="00146290">
      <w:pPr>
        <w:jc w:val="both"/>
        <w:rPr>
          <w:bCs/>
        </w:rPr>
      </w:pPr>
      <w:r>
        <w:rPr>
          <w:bCs/>
        </w:rPr>
        <w:t xml:space="preserve"> </w:t>
      </w:r>
    </w:p>
    <w:p w:rsidR="00146290" w:rsidRPr="009E2E2C" w:rsidRDefault="00146290" w:rsidP="00146290">
      <w:pPr>
        <w:jc w:val="both"/>
        <w:rPr>
          <w:bCs/>
        </w:rPr>
      </w:pPr>
      <w:r>
        <w:rPr>
          <w:bCs/>
        </w:rPr>
        <w:t xml:space="preserve"> </w:t>
      </w:r>
      <w:r w:rsidRPr="009E2E2C">
        <w:rPr>
          <w:bCs/>
        </w:rPr>
        <w:t xml:space="preserve">Воспитанием и обучением детей в МДОУ занимаются </w:t>
      </w:r>
      <w:r w:rsidRPr="009E2E2C">
        <w:rPr>
          <w:b/>
          <w:bCs/>
        </w:rPr>
        <w:t>1</w:t>
      </w:r>
      <w:r w:rsidR="00E4071C">
        <w:rPr>
          <w:b/>
          <w:bCs/>
        </w:rPr>
        <w:t>1</w:t>
      </w:r>
      <w:r w:rsidR="009E2E2C" w:rsidRPr="009E2E2C">
        <w:rPr>
          <w:b/>
          <w:bCs/>
        </w:rPr>
        <w:t>9</w:t>
      </w:r>
      <w:r w:rsidRPr="009E2E2C">
        <w:rPr>
          <w:bCs/>
        </w:rPr>
        <w:t xml:space="preserve"> работников дошкольного образования.</w:t>
      </w:r>
    </w:p>
    <w:p w:rsidR="00146290" w:rsidRPr="009E2E2C" w:rsidRDefault="00146290" w:rsidP="00146290">
      <w:pPr>
        <w:jc w:val="both"/>
        <w:rPr>
          <w:bCs/>
          <w:u w:val="single"/>
        </w:rPr>
      </w:pPr>
    </w:p>
    <w:p w:rsidR="00E4071C" w:rsidRPr="0061600A" w:rsidRDefault="00E4071C" w:rsidP="00E4071C">
      <w:pPr>
        <w:jc w:val="center"/>
        <w:rPr>
          <w:b/>
        </w:rPr>
      </w:pPr>
      <w:r w:rsidRPr="00AA3B7A">
        <w:rPr>
          <w:b/>
        </w:rPr>
        <w:t>Количественный состав</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847"/>
        <w:gridCol w:w="4076"/>
      </w:tblGrid>
      <w:tr w:rsidR="00E4071C" w:rsidTr="00DC449E">
        <w:tc>
          <w:tcPr>
            <w:tcW w:w="1440"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w:t>
            </w:r>
          </w:p>
          <w:p w:rsidR="00E4071C" w:rsidRDefault="00E4071C" w:rsidP="00DC449E">
            <w:pPr>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48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Категории педагогических работников МДОУ:</w:t>
            </w:r>
          </w:p>
        </w:tc>
        <w:tc>
          <w:tcPr>
            <w:tcW w:w="407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Количество</w:t>
            </w:r>
          </w:p>
          <w:p w:rsidR="00E4071C" w:rsidRDefault="00E4071C" w:rsidP="00DC449E">
            <w:pPr>
              <w:jc w:val="center"/>
              <w:rPr>
                <w:b/>
                <w:sz w:val="20"/>
                <w:szCs w:val="20"/>
              </w:rPr>
            </w:pPr>
            <w:r>
              <w:rPr>
                <w:b/>
                <w:sz w:val="20"/>
                <w:szCs w:val="20"/>
              </w:rPr>
              <w:t>педагогических  работников:</w:t>
            </w:r>
          </w:p>
        </w:tc>
      </w:tr>
      <w:tr w:rsidR="00E4071C" w:rsidTr="00DC449E">
        <w:tc>
          <w:tcPr>
            <w:tcW w:w="1440"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w:t>
            </w:r>
          </w:p>
        </w:tc>
        <w:tc>
          <w:tcPr>
            <w:tcW w:w="4847"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Старшие воспитатели</w:t>
            </w:r>
          </w:p>
        </w:tc>
        <w:tc>
          <w:tcPr>
            <w:tcW w:w="4076"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8</w:t>
            </w:r>
          </w:p>
        </w:tc>
      </w:tr>
      <w:tr w:rsidR="00E4071C" w:rsidTr="00DC449E">
        <w:tc>
          <w:tcPr>
            <w:tcW w:w="1440"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2</w:t>
            </w:r>
          </w:p>
        </w:tc>
        <w:tc>
          <w:tcPr>
            <w:tcW w:w="4847"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Музыкальные руководители</w:t>
            </w:r>
          </w:p>
        </w:tc>
        <w:tc>
          <w:tcPr>
            <w:tcW w:w="4076"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8</w:t>
            </w:r>
          </w:p>
        </w:tc>
      </w:tr>
      <w:tr w:rsidR="00E4071C" w:rsidTr="00DC449E">
        <w:tc>
          <w:tcPr>
            <w:tcW w:w="1440"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3</w:t>
            </w:r>
          </w:p>
        </w:tc>
        <w:tc>
          <w:tcPr>
            <w:tcW w:w="4847"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Воспитатели</w:t>
            </w:r>
          </w:p>
        </w:tc>
        <w:tc>
          <w:tcPr>
            <w:tcW w:w="4076"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100</w:t>
            </w:r>
          </w:p>
        </w:tc>
      </w:tr>
      <w:tr w:rsidR="00E4071C" w:rsidTr="00DC449E">
        <w:tc>
          <w:tcPr>
            <w:tcW w:w="1440"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4</w:t>
            </w:r>
          </w:p>
        </w:tc>
        <w:tc>
          <w:tcPr>
            <w:tcW w:w="4847"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Инструктор по физкультуре</w:t>
            </w:r>
          </w:p>
        </w:tc>
        <w:tc>
          <w:tcPr>
            <w:tcW w:w="4076"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1</w:t>
            </w:r>
          </w:p>
        </w:tc>
      </w:tr>
      <w:tr w:rsidR="00E4071C" w:rsidTr="00DC449E">
        <w:tc>
          <w:tcPr>
            <w:tcW w:w="1440"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5</w:t>
            </w:r>
          </w:p>
        </w:tc>
        <w:tc>
          <w:tcPr>
            <w:tcW w:w="4847"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Логопед – учитель</w:t>
            </w:r>
          </w:p>
        </w:tc>
        <w:tc>
          <w:tcPr>
            <w:tcW w:w="4076"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2</w:t>
            </w:r>
          </w:p>
        </w:tc>
      </w:tr>
      <w:tr w:rsidR="00E4071C" w:rsidTr="00DC449E">
        <w:tc>
          <w:tcPr>
            <w:tcW w:w="6287" w:type="dxa"/>
            <w:gridSpan w:val="2"/>
            <w:tcBorders>
              <w:top w:val="single" w:sz="4" w:space="0" w:color="auto"/>
              <w:left w:val="single" w:sz="4" w:space="0" w:color="auto"/>
              <w:bottom w:val="single" w:sz="4" w:space="0" w:color="auto"/>
              <w:right w:val="single" w:sz="4" w:space="0" w:color="auto"/>
            </w:tcBorders>
            <w:hideMark/>
          </w:tcPr>
          <w:p w:rsidR="00E4071C" w:rsidRDefault="00E4071C" w:rsidP="00DC449E">
            <w:pPr>
              <w:rPr>
                <w:b/>
                <w:sz w:val="20"/>
                <w:szCs w:val="20"/>
              </w:rPr>
            </w:pPr>
            <w:r>
              <w:rPr>
                <w:b/>
                <w:sz w:val="20"/>
                <w:szCs w:val="20"/>
              </w:rPr>
              <w:t xml:space="preserve">                                ИТОГО:</w:t>
            </w:r>
          </w:p>
        </w:tc>
        <w:tc>
          <w:tcPr>
            <w:tcW w:w="4076"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b/>
                <w:sz w:val="20"/>
                <w:szCs w:val="20"/>
              </w:rPr>
            </w:pPr>
            <w:r>
              <w:rPr>
                <w:b/>
                <w:sz w:val="20"/>
                <w:szCs w:val="20"/>
              </w:rPr>
              <w:t>119</w:t>
            </w:r>
          </w:p>
        </w:tc>
      </w:tr>
    </w:tbl>
    <w:p w:rsidR="00E4071C" w:rsidRDefault="00E4071C" w:rsidP="00E4071C">
      <w:pPr>
        <w:jc w:val="both"/>
        <w:rPr>
          <w:b/>
          <w:sz w:val="22"/>
          <w:szCs w:val="22"/>
        </w:rPr>
      </w:pPr>
    </w:p>
    <w:p w:rsidR="00E4071C" w:rsidRPr="0061600A" w:rsidRDefault="00E4071C" w:rsidP="00E4071C">
      <w:pPr>
        <w:jc w:val="center"/>
        <w:rPr>
          <w:b/>
          <w:sz w:val="22"/>
          <w:szCs w:val="22"/>
        </w:rPr>
      </w:pPr>
      <w:r w:rsidRPr="00AA3B7A">
        <w:rPr>
          <w:b/>
          <w:sz w:val="22"/>
          <w:szCs w:val="22"/>
        </w:rPr>
        <w:t>Уровень образования</w:t>
      </w: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4"/>
        <w:gridCol w:w="1448"/>
        <w:gridCol w:w="1387"/>
        <w:gridCol w:w="1418"/>
        <w:gridCol w:w="1134"/>
        <w:gridCol w:w="1077"/>
      </w:tblGrid>
      <w:tr w:rsidR="00E4071C" w:rsidTr="00DC449E">
        <w:tc>
          <w:tcPr>
            <w:tcW w:w="2174"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pBdr>
                <w:bottom w:val="single" w:sz="12" w:space="1" w:color="auto"/>
              </w:pBdr>
              <w:jc w:val="center"/>
              <w:rPr>
                <w:b/>
                <w:sz w:val="20"/>
                <w:szCs w:val="20"/>
              </w:rPr>
            </w:pPr>
            <w:r>
              <w:rPr>
                <w:b/>
                <w:sz w:val="20"/>
                <w:szCs w:val="20"/>
              </w:rPr>
              <w:t>ОБРАЗОВАНИЕ</w:t>
            </w:r>
          </w:p>
          <w:p w:rsidR="00E4071C" w:rsidRDefault="00E4071C" w:rsidP="00DC449E">
            <w:pPr>
              <w:rPr>
                <w:b/>
                <w:sz w:val="20"/>
                <w:szCs w:val="20"/>
              </w:rPr>
            </w:pPr>
            <w:r>
              <w:rPr>
                <w:b/>
                <w:sz w:val="20"/>
                <w:szCs w:val="20"/>
              </w:rPr>
              <w:t xml:space="preserve">     Категории</w:t>
            </w:r>
          </w:p>
          <w:p w:rsidR="00E4071C" w:rsidRDefault="00E4071C" w:rsidP="00DC449E">
            <w:pPr>
              <w:jc w:val="center"/>
              <w:rPr>
                <w:b/>
                <w:sz w:val="20"/>
                <w:szCs w:val="20"/>
              </w:rPr>
            </w:pPr>
            <w:r>
              <w:rPr>
                <w:b/>
                <w:sz w:val="20"/>
                <w:szCs w:val="20"/>
              </w:rPr>
              <w:t>педагогических</w:t>
            </w:r>
          </w:p>
          <w:p w:rsidR="00E4071C" w:rsidRDefault="00E4071C" w:rsidP="00DC449E">
            <w:pPr>
              <w:jc w:val="center"/>
              <w:rPr>
                <w:b/>
                <w:sz w:val="20"/>
                <w:szCs w:val="20"/>
              </w:rPr>
            </w:pPr>
            <w:r>
              <w:rPr>
                <w:b/>
                <w:sz w:val="20"/>
                <w:szCs w:val="20"/>
              </w:rPr>
              <w:t>работников</w:t>
            </w:r>
          </w:p>
          <w:p w:rsidR="00E4071C" w:rsidRDefault="00E4071C" w:rsidP="00DC449E">
            <w:pPr>
              <w:jc w:val="center"/>
              <w:rPr>
                <w:b/>
                <w:sz w:val="20"/>
                <w:szCs w:val="20"/>
              </w:rPr>
            </w:pPr>
            <w:r>
              <w:rPr>
                <w:b/>
                <w:sz w:val="20"/>
                <w:szCs w:val="20"/>
              </w:rPr>
              <w:t>МДОУ:</w:t>
            </w:r>
          </w:p>
        </w:tc>
        <w:tc>
          <w:tcPr>
            <w:tcW w:w="1448"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Высшее</w:t>
            </w:r>
          </w:p>
          <w:p w:rsidR="00E4071C" w:rsidRDefault="00E4071C" w:rsidP="00DC449E">
            <w:pPr>
              <w:jc w:val="center"/>
              <w:rPr>
                <w:b/>
                <w:sz w:val="20"/>
                <w:szCs w:val="20"/>
              </w:rPr>
            </w:pPr>
            <w:r>
              <w:rPr>
                <w:b/>
                <w:sz w:val="20"/>
                <w:szCs w:val="20"/>
              </w:rPr>
              <w:t>педагог.</w:t>
            </w:r>
          </w:p>
        </w:tc>
        <w:tc>
          <w:tcPr>
            <w:tcW w:w="1387"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Высшее</w:t>
            </w:r>
          </w:p>
          <w:p w:rsidR="00E4071C" w:rsidRDefault="00E4071C" w:rsidP="00DC449E">
            <w:pPr>
              <w:jc w:val="center"/>
              <w:rPr>
                <w:b/>
                <w:sz w:val="20"/>
                <w:szCs w:val="20"/>
              </w:rPr>
            </w:pPr>
            <w:r>
              <w:rPr>
                <w:b/>
                <w:sz w:val="20"/>
                <w:szCs w:val="20"/>
              </w:rPr>
              <w:t>не педагогическое</w:t>
            </w:r>
          </w:p>
          <w:p w:rsidR="00E4071C" w:rsidRDefault="00E4071C" w:rsidP="00DC449E">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Среднее</w:t>
            </w:r>
          </w:p>
          <w:p w:rsidR="00E4071C" w:rsidRDefault="00E4071C" w:rsidP="00DC449E">
            <w:pPr>
              <w:jc w:val="center"/>
              <w:rPr>
                <w:b/>
                <w:sz w:val="20"/>
                <w:szCs w:val="20"/>
              </w:rPr>
            </w:pPr>
            <w:proofErr w:type="gramStart"/>
            <w:r>
              <w:rPr>
                <w:b/>
                <w:sz w:val="20"/>
                <w:szCs w:val="20"/>
              </w:rPr>
              <w:t>спец</w:t>
            </w:r>
            <w:proofErr w:type="gramEnd"/>
            <w:r>
              <w:rPr>
                <w:b/>
                <w:sz w:val="20"/>
                <w:szCs w:val="20"/>
              </w:rPr>
              <w:t>.</w:t>
            </w:r>
          </w:p>
          <w:p w:rsidR="00E4071C" w:rsidRDefault="00E4071C" w:rsidP="00DC449E">
            <w:pPr>
              <w:jc w:val="center"/>
              <w:rPr>
                <w:b/>
                <w:sz w:val="20"/>
                <w:szCs w:val="20"/>
              </w:rPr>
            </w:pPr>
            <w:r>
              <w:rPr>
                <w:b/>
                <w:sz w:val="20"/>
                <w:szCs w:val="20"/>
              </w:rPr>
              <w:t>Педагог.</w:t>
            </w:r>
          </w:p>
        </w:tc>
        <w:tc>
          <w:tcPr>
            <w:tcW w:w="1134"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Среднее</w:t>
            </w:r>
          </w:p>
          <w:p w:rsidR="00E4071C" w:rsidRDefault="00E4071C" w:rsidP="00DC449E">
            <w:pPr>
              <w:jc w:val="center"/>
              <w:rPr>
                <w:b/>
                <w:sz w:val="20"/>
                <w:szCs w:val="20"/>
              </w:rPr>
            </w:pPr>
            <w:proofErr w:type="gramStart"/>
            <w:r>
              <w:rPr>
                <w:b/>
                <w:sz w:val="20"/>
                <w:szCs w:val="20"/>
              </w:rPr>
              <w:t>спец</w:t>
            </w:r>
            <w:proofErr w:type="gramEnd"/>
            <w:r>
              <w:rPr>
                <w:b/>
                <w:sz w:val="20"/>
                <w:szCs w:val="20"/>
              </w:rPr>
              <w:t>.</w:t>
            </w:r>
          </w:p>
          <w:p w:rsidR="00E4071C" w:rsidRDefault="00E4071C" w:rsidP="00DC449E">
            <w:pPr>
              <w:jc w:val="center"/>
              <w:rPr>
                <w:b/>
                <w:sz w:val="20"/>
                <w:szCs w:val="20"/>
              </w:rPr>
            </w:pPr>
            <w:r>
              <w:rPr>
                <w:b/>
                <w:sz w:val="20"/>
                <w:szCs w:val="20"/>
              </w:rPr>
              <w:t>Проф.</w:t>
            </w:r>
          </w:p>
        </w:tc>
        <w:tc>
          <w:tcPr>
            <w:tcW w:w="1077"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Среднее общее</w:t>
            </w:r>
          </w:p>
        </w:tc>
      </w:tr>
      <w:tr w:rsidR="00E4071C" w:rsidTr="00DC449E">
        <w:tc>
          <w:tcPr>
            <w:tcW w:w="2174"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 xml:space="preserve">Старшие </w:t>
            </w:r>
          </w:p>
          <w:p w:rsidR="00E4071C" w:rsidRDefault="00E4071C" w:rsidP="00DC449E">
            <w:pPr>
              <w:rPr>
                <w:sz w:val="20"/>
                <w:szCs w:val="20"/>
              </w:rPr>
            </w:pPr>
            <w:r>
              <w:rPr>
                <w:sz w:val="20"/>
                <w:szCs w:val="20"/>
              </w:rPr>
              <w:t>воспитатели</w:t>
            </w:r>
          </w:p>
        </w:tc>
        <w:tc>
          <w:tcPr>
            <w:tcW w:w="144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38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07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r>
      <w:tr w:rsidR="00E4071C" w:rsidTr="00DC449E">
        <w:tc>
          <w:tcPr>
            <w:tcW w:w="2174"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 xml:space="preserve">Музыкальные </w:t>
            </w:r>
          </w:p>
          <w:p w:rsidR="00E4071C" w:rsidRDefault="00E4071C" w:rsidP="00DC449E">
            <w:pPr>
              <w:rPr>
                <w:sz w:val="20"/>
                <w:szCs w:val="20"/>
              </w:rPr>
            </w:pPr>
            <w:r>
              <w:rPr>
                <w:sz w:val="20"/>
                <w:szCs w:val="20"/>
              </w:rPr>
              <w:t>руководители</w:t>
            </w:r>
          </w:p>
        </w:tc>
        <w:tc>
          <w:tcPr>
            <w:tcW w:w="144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38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07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r>
      <w:tr w:rsidR="00E4071C" w:rsidTr="00DC449E">
        <w:tc>
          <w:tcPr>
            <w:tcW w:w="2174" w:type="dxa"/>
            <w:tcBorders>
              <w:top w:val="single" w:sz="4" w:space="0" w:color="auto"/>
              <w:left w:val="single" w:sz="4" w:space="0" w:color="auto"/>
              <w:bottom w:val="single" w:sz="4" w:space="0" w:color="auto"/>
              <w:right w:val="single" w:sz="4" w:space="0" w:color="auto"/>
            </w:tcBorders>
          </w:tcPr>
          <w:p w:rsidR="00E4071C" w:rsidRDefault="00E4071C" w:rsidP="00DC449E">
            <w:pPr>
              <w:rPr>
                <w:sz w:val="20"/>
                <w:szCs w:val="20"/>
              </w:rPr>
            </w:pPr>
            <w:r>
              <w:rPr>
                <w:sz w:val="20"/>
                <w:szCs w:val="20"/>
              </w:rPr>
              <w:t>Воспитатели</w:t>
            </w:r>
          </w:p>
          <w:p w:rsidR="00E4071C" w:rsidRDefault="00E4071C" w:rsidP="00DC449E">
            <w:pPr>
              <w:rPr>
                <w:sz w:val="20"/>
                <w:szCs w:val="20"/>
              </w:rPr>
            </w:pPr>
          </w:p>
        </w:tc>
        <w:tc>
          <w:tcPr>
            <w:tcW w:w="144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19</w:t>
            </w:r>
          </w:p>
        </w:tc>
        <w:tc>
          <w:tcPr>
            <w:tcW w:w="138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73</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4</w:t>
            </w:r>
          </w:p>
        </w:tc>
        <w:tc>
          <w:tcPr>
            <w:tcW w:w="107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3</w:t>
            </w:r>
          </w:p>
        </w:tc>
      </w:tr>
      <w:tr w:rsidR="00E4071C" w:rsidTr="00DC449E">
        <w:tc>
          <w:tcPr>
            <w:tcW w:w="2174" w:type="dxa"/>
            <w:tcBorders>
              <w:top w:val="single" w:sz="4" w:space="0" w:color="auto"/>
              <w:left w:val="single" w:sz="4" w:space="0" w:color="auto"/>
              <w:bottom w:val="single" w:sz="4" w:space="0" w:color="auto"/>
              <w:right w:val="single" w:sz="4" w:space="0" w:color="auto"/>
            </w:tcBorders>
          </w:tcPr>
          <w:p w:rsidR="00E4071C" w:rsidRDefault="00E4071C" w:rsidP="00DC449E">
            <w:pPr>
              <w:rPr>
                <w:sz w:val="20"/>
                <w:szCs w:val="20"/>
              </w:rPr>
            </w:pPr>
            <w:r>
              <w:rPr>
                <w:sz w:val="20"/>
                <w:szCs w:val="20"/>
              </w:rPr>
              <w:t>Инструктор по физкультуре</w:t>
            </w:r>
          </w:p>
        </w:tc>
        <w:tc>
          <w:tcPr>
            <w:tcW w:w="144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38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07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r>
      <w:tr w:rsidR="00E4071C" w:rsidTr="00DC449E">
        <w:tc>
          <w:tcPr>
            <w:tcW w:w="2174" w:type="dxa"/>
            <w:tcBorders>
              <w:top w:val="single" w:sz="4" w:space="0" w:color="auto"/>
              <w:left w:val="single" w:sz="4" w:space="0" w:color="auto"/>
              <w:bottom w:val="single" w:sz="4" w:space="0" w:color="auto"/>
              <w:right w:val="single" w:sz="4" w:space="0" w:color="auto"/>
            </w:tcBorders>
          </w:tcPr>
          <w:p w:rsidR="00E4071C" w:rsidRDefault="00E4071C" w:rsidP="00DC449E">
            <w:pPr>
              <w:rPr>
                <w:sz w:val="20"/>
                <w:szCs w:val="20"/>
              </w:rPr>
            </w:pPr>
            <w:r>
              <w:rPr>
                <w:sz w:val="20"/>
                <w:szCs w:val="20"/>
              </w:rPr>
              <w:t>Логопед - учитель</w:t>
            </w:r>
          </w:p>
        </w:tc>
        <w:tc>
          <w:tcPr>
            <w:tcW w:w="144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138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07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r>
      <w:tr w:rsidR="00E4071C" w:rsidTr="00DC449E">
        <w:tc>
          <w:tcPr>
            <w:tcW w:w="2174"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b/>
                <w:sz w:val="20"/>
                <w:szCs w:val="20"/>
              </w:rPr>
            </w:pPr>
            <w:r>
              <w:rPr>
                <w:b/>
                <w:sz w:val="20"/>
                <w:szCs w:val="20"/>
              </w:rPr>
              <w:t xml:space="preserve">          ИТОГО:</w:t>
            </w:r>
          </w:p>
        </w:tc>
        <w:tc>
          <w:tcPr>
            <w:tcW w:w="144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24</w:t>
            </w:r>
          </w:p>
        </w:tc>
        <w:tc>
          <w:tcPr>
            <w:tcW w:w="138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81</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6</w:t>
            </w:r>
          </w:p>
        </w:tc>
        <w:tc>
          <w:tcPr>
            <w:tcW w:w="107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5</w:t>
            </w:r>
          </w:p>
        </w:tc>
      </w:tr>
      <w:tr w:rsidR="00E4071C" w:rsidTr="00DC449E">
        <w:trPr>
          <w:trHeight w:val="553"/>
        </w:trPr>
        <w:tc>
          <w:tcPr>
            <w:tcW w:w="2174" w:type="dxa"/>
            <w:tcBorders>
              <w:top w:val="single" w:sz="4" w:space="0" w:color="auto"/>
              <w:left w:val="single" w:sz="4" w:space="0" w:color="auto"/>
              <w:bottom w:val="single" w:sz="4" w:space="0" w:color="auto"/>
              <w:right w:val="single" w:sz="4" w:space="0" w:color="auto"/>
            </w:tcBorders>
          </w:tcPr>
          <w:p w:rsidR="00E4071C" w:rsidRDefault="00E4071C" w:rsidP="00DC449E">
            <w:pPr>
              <w:rPr>
                <w:b/>
                <w:sz w:val="20"/>
                <w:szCs w:val="20"/>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E4071C" w:rsidRDefault="00E4071C" w:rsidP="00DC449E">
            <w:pPr>
              <w:rPr>
                <w:b/>
                <w:sz w:val="20"/>
                <w:szCs w:val="20"/>
              </w:rPr>
            </w:pPr>
            <w:r>
              <w:rPr>
                <w:b/>
                <w:sz w:val="20"/>
                <w:szCs w:val="20"/>
              </w:rPr>
              <w:t>Высшее образование –</w:t>
            </w:r>
          </w:p>
          <w:p w:rsidR="00E4071C" w:rsidRDefault="00E4071C" w:rsidP="00DC449E">
            <w:pPr>
              <w:rPr>
                <w:b/>
                <w:sz w:val="20"/>
                <w:szCs w:val="20"/>
              </w:rPr>
            </w:pPr>
            <w:r w:rsidRPr="00454EDD">
              <w:rPr>
                <w:b/>
                <w:sz w:val="20"/>
                <w:szCs w:val="20"/>
              </w:rPr>
              <w:t>2</w:t>
            </w:r>
            <w:r>
              <w:rPr>
                <w:b/>
                <w:sz w:val="20"/>
                <w:szCs w:val="20"/>
              </w:rPr>
              <w:t>7педагогов  (22,6</w:t>
            </w:r>
            <w:r w:rsidRPr="00454EDD">
              <w:rPr>
                <w:b/>
                <w:sz w:val="20"/>
                <w:szCs w:val="20"/>
              </w:rPr>
              <w:t>%)</w:t>
            </w:r>
            <w:r>
              <w:rPr>
                <w:b/>
                <w:sz w:val="20"/>
                <w:szCs w:val="20"/>
              </w:rPr>
              <w:t xml:space="preserve"> </w:t>
            </w:r>
          </w:p>
        </w:tc>
        <w:tc>
          <w:tcPr>
            <w:tcW w:w="2552" w:type="dxa"/>
            <w:gridSpan w:val="2"/>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Среднее специальное –</w:t>
            </w:r>
          </w:p>
          <w:p w:rsidR="00E4071C" w:rsidRDefault="00E4071C" w:rsidP="00DC449E">
            <w:pPr>
              <w:jc w:val="center"/>
              <w:rPr>
                <w:b/>
                <w:sz w:val="20"/>
                <w:szCs w:val="20"/>
              </w:rPr>
            </w:pPr>
            <w:r>
              <w:rPr>
                <w:b/>
                <w:sz w:val="20"/>
                <w:szCs w:val="20"/>
              </w:rPr>
              <w:t xml:space="preserve">87 педагога </w:t>
            </w:r>
            <w:r w:rsidRPr="00454EDD">
              <w:rPr>
                <w:b/>
                <w:sz w:val="20"/>
                <w:szCs w:val="20"/>
              </w:rPr>
              <w:t>(</w:t>
            </w:r>
            <w:r>
              <w:rPr>
                <w:b/>
                <w:sz w:val="20"/>
                <w:szCs w:val="20"/>
              </w:rPr>
              <w:t>73,1</w:t>
            </w:r>
            <w:r w:rsidRPr="00454EDD">
              <w:rPr>
                <w:b/>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r>
              <w:rPr>
                <w:b/>
                <w:sz w:val="20"/>
                <w:szCs w:val="20"/>
              </w:rPr>
              <w:t>Среднее общее-4</w:t>
            </w:r>
          </w:p>
          <w:p w:rsidR="00E4071C" w:rsidRDefault="00E4071C" w:rsidP="00DC449E">
            <w:pPr>
              <w:jc w:val="center"/>
              <w:rPr>
                <w:b/>
                <w:sz w:val="20"/>
                <w:szCs w:val="20"/>
              </w:rPr>
            </w:pPr>
            <w:r>
              <w:rPr>
                <w:b/>
                <w:sz w:val="20"/>
                <w:szCs w:val="20"/>
              </w:rPr>
              <w:t>3,9%</w:t>
            </w:r>
          </w:p>
        </w:tc>
      </w:tr>
    </w:tbl>
    <w:p w:rsidR="00E4071C" w:rsidRDefault="00E4071C" w:rsidP="00E4071C">
      <w:pPr>
        <w:jc w:val="center"/>
        <w:rPr>
          <w:b/>
          <w:sz w:val="22"/>
          <w:szCs w:val="22"/>
        </w:rPr>
      </w:pPr>
    </w:p>
    <w:p w:rsidR="00E4071C" w:rsidRPr="0061600A" w:rsidRDefault="00E4071C" w:rsidP="00E4071C">
      <w:pPr>
        <w:jc w:val="center"/>
        <w:rPr>
          <w:b/>
          <w:sz w:val="22"/>
          <w:szCs w:val="22"/>
        </w:rPr>
      </w:pPr>
      <w:r w:rsidRPr="009656E2">
        <w:rPr>
          <w:b/>
          <w:sz w:val="22"/>
          <w:szCs w:val="22"/>
        </w:rPr>
        <w:t>Аттестация</w:t>
      </w:r>
      <w:r w:rsidRPr="00AA3B7A">
        <w:rPr>
          <w:b/>
          <w:sz w:val="22"/>
          <w:szCs w:val="22"/>
        </w:rPr>
        <w:t xml:space="preserve"> </w:t>
      </w:r>
    </w:p>
    <w:tbl>
      <w:tblPr>
        <w:tblW w:w="1040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2"/>
        <w:gridCol w:w="1526"/>
        <w:gridCol w:w="1527"/>
        <w:gridCol w:w="1526"/>
        <w:gridCol w:w="1527"/>
      </w:tblGrid>
      <w:tr w:rsidR="00E4071C" w:rsidTr="00DC449E">
        <w:tc>
          <w:tcPr>
            <w:tcW w:w="4302"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roofErr w:type="spellStart"/>
            <w:r>
              <w:rPr>
                <w:b/>
                <w:sz w:val="20"/>
                <w:szCs w:val="20"/>
              </w:rPr>
              <w:t>Квалификац</w:t>
            </w:r>
            <w:proofErr w:type="spellEnd"/>
            <w:r>
              <w:rPr>
                <w:b/>
                <w:sz w:val="20"/>
                <w:szCs w:val="20"/>
              </w:rPr>
              <w:t>. категории:</w:t>
            </w:r>
          </w:p>
          <w:p w:rsidR="00E4071C" w:rsidRDefault="00E4071C" w:rsidP="00DC449E">
            <w:pPr>
              <w:rPr>
                <w:b/>
                <w:sz w:val="20"/>
                <w:szCs w:val="20"/>
              </w:rPr>
            </w:pPr>
          </w:p>
        </w:tc>
        <w:tc>
          <w:tcPr>
            <w:tcW w:w="1526" w:type="dxa"/>
            <w:vMerge w:val="restart"/>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Не имеют</w:t>
            </w:r>
          </w:p>
          <w:p w:rsidR="00E4071C" w:rsidRDefault="00E4071C" w:rsidP="00DC449E">
            <w:pPr>
              <w:jc w:val="center"/>
              <w:rPr>
                <w:b/>
                <w:sz w:val="20"/>
                <w:szCs w:val="20"/>
              </w:rPr>
            </w:pPr>
            <w:proofErr w:type="spellStart"/>
            <w:r>
              <w:rPr>
                <w:b/>
                <w:sz w:val="20"/>
                <w:szCs w:val="20"/>
              </w:rPr>
              <w:t>квалифик</w:t>
            </w:r>
            <w:proofErr w:type="spellEnd"/>
            <w:r>
              <w:rPr>
                <w:b/>
                <w:sz w:val="20"/>
                <w:szCs w:val="20"/>
              </w:rPr>
              <w:t xml:space="preserve">. </w:t>
            </w:r>
          </w:p>
          <w:p w:rsidR="00E4071C" w:rsidRDefault="00E4071C" w:rsidP="00DC449E">
            <w:pPr>
              <w:jc w:val="center"/>
              <w:rPr>
                <w:b/>
                <w:sz w:val="20"/>
                <w:szCs w:val="20"/>
              </w:rPr>
            </w:pPr>
            <w:r>
              <w:rPr>
                <w:b/>
                <w:sz w:val="20"/>
                <w:szCs w:val="20"/>
              </w:rPr>
              <w:t>категории</w:t>
            </w:r>
          </w:p>
        </w:tc>
        <w:tc>
          <w:tcPr>
            <w:tcW w:w="1527" w:type="dxa"/>
            <w:vMerge w:val="restart"/>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СЗД</w:t>
            </w:r>
          </w:p>
        </w:tc>
        <w:tc>
          <w:tcPr>
            <w:tcW w:w="1526" w:type="dxa"/>
            <w:vMerge w:val="restart"/>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1 кв.</w:t>
            </w:r>
          </w:p>
          <w:p w:rsidR="00E4071C" w:rsidRDefault="00E4071C" w:rsidP="00DC449E">
            <w:pPr>
              <w:jc w:val="center"/>
              <w:rPr>
                <w:b/>
                <w:sz w:val="20"/>
                <w:szCs w:val="20"/>
              </w:rPr>
            </w:pPr>
            <w:r>
              <w:rPr>
                <w:b/>
                <w:sz w:val="20"/>
                <w:szCs w:val="20"/>
              </w:rPr>
              <w:t>категория</w:t>
            </w:r>
          </w:p>
        </w:tc>
        <w:tc>
          <w:tcPr>
            <w:tcW w:w="1527" w:type="dxa"/>
            <w:vMerge w:val="restart"/>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p>
          <w:p w:rsidR="00E4071C" w:rsidRDefault="00E4071C" w:rsidP="00DC449E">
            <w:pPr>
              <w:jc w:val="center"/>
              <w:rPr>
                <w:b/>
                <w:sz w:val="20"/>
                <w:szCs w:val="20"/>
              </w:rPr>
            </w:pPr>
            <w:r>
              <w:rPr>
                <w:b/>
                <w:sz w:val="20"/>
                <w:szCs w:val="20"/>
              </w:rPr>
              <w:t>Высшая</w:t>
            </w:r>
          </w:p>
          <w:p w:rsidR="00E4071C" w:rsidRDefault="00E4071C" w:rsidP="00DC449E">
            <w:pPr>
              <w:jc w:val="center"/>
              <w:rPr>
                <w:b/>
                <w:sz w:val="20"/>
                <w:szCs w:val="20"/>
              </w:rPr>
            </w:pPr>
            <w:proofErr w:type="spellStart"/>
            <w:r>
              <w:rPr>
                <w:b/>
                <w:sz w:val="20"/>
                <w:szCs w:val="20"/>
              </w:rPr>
              <w:t>квалифик</w:t>
            </w:r>
            <w:proofErr w:type="spellEnd"/>
            <w:r>
              <w:rPr>
                <w:b/>
                <w:sz w:val="20"/>
                <w:szCs w:val="20"/>
              </w:rPr>
              <w:t>.</w:t>
            </w:r>
          </w:p>
          <w:p w:rsidR="00E4071C" w:rsidRDefault="00E4071C" w:rsidP="00DC449E">
            <w:pPr>
              <w:jc w:val="center"/>
              <w:rPr>
                <w:b/>
                <w:sz w:val="20"/>
                <w:szCs w:val="20"/>
              </w:rPr>
            </w:pPr>
            <w:r>
              <w:rPr>
                <w:b/>
                <w:sz w:val="20"/>
                <w:szCs w:val="20"/>
              </w:rPr>
              <w:t>категория</w:t>
            </w:r>
          </w:p>
        </w:tc>
      </w:tr>
      <w:tr w:rsidR="00E4071C" w:rsidTr="00DC449E">
        <w:tc>
          <w:tcPr>
            <w:tcW w:w="430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 xml:space="preserve">Категории </w:t>
            </w:r>
            <w:proofErr w:type="gramStart"/>
            <w:r>
              <w:rPr>
                <w:b/>
                <w:sz w:val="20"/>
                <w:szCs w:val="20"/>
              </w:rPr>
              <w:t>педагогических</w:t>
            </w:r>
            <w:proofErr w:type="gramEnd"/>
          </w:p>
          <w:p w:rsidR="00E4071C" w:rsidRDefault="00E4071C" w:rsidP="00DC449E">
            <w:pPr>
              <w:jc w:val="center"/>
              <w:rPr>
                <w:b/>
                <w:sz w:val="20"/>
                <w:szCs w:val="20"/>
              </w:rPr>
            </w:pPr>
            <w:r>
              <w:rPr>
                <w:b/>
                <w:sz w:val="20"/>
                <w:szCs w:val="20"/>
              </w:rPr>
              <w:t>работников МДОУ: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71C" w:rsidRDefault="00E4071C" w:rsidP="00DC449E">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71C" w:rsidRDefault="00E4071C" w:rsidP="00DC449E">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71C" w:rsidRDefault="00E4071C" w:rsidP="00DC449E">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071C" w:rsidRDefault="00E4071C" w:rsidP="00DC449E">
            <w:pPr>
              <w:rPr>
                <w:b/>
                <w:sz w:val="20"/>
                <w:szCs w:val="20"/>
              </w:rPr>
            </w:pPr>
          </w:p>
        </w:tc>
      </w:tr>
      <w:tr w:rsidR="00E4071C" w:rsidTr="00DC449E">
        <w:tc>
          <w:tcPr>
            <w:tcW w:w="4302"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Старшие  воспитатели</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5</w:t>
            </w:r>
          </w:p>
        </w:tc>
      </w:tr>
      <w:tr w:rsidR="00E4071C" w:rsidTr="00DC449E">
        <w:tc>
          <w:tcPr>
            <w:tcW w:w="4302"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Музыкальные  руководители</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3</w:t>
            </w:r>
          </w:p>
        </w:tc>
      </w:tr>
      <w:tr w:rsidR="00E4071C" w:rsidTr="00DC449E">
        <w:tc>
          <w:tcPr>
            <w:tcW w:w="430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both"/>
              <w:rPr>
                <w:sz w:val="20"/>
                <w:szCs w:val="20"/>
              </w:rPr>
            </w:pPr>
            <w:r>
              <w:rPr>
                <w:sz w:val="20"/>
                <w:szCs w:val="20"/>
              </w:rPr>
              <w:t xml:space="preserve"> Воспитатели</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14</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56</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24</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6</w:t>
            </w:r>
          </w:p>
        </w:tc>
      </w:tr>
      <w:tr w:rsidR="00E4071C" w:rsidTr="00DC449E">
        <w:tc>
          <w:tcPr>
            <w:tcW w:w="430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both"/>
              <w:rPr>
                <w:sz w:val="20"/>
                <w:szCs w:val="20"/>
              </w:rPr>
            </w:pPr>
            <w:r>
              <w:rPr>
                <w:sz w:val="20"/>
                <w:szCs w:val="20"/>
              </w:rPr>
              <w:t>Инструктор по физкультуре</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r>
      <w:tr w:rsidR="00E4071C" w:rsidTr="00DC449E">
        <w:tc>
          <w:tcPr>
            <w:tcW w:w="430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both"/>
              <w:rPr>
                <w:sz w:val="20"/>
                <w:szCs w:val="20"/>
              </w:rPr>
            </w:pPr>
            <w:r>
              <w:rPr>
                <w:sz w:val="20"/>
                <w:szCs w:val="20"/>
              </w:rPr>
              <w:lastRenderedPageBreak/>
              <w:t>Логопед</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r>
      <w:tr w:rsidR="00E4071C" w:rsidTr="00DC449E">
        <w:tc>
          <w:tcPr>
            <w:tcW w:w="4302"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b/>
                <w:sz w:val="20"/>
                <w:szCs w:val="20"/>
              </w:rPr>
            </w:pPr>
            <w:r>
              <w:rPr>
                <w:b/>
                <w:sz w:val="20"/>
                <w:szCs w:val="20"/>
              </w:rPr>
              <w:t xml:space="preserve">           ИТОГО:</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19</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61</w:t>
            </w:r>
          </w:p>
        </w:tc>
        <w:tc>
          <w:tcPr>
            <w:tcW w:w="1526"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25</w:t>
            </w:r>
          </w:p>
        </w:tc>
        <w:tc>
          <w:tcPr>
            <w:tcW w:w="152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14</w:t>
            </w:r>
          </w:p>
        </w:tc>
      </w:tr>
    </w:tbl>
    <w:p w:rsidR="00E4071C" w:rsidRDefault="00E4071C" w:rsidP="00E4071C">
      <w:pPr>
        <w:jc w:val="center"/>
        <w:rPr>
          <w:b/>
          <w:sz w:val="22"/>
          <w:szCs w:val="22"/>
        </w:rPr>
      </w:pPr>
    </w:p>
    <w:p w:rsidR="00E4071C" w:rsidRPr="0061600A" w:rsidRDefault="00E4071C" w:rsidP="00E4071C">
      <w:pPr>
        <w:jc w:val="center"/>
        <w:rPr>
          <w:b/>
          <w:sz w:val="22"/>
          <w:szCs w:val="22"/>
        </w:rPr>
      </w:pPr>
      <w:r w:rsidRPr="00AA3B7A">
        <w:rPr>
          <w:b/>
          <w:sz w:val="22"/>
          <w:szCs w:val="22"/>
        </w:rPr>
        <w:t>Стаж педагогической деятельности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1134"/>
        <w:gridCol w:w="1134"/>
        <w:gridCol w:w="992"/>
        <w:gridCol w:w="1134"/>
        <w:gridCol w:w="1134"/>
        <w:gridCol w:w="1047"/>
        <w:gridCol w:w="903"/>
      </w:tblGrid>
      <w:tr w:rsidR="00E4071C" w:rsidTr="00DC449E">
        <w:tc>
          <w:tcPr>
            <w:tcW w:w="2885"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 xml:space="preserve">Категории </w:t>
            </w:r>
            <w:proofErr w:type="gramStart"/>
            <w:r>
              <w:rPr>
                <w:b/>
                <w:sz w:val="20"/>
                <w:szCs w:val="20"/>
              </w:rPr>
              <w:t>педагогических</w:t>
            </w:r>
            <w:proofErr w:type="gramEnd"/>
          </w:p>
          <w:p w:rsidR="00E4071C" w:rsidRDefault="00E4071C" w:rsidP="00DC449E">
            <w:pPr>
              <w:jc w:val="center"/>
              <w:rPr>
                <w:b/>
                <w:sz w:val="20"/>
                <w:szCs w:val="20"/>
              </w:rPr>
            </w:pPr>
            <w:r>
              <w:rPr>
                <w:b/>
                <w:sz w:val="20"/>
                <w:szCs w:val="20"/>
              </w:rPr>
              <w:t>работников МДОУ:</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0-3</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5-10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10-15</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15-20</w:t>
            </w:r>
          </w:p>
        </w:tc>
        <w:tc>
          <w:tcPr>
            <w:tcW w:w="10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20-25</w:t>
            </w:r>
          </w:p>
        </w:tc>
        <w:tc>
          <w:tcPr>
            <w:tcW w:w="903" w:type="dxa"/>
            <w:tcBorders>
              <w:top w:val="single" w:sz="4" w:space="0" w:color="auto"/>
              <w:left w:val="single" w:sz="4" w:space="0" w:color="auto"/>
              <w:bottom w:val="single" w:sz="4" w:space="0" w:color="auto"/>
              <w:right w:val="single" w:sz="4" w:space="0" w:color="auto"/>
            </w:tcBorders>
          </w:tcPr>
          <w:p w:rsidR="00E4071C" w:rsidRDefault="00E4071C" w:rsidP="00DC449E">
            <w:pPr>
              <w:jc w:val="center"/>
              <w:rPr>
                <w:b/>
                <w:sz w:val="20"/>
                <w:szCs w:val="20"/>
              </w:rPr>
            </w:pPr>
            <w:r>
              <w:rPr>
                <w:b/>
                <w:sz w:val="20"/>
                <w:szCs w:val="20"/>
              </w:rPr>
              <w:t>свыше 25</w:t>
            </w:r>
          </w:p>
          <w:p w:rsidR="00E4071C" w:rsidRDefault="00E4071C" w:rsidP="00DC449E">
            <w:pPr>
              <w:jc w:val="center"/>
              <w:rPr>
                <w:b/>
                <w:sz w:val="20"/>
                <w:szCs w:val="20"/>
              </w:rPr>
            </w:pPr>
          </w:p>
        </w:tc>
      </w:tr>
      <w:tr w:rsidR="00E4071C" w:rsidTr="00DC449E">
        <w:tc>
          <w:tcPr>
            <w:tcW w:w="2885"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Старшие воспитатели</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0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903"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6</w:t>
            </w:r>
          </w:p>
        </w:tc>
      </w:tr>
      <w:tr w:rsidR="00E4071C" w:rsidTr="00DC449E">
        <w:tc>
          <w:tcPr>
            <w:tcW w:w="2885"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Музыкальные руководители</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0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903"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r>
      <w:tr w:rsidR="00E4071C" w:rsidTr="00DC449E">
        <w:tc>
          <w:tcPr>
            <w:tcW w:w="2885"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Воспитатели:</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14</w:t>
            </w:r>
          </w:p>
        </w:tc>
        <w:tc>
          <w:tcPr>
            <w:tcW w:w="10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6</w:t>
            </w:r>
          </w:p>
        </w:tc>
        <w:tc>
          <w:tcPr>
            <w:tcW w:w="903"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26</w:t>
            </w:r>
          </w:p>
        </w:tc>
      </w:tr>
      <w:tr w:rsidR="00E4071C" w:rsidTr="00DC449E">
        <w:tc>
          <w:tcPr>
            <w:tcW w:w="2885"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Инструктор по физкультуре</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0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903"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r>
      <w:tr w:rsidR="00E4071C" w:rsidTr="00DC449E">
        <w:tc>
          <w:tcPr>
            <w:tcW w:w="2885"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Логопед</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10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c>
          <w:tcPr>
            <w:tcW w:w="903"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0</w:t>
            </w:r>
          </w:p>
        </w:tc>
      </w:tr>
      <w:tr w:rsidR="00E4071C" w:rsidTr="00DC449E">
        <w:tc>
          <w:tcPr>
            <w:tcW w:w="2885"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Все категории:</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16</w:t>
            </w:r>
          </w:p>
        </w:tc>
        <w:tc>
          <w:tcPr>
            <w:tcW w:w="1134"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14</w:t>
            </w:r>
          </w:p>
        </w:tc>
        <w:tc>
          <w:tcPr>
            <w:tcW w:w="1047"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9</w:t>
            </w:r>
          </w:p>
        </w:tc>
        <w:tc>
          <w:tcPr>
            <w:tcW w:w="903"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34</w:t>
            </w:r>
          </w:p>
        </w:tc>
      </w:tr>
    </w:tbl>
    <w:p w:rsidR="00E4071C" w:rsidRDefault="00E4071C" w:rsidP="00E4071C">
      <w:pPr>
        <w:jc w:val="center"/>
        <w:rPr>
          <w:b/>
        </w:rPr>
      </w:pPr>
    </w:p>
    <w:p w:rsidR="00E4071C" w:rsidRDefault="00E4071C" w:rsidP="00E4071C">
      <w:pPr>
        <w:jc w:val="center"/>
        <w:rPr>
          <w:b/>
        </w:rPr>
      </w:pPr>
    </w:p>
    <w:p w:rsidR="00E4071C" w:rsidRDefault="00E4071C" w:rsidP="00E4071C">
      <w:pPr>
        <w:jc w:val="center"/>
        <w:rPr>
          <w:b/>
        </w:rPr>
      </w:pPr>
      <w:r w:rsidRPr="00AA3B7A">
        <w:rPr>
          <w:b/>
        </w:rPr>
        <w:t>Количество работников пенсионного возраста (</w:t>
      </w:r>
      <w:r>
        <w:rPr>
          <w:b/>
        </w:rPr>
        <w:t>60</w:t>
      </w:r>
      <w:r w:rsidRPr="00AA3B7A">
        <w:rPr>
          <w:b/>
        </w:rPr>
        <w:t xml:space="preserve"> и более лет) </w:t>
      </w:r>
    </w:p>
    <w:p w:rsidR="00E4071C" w:rsidRDefault="00E4071C" w:rsidP="00E4071C">
      <w:pPr>
        <w:jc w:val="center"/>
        <w:rPr>
          <w:b/>
        </w:rPr>
      </w:pP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1378"/>
      </w:tblGrid>
      <w:tr w:rsidR="00E4071C" w:rsidTr="00DC449E">
        <w:tc>
          <w:tcPr>
            <w:tcW w:w="4019"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Старшие воспитатели</w:t>
            </w:r>
          </w:p>
        </w:tc>
        <w:tc>
          <w:tcPr>
            <w:tcW w:w="137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3</w:t>
            </w:r>
          </w:p>
        </w:tc>
      </w:tr>
      <w:tr w:rsidR="00E4071C" w:rsidTr="00DC449E">
        <w:tc>
          <w:tcPr>
            <w:tcW w:w="4019"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Музыкальные руководители</w:t>
            </w:r>
          </w:p>
        </w:tc>
        <w:tc>
          <w:tcPr>
            <w:tcW w:w="137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w:t>
            </w:r>
          </w:p>
        </w:tc>
      </w:tr>
      <w:tr w:rsidR="00E4071C" w:rsidTr="00DC449E">
        <w:tc>
          <w:tcPr>
            <w:tcW w:w="4019"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Воспитатели:</w:t>
            </w:r>
          </w:p>
        </w:tc>
        <w:tc>
          <w:tcPr>
            <w:tcW w:w="137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12</w:t>
            </w:r>
          </w:p>
        </w:tc>
      </w:tr>
      <w:tr w:rsidR="00E4071C" w:rsidTr="00DC449E">
        <w:tc>
          <w:tcPr>
            <w:tcW w:w="4019"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Логопеды</w:t>
            </w:r>
          </w:p>
        </w:tc>
        <w:tc>
          <w:tcPr>
            <w:tcW w:w="137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w:t>
            </w:r>
          </w:p>
        </w:tc>
      </w:tr>
      <w:tr w:rsidR="00E4071C" w:rsidTr="00DC449E">
        <w:tc>
          <w:tcPr>
            <w:tcW w:w="4019" w:type="dxa"/>
            <w:tcBorders>
              <w:top w:val="single" w:sz="4" w:space="0" w:color="auto"/>
              <w:left w:val="single" w:sz="4" w:space="0" w:color="auto"/>
              <w:bottom w:val="single" w:sz="4" w:space="0" w:color="auto"/>
              <w:right w:val="single" w:sz="4" w:space="0" w:color="auto"/>
            </w:tcBorders>
            <w:hideMark/>
          </w:tcPr>
          <w:p w:rsidR="00E4071C" w:rsidRDefault="00E4071C" w:rsidP="00DC449E">
            <w:pPr>
              <w:rPr>
                <w:sz w:val="20"/>
                <w:szCs w:val="20"/>
              </w:rPr>
            </w:pPr>
            <w:r>
              <w:rPr>
                <w:sz w:val="20"/>
                <w:szCs w:val="20"/>
              </w:rPr>
              <w:t>Физрук</w:t>
            </w:r>
          </w:p>
        </w:tc>
        <w:tc>
          <w:tcPr>
            <w:tcW w:w="1378"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sz w:val="20"/>
                <w:szCs w:val="20"/>
              </w:rPr>
            </w:pPr>
            <w:r>
              <w:rPr>
                <w:sz w:val="20"/>
                <w:szCs w:val="20"/>
              </w:rPr>
              <w:t>-</w:t>
            </w:r>
          </w:p>
        </w:tc>
      </w:tr>
      <w:tr w:rsidR="00E4071C" w:rsidTr="00DC449E">
        <w:tc>
          <w:tcPr>
            <w:tcW w:w="4019" w:type="dxa"/>
            <w:tcBorders>
              <w:top w:val="single" w:sz="4" w:space="0" w:color="auto"/>
              <w:left w:val="single" w:sz="4" w:space="0" w:color="auto"/>
              <w:bottom w:val="single" w:sz="4" w:space="0" w:color="auto"/>
              <w:right w:val="single" w:sz="4" w:space="0" w:color="auto"/>
            </w:tcBorders>
            <w:hideMark/>
          </w:tcPr>
          <w:p w:rsidR="00E4071C" w:rsidRDefault="00E4071C" w:rsidP="00DC449E">
            <w:pPr>
              <w:jc w:val="center"/>
              <w:rPr>
                <w:b/>
                <w:sz w:val="20"/>
                <w:szCs w:val="20"/>
              </w:rPr>
            </w:pPr>
            <w:r>
              <w:rPr>
                <w:b/>
                <w:sz w:val="20"/>
                <w:szCs w:val="20"/>
              </w:rPr>
              <w:t>Всего работающих пенсионеров</w:t>
            </w:r>
            <w:proofErr w:type="gramStart"/>
            <w:r>
              <w:rPr>
                <w:b/>
                <w:sz w:val="20"/>
                <w:szCs w:val="20"/>
              </w:rPr>
              <w:t xml:space="preserve"> :</w:t>
            </w:r>
            <w:proofErr w:type="gramEnd"/>
          </w:p>
        </w:tc>
        <w:tc>
          <w:tcPr>
            <w:tcW w:w="1378" w:type="dxa"/>
            <w:tcBorders>
              <w:top w:val="single" w:sz="4" w:space="0" w:color="auto"/>
              <w:left w:val="single" w:sz="4" w:space="0" w:color="auto"/>
              <w:bottom w:val="single" w:sz="4" w:space="0" w:color="auto"/>
              <w:right w:val="single" w:sz="4" w:space="0" w:color="auto"/>
            </w:tcBorders>
            <w:hideMark/>
          </w:tcPr>
          <w:p w:rsidR="00E4071C" w:rsidRPr="00EC2902" w:rsidRDefault="00E4071C" w:rsidP="00DC449E">
            <w:pPr>
              <w:jc w:val="center"/>
              <w:rPr>
                <w:b/>
                <w:sz w:val="20"/>
                <w:szCs w:val="20"/>
              </w:rPr>
            </w:pPr>
            <w:r>
              <w:rPr>
                <w:b/>
                <w:sz w:val="20"/>
                <w:szCs w:val="20"/>
              </w:rPr>
              <w:t>16 человек</w:t>
            </w:r>
          </w:p>
        </w:tc>
      </w:tr>
    </w:tbl>
    <w:p w:rsidR="00E4071C" w:rsidRDefault="00E4071C" w:rsidP="00E4071C">
      <w:pPr>
        <w:jc w:val="center"/>
        <w:rPr>
          <w:b/>
        </w:rPr>
      </w:pPr>
    </w:p>
    <w:p w:rsidR="00E4071C" w:rsidRDefault="00E4071C" w:rsidP="00E4071C">
      <w:pPr>
        <w:rPr>
          <w:b/>
        </w:rPr>
      </w:pPr>
    </w:p>
    <w:p w:rsidR="00E4071C" w:rsidRDefault="00E4071C" w:rsidP="00E4071C">
      <w:pPr>
        <w:jc w:val="center"/>
        <w:rPr>
          <w:b/>
        </w:rPr>
      </w:pPr>
      <w:r>
        <w:rPr>
          <w:b/>
        </w:rPr>
        <w:t xml:space="preserve">Количество начинающих педагогов МДОУ (стаж работы в </w:t>
      </w:r>
      <w:proofErr w:type="spellStart"/>
      <w:r>
        <w:rPr>
          <w:b/>
        </w:rPr>
        <w:t>д</w:t>
      </w:r>
      <w:proofErr w:type="spellEnd"/>
      <w:r>
        <w:rPr>
          <w:b/>
        </w:rPr>
        <w:t xml:space="preserve">/с от 0 до 3 лет) – </w:t>
      </w:r>
      <w:r w:rsidR="00510E7F">
        <w:rPr>
          <w:b/>
        </w:rPr>
        <w:t xml:space="preserve">9 </w:t>
      </w:r>
      <w:r w:rsidRPr="00B51986">
        <w:rPr>
          <w:b/>
        </w:rPr>
        <w:t>чел.</w:t>
      </w:r>
    </w:p>
    <w:p w:rsidR="00E4071C" w:rsidRDefault="00E4071C" w:rsidP="00E4071C">
      <w:pPr>
        <w:jc w:val="center"/>
        <w:rPr>
          <w:b/>
        </w:rPr>
      </w:pPr>
    </w:p>
    <w:p w:rsidR="00E4071C" w:rsidRDefault="00E4071C" w:rsidP="00E4071C">
      <w:pPr>
        <w:jc w:val="center"/>
        <w:rPr>
          <w:b/>
        </w:rPr>
      </w:pPr>
    </w:p>
    <w:tbl>
      <w:tblPr>
        <w:tblStyle w:val="a7"/>
        <w:tblW w:w="0" w:type="auto"/>
        <w:tblInd w:w="-743" w:type="dxa"/>
        <w:tblLook w:val="04A0"/>
      </w:tblPr>
      <w:tblGrid>
        <w:gridCol w:w="567"/>
        <w:gridCol w:w="3403"/>
        <w:gridCol w:w="3118"/>
        <w:gridCol w:w="3226"/>
      </w:tblGrid>
      <w:tr w:rsidR="00E4071C" w:rsidTr="00DC449E">
        <w:tc>
          <w:tcPr>
            <w:tcW w:w="567" w:type="dxa"/>
          </w:tcPr>
          <w:p w:rsidR="00E4071C" w:rsidRPr="000919DB" w:rsidRDefault="00E4071C" w:rsidP="00DC449E">
            <w:pPr>
              <w:jc w:val="center"/>
              <w:rPr>
                <w:b/>
              </w:rPr>
            </w:pPr>
            <w:r w:rsidRPr="000919DB">
              <w:rPr>
                <w:b/>
              </w:rPr>
              <w:t>№</w:t>
            </w:r>
          </w:p>
        </w:tc>
        <w:tc>
          <w:tcPr>
            <w:tcW w:w="3403" w:type="dxa"/>
          </w:tcPr>
          <w:p w:rsidR="00E4071C" w:rsidRPr="000919DB" w:rsidRDefault="00E4071C" w:rsidP="00DC449E">
            <w:pPr>
              <w:jc w:val="center"/>
              <w:rPr>
                <w:b/>
              </w:rPr>
            </w:pPr>
            <w:r w:rsidRPr="000919DB">
              <w:rPr>
                <w:b/>
              </w:rPr>
              <w:t>ФИО педагога</w:t>
            </w:r>
          </w:p>
        </w:tc>
        <w:tc>
          <w:tcPr>
            <w:tcW w:w="3118" w:type="dxa"/>
          </w:tcPr>
          <w:p w:rsidR="00E4071C" w:rsidRPr="000919DB" w:rsidRDefault="00E4071C" w:rsidP="00DC449E">
            <w:pPr>
              <w:jc w:val="center"/>
              <w:rPr>
                <w:b/>
              </w:rPr>
            </w:pPr>
            <w:r w:rsidRPr="000919DB">
              <w:rPr>
                <w:b/>
              </w:rPr>
              <w:t>должность</w:t>
            </w:r>
          </w:p>
        </w:tc>
        <w:tc>
          <w:tcPr>
            <w:tcW w:w="3226" w:type="dxa"/>
          </w:tcPr>
          <w:p w:rsidR="00E4071C" w:rsidRPr="000919DB" w:rsidRDefault="00E4071C" w:rsidP="00DC449E">
            <w:pPr>
              <w:jc w:val="center"/>
              <w:rPr>
                <w:b/>
              </w:rPr>
            </w:pPr>
            <w:r w:rsidRPr="000919DB">
              <w:rPr>
                <w:b/>
              </w:rPr>
              <w:t>Место работы (МДОУ)</w:t>
            </w:r>
          </w:p>
        </w:tc>
      </w:tr>
      <w:tr w:rsidR="00E4071C" w:rsidTr="00DC449E">
        <w:tc>
          <w:tcPr>
            <w:tcW w:w="567" w:type="dxa"/>
          </w:tcPr>
          <w:p w:rsidR="00E4071C" w:rsidRDefault="00E4071C" w:rsidP="00DC449E">
            <w:pPr>
              <w:jc w:val="center"/>
            </w:pPr>
            <w:r>
              <w:t>1</w:t>
            </w:r>
          </w:p>
        </w:tc>
        <w:tc>
          <w:tcPr>
            <w:tcW w:w="3403" w:type="dxa"/>
          </w:tcPr>
          <w:p w:rsidR="00E4071C" w:rsidRPr="00C818FB" w:rsidRDefault="00E4071C" w:rsidP="00DC449E">
            <w:pPr>
              <w:rPr>
                <w:sz w:val="20"/>
                <w:szCs w:val="20"/>
              </w:rPr>
            </w:pPr>
            <w:r w:rsidRPr="00C818FB">
              <w:rPr>
                <w:sz w:val="20"/>
                <w:szCs w:val="20"/>
              </w:rPr>
              <w:t>Белякова Мария Юрьевна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 xml:space="preserve">«Улыбка» </w:t>
            </w:r>
            <w:proofErr w:type="gramStart"/>
            <w:r w:rsidRPr="00C818FB">
              <w:rPr>
                <w:sz w:val="20"/>
                <w:szCs w:val="20"/>
              </w:rPr>
              <w:t>г</w:t>
            </w:r>
            <w:proofErr w:type="gramEnd"/>
            <w:r w:rsidRPr="00C818FB">
              <w:rPr>
                <w:sz w:val="20"/>
                <w:szCs w:val="20"/>
              </w:rPr>
              <w:t>. Лихославль</w:t>
            </w:r>
          </w:p>
        </w:tc>
      </w:tr>
      <w:tr w:rsidR="00E4071C" w:rsidTr="00DC449E">
        <w:tc>
          <w:tcPr>
            <w:tcW w:w="567" w:type="dxa"/>
          </w:tcPr>
          <w:p w:rsidR="00E4071C" w:rsidRDefault="00E4071C" w:rsidP="00DC449E">
            <w:pPr>
              <w:jc w:val="center"/>
            </w:pPr>
            <w:r>
              <w:t>2</w:t>
            </w:r>
          </w:p>
        </w:tc>
        <w:tc>
          <w:tcPr>
            <w:tcW w:w="3403" w:type="dxa"/>
          </w:tcPr>
          <w:p w:rsidR="00E4071C" w:rsidRPr="00C818FB" w:rsidRDefault="00E4071C" w:rsidP="00DC449E">
            <w:pPr>
              <w:rPr>
                <w:sz w:val="20"/>
                <w:szCs w:val="20"/>
              </w:rPr>
            </w:pPr>
            <w:proofErr w:type="spellStart"/>
            <w:r w:rsidRPr="00C818FB">
              <w:rPr>
                <w:sz w:val="20"/>
                <w:szCs w:val="20"/>
              </w:rPr>
              <w:t>Плевакина</w:t>
            </w:r>
            <w:proofErr w:type="spellEnd"/>
            <w:r w:rsidRPr="00C818FB">
              <w:rPr>
                <w:sz w:val="20"/>
                <w:szCs w:val="20"/>
              </w:rPr>
              <w:t xml:space="preserve"> Ольга Васильевна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 xml:space="preserve">«Улыбка» </w:t>
            </w:r>
            <w:proofErr w:type="gramStart"/>
            <w:r w:rsidRPr="00C818FB">
              <w:rPr>
                <w:sz w:val="20"/>
                <w:szCs w:val="20"/>
              </w:rPr>
              <w:t>г</w:t>
            </w:r>
            <w:proofErr w:type="gramEnd"/>
            <w:r w:rsidRPr="00C818FB">
              <w:rPr>
                <w:sz w:val="20"/>
                <w:szCs w:val="20"/>
              </w:rPr>
              <w:t>. Лихославль</w:t>
            </w:r>
          </w:p>
        </w:tc>
      </w:tr>
      <w:tr w:rsidR="00E4071C" w:rsidTr="00DC449E">
        <w:tc>
          <w:tcPr>
            <w:tcW w:w="567" w:type="dxa"/>
          </w:tcPr>
          <w:p w:rsidR="00E4071C" w:rsidRDefault="00E4071C" w:rsidP="00DC449E">
            <w:pPr>
              <w:jc w:val="center"/>
            </w:pPr>
            <w:r>
              <w:t>3</w:t>
            </w:r>
          </w:p>
        </w:tc>
        <w:tc>
          <w:tcPr>
            <w:tcW w:w="3403" w:type="dxa"/>
          </w:tcPr>
          <w:p w:rsidR="00E4071C" w:rsidRPr="00C818FB" w:rsidRDefault="00E4071C" w:rsidP="00DC449E">
            <w:pPr>
              <w:rPr>
                <w:sz w:val="20"/>
                <w:szCs w:val="20"/>
              </w:rPr>
            </w:pPr>
            <w:proofErr w:type="spellStart"/>
            <w:r w:rsidRPr="00C818FB">
              <w:rPr>
                <w:sz w:val="20"/>
                <w:szCs w:val="20"/>
              </w:rPr>
              <w:t>Кружалина</w:t>
            </w:r>
            <w:proofErr w:type="spellEnd"/>
            <w:r w:rsidRPr="00C818FB">
              <w:rPr>
                <w:sz w:val="20"/>
                <w:szCs w:val="20"/>
              </w:rPr>
              <w:t xml:space="preserve"> Анастасия Алексеевна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 xml:space="preserve">«Ладушки» </w:t>
            </w:r>
            <w:proofErr w:type="gramStart"/>
            <w:r w:rsidRPr="00C818FB">
              <w:rPr>
                <w:sz w:val="20"/>
                <w:szCs w:val="20"/>
              </w:rPr>
              <w:t>г</w:t>
            </w:r>
            <w:proofErr w:type="gramEnd"/>
            <w:r w:rsidRPr="00C818FB">
              <w:rPr>
                <w:sz w:val="20"/>
                <w:szCs w:val="20"/>
              </w:rPr>
              <w:t xml:space="preserve">. </w:t>
            </w:r>
            <w:proofErr w:type="spellStart"/>
            <w:r w:rsidRPr="00C818FB">
              <w:rPr>
                <w:sz w:val="20"/>
                <w:szCs w:val="20"/>
              </w:rPr>
              <w:t>Лихолсавль</w:t>
            </w:r>
            <w:proofErr w:type="spellEnd"/>
          </w:p>
        </w:tc>
      </w:tr>
      <w:tr w:rsidR="00E4071C" w:rsidTr="00DC449E">
        <w:tc>
          <w:tcPr>
            <w:tcW w:w="567" w:type="dxa"/>
          </w:tcPr>
          <w:p w:rsidR="00E4071C" w:rsidRDefault="00E4071C" w:rsidP="00DC449E">
            <w:pPr>
              <w:jc w:val="center"/>
            </w:pPr>
            <w:r>
              <w:t>4</w:t>
            </w:r>
          </w:p>
        </w:tc>
        <w:tc>
          <w:tcPr>
            <w:tcW w:w="3403" w:type="dxa"/>
          </w:tcPr>
          <w:p w:rsidR="00E4071C" w:rsidRPr="00C818FB" w:rsidRDefault="00E4071C" w:rsidP="00DC449E">
            <w:pPr>
              <w:rPr>
                <w:sz w:val="20"/>
                <w:szCs w:val="20"/>
              </w:rPr>
            </w:pPr>
            <w:proofErr w:type="spellStart"/>
            <w:r w:rsidRPr="00C818FB">
              <w:rPr>
                <w:sz w:val="20"/>
                <w:szCs w:val="20"/>
              </w:rPr>
              <w:t>Елина</w:t>
            </w:r>
            <w:proofErr w:type="spellEnd"/>
            <w:r w:rsidRPr="00C818FB">
              <w:rPr>
                <w:sz w:val="20"/>
                <w:szCs w:val="20"/>
              </w:rPr>
              <w:t xml:space="preserve"> Анна Александровна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 xml:space="preserve">«Ладушки» </w:t>
            </w:r>
            <w:proofErr w:type="gramStart"/>
            <w:r w:rsidRPr="00C818FB">
              <w:rPr>
                <w:sz w:val="20"/>
                <w:szCs w:val="20"/>
              </w:rPr>
              <w:t>г</w:t>
            </w:r>
            <w:proofErr w:type="gramEnd"/>
            <w:r w:rsidRPr="00C818FB">
              <w:rPr>
                <w:sz w:val="20"/>
                <w:szCs w:val="20"/>
              </w:rPr>
              <w:t xml:space="preserve">. </w:t>
            </w:r>
            <w:proofErr w:type="spellStart"/>
            <w:r w:rsidRPr="00C818FB">
              <w:rPr>
                <w:sz w:val="20"/>
                <w:szCs w:val="20"/>
              </w:rPr>
              <w:t>Лихолсавль</w:t>
            </w:r>
            <w:proofErr w:type="spellEnd"/>
          </w:p>
        </w:tc>
      </w:tr>
      <w:tr w:rsidR="00E4071C" w:rsidTr="00DC449E">
        <w:tc>
          <w:tcPr>
            <w:tcW w:w="567" w:type="dxa"/>
          </w:tcPr>
          <w:p w:rsidR="00E4071C" w:rsidRDefault="00E4071C" w:rsidP="00DC449E">
            <w:pPr>
              <w:jc w:val="center"/>
            </w:pPr>
            <w:r>
              <w:t>5</w:t>
            </w:r>
          </w:p>
        </w:tc>
        <w:tc>
          <w:tcPr>
            <w:tcW w:w="3403" w:type="dxa"/>
          </w:tcPr>
          <w:p w:rsidR="00E4071C" w:rsidRPr="00C818FB" w:rsidRDefault="00E4071C" w:rsidP="00DC449E">
            <w:pPr>
              <w:rPr>
                <w:sz w:val="20"/>
                <w:szCs w:val="20"/>
              </w:rPr>
            </w:pPr>
            <w:r w:rsidRPr="00C818FB">
              <w:rPr>
                <w:sz w:val="20"/>
                <w:szCs w:val="20"/>
              </w:rPr>
              <w:t>Андреева Татьяна Юрьевна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 xml:space="preserve">«Малышок» </w:t>
            </w:r>
            <w:proofErr w:type="gramStart"/>
            <w:r w:rsidRPr="00C818FB">
              <w:rPr>
                <w:sz w:val="20"/>
                <w:szCs w:val="20"/>
              </w:rPr>
              <w:t>г</w:t>
            </w:r>
            <w:proofErr w:type="gramEnd"/>
            <w:r w:rsidRPr="00C818FB">
              <w:rPr>
                <w:sz w:val="20"/>
                <w:szCs w:val="20"/>
              </w:rPr>
              <w:t>. Лихославль</w:t>
            </w:r>
          </w:p>
        </w:tc>
      </w:tr>
      <w:tr w:rsidR="00E4071C" w:rsidTr="00DC449E">
        <w:tc>
          <w:tcPr>
            <w:tcW w:w="567" w:type="dxa"/>
          </w:tcPr>
          <w:p w:rsidR="00E4071C" w:rsidRDefault="00E4071C" w:rsidP="00DC449E">
            <w:pPr>
              <w:jc w:val="center"/>
            </w:pPr>
            <w:r>
              <w:t>6</w:t>
            </w:r>
          </w:p>
        </w:tc>
        <w:tc>
          <w:tcPr>
            <w:tcW w:w="3403" w:type="dxa"/>
          </w:tcPr>
          <w:p w:rsidR="00E4071C" w:rsidRPr="00C818FB" w:rsidRDefault="00E4071C" w:rsidP="00DC449E">
            <w:pPr>
              <w:rPr>
                <w:sz w:val="20"/>
                <w:szCs w:val="20"/>
              </w:rPr>
            </w:pPr>
            <w:r w:rsidRPr="00C818FB">
              <w:rPr>
                <w:sz w:val="20"/>
                <w:szCs w:val="20"/>
              </w:rPr>
              <w:t>Трусова Надежда  Геннадьевна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«Светлячок» п. Калашниково</w:t>
            </w:r>
          </w:p>
        </w:tc>
      </w:tr>
      <w:tr w:rsidR="00E4071C" w:rsidTr="00DC449E">
        <w:tc>
          <w:tcPr>
            <w:tcW w:w="567" w:type="dxa"/>
          </w:tcPr>
          <w:p w:rsidR="00E4071C" w:rsidRDefault="00E4071C" w:rsidP="00DC449E">
            <w:pPr>
              <w:jc w:val="center"/>
            </w:pPr>
            <w:r>
              <w:t>7</w:t>
            </w:r>
          </w:p>
        </w:tc>
        <w:tc>
          <w:tcPr>
            <w:tcW w:w="3403" w:type="dxa"/>
          </w:tcPr>
          <w:p w:rsidR="00E4071C" w:rsidRPr="00C818FB" w:rsidRDefault="00E4071C" w:rsidP="00DC449E">
            <w:pPr>
              <w:rPr>
                <w:sz w:val="20"/>
                <w:szCs w:val="20"/>
              </w:rPr>
            </w:pPr>
            <w:r w:rsidRPr="00C818FB">
              <w:rPr>
                <w:bCs/>
                <w:sz w:val="20"/>
                <w:szCs w:val="20"/>
              </w:rPr>
              <w:t>Федорова Ирина Рудольфовна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 xml:space="preserve">«Василек» п. </w:t>
            </w:r>
            <w:proofErr w:type="spellStart"/>
            <w:r w:rsidRPr="00C818FB">
              <w:rPr>
                <w:sz w:val="20"/>
                <w:szCs w:val="20"/>
              </w:rPr>
              <w:t>Крючково</w:t>
            </w:r>
            <w:proofErr w:type="spellEnd"/>
          </w:p>
        </w:tc>
      </w:tr>
      <w:tr w:rsidR="00E4071C" w:rsidTr="00DC449E">
        <w:tc>
          <w:tcPr>
            <w:tcW w:w="567" w:type="dxa"/>
          </w:tcPr>
          <w:p w:rsidR="00E4071C" w:rsidRDefault="00E4071C" w:rsidP="00DC449E">
            <w:pPr>
              <w:jc w:val="center"/>
            </w:pPr>
            <w:r>
              <w:t>8</w:t>
            </w:r>
          </w:p>
        </w:tc>
        <w:tc>
          <w:tcPr>
            <w:tcW w:w="3403" w:type="dxa"/>
          </w:tcPr>
          <w:p w:rsidR="00E4071C" w:rsidRPr="00C818FB" w:rsidRDefault="00E4071C" w:rsidP="00DC449E">
            <w:pPr>
              <w:rPr>
                <w:bCs/>
                <w:sz w:val="20"/>
                <w:szCs w:val="20"/>
              </w:rPr>
            </w:pPr>
            <w:r w:rsidRPr="00C818FB">
              <w:rPr>
                <w:bCs/>
                <w:sz w:val="20"/>
                <w:szCs w:val="20"/>
              </w:rPr>
              <w:t>Борисова Юлия Игоревна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r w:rsidRPr="00C818FB">
              <w:rPr>
                <w:sz w:val="20"/>
                <w:szCs w:val="20"/>
              </w:rPr>
              <w:t>«Колокольчик» д. Вески</w:t>
            </w:r>
          </w:p>
        </w:tc>
      </w:tr>
      <w:tr w:rsidR="00E4071C" w:rsidTr="00DC449E">
        <w:tc>
          <w:tcPr>
            <w:tcW w:w="567" w:type="dxa"/>
          </w:tcPr>
          <w:p w:rsidR="00E4071C" w:rsidRDefault="00E4071C" w:rsidP="00DC449E">
            <w:pPr>
              <w:jc w:val="center"/>
            </w:pPr>
            <w:r>
              <w:t>9</w:t>
            </w:r>
          </w:p>
        </w:tc>
        <w:tc>
          <w:tcPr>
            <w:tcW w:w="3403" w:type="dxa"/>
          </w:tcPr>
          <w:p w:rsidR="00E4071C" w:rsidRPr="00C818FB" w:rsidRDefault="00E4071C" w:rsidP="00DC449E">
            <w:pPr>
              <w:rPr>
                <w:sz w:val="20"/>
                <w:szCs w:val="20"/>
              </w:rPr>
            </w:pPr>
            <w:r w:rsidRPr="00C818FB">
              <w:rPr>
                <w:sz w:val="20"/>
                <w:szCs w:val="20"/>
              </w:rPr>
              <w:t>Борисова Татьяна Борисовна</w:t>
            </w:r>
          </w:p>
        </w:tc>
        <w:tc>
          <w:tcPr>
            <w:tcW w:w="3118" w:type="dxa"/>
          </w:tcPr>
          <w:p w:rsidR="00E4071C" w:rsidRPr="00C818FB" w:rsidRDefault="00E4071C" w:rsidP="00DC449E">
            <w:pPr>
              <w:rPr>
                <w:sz w:val="20"/>
                <w:szCs w:val="20"/>
              </w:rPr>
            </w:pPr>
            <w:r w:rsidRPr="00C818FB">
              <w:rPr>
                <w:sz w:val="20"/>
                <w:szCs w:val="20"/>
              </w:rPr>
              <w:t>воспитатель</w:t>
            </w:r>
          </w:p>
        </w:tc>
        <w:tc>
          <w:tcPr>
            <w:tcW w:w="3226" w:type="dxa"/>
          </w:tcPr>
          <w:p w:rsidR="00E4071C" w:rsidRPr="00C818FB" w:rsidRDefault="00E4071C" w:rsidP="00DC449E">
            <w:pPr>
              <w:rPr>
                <w:sz w:val="20"/>
                <w:szCs w:val="20"/>
              </w:rPr>
            </w:pPr>
            <w:proofErr w:type="spellStart"/>
            <w:r w:rsidRPr="00C818FB">
              <w:rPr>
                <w:sz w:val="20"/>
                <w:szCs w:val="20"/>
              </w:rPr>
              <w:t>Кавская</w:t>
            </w:r>
            <w:proofErr w:type="spellEnd"/>
            <w:r w:rsidRPr="00C818FB">
              <w:rPr>
                <w:sz w:val="20"/>
                <w:szCs w:val="20"/>
              </w:rPr>
              <w:t xml:space="preserve"> НОШ</w:t>
            </w:r>
          </w:p>
        </w:tc>
      </w:tr>
    </w:tbl>
    <w:p w:rsidR="00BE6E98" w:rsidRDefault="00BE6E98" w:rsidP="00146290">
      <w:pPr>
        <w:jc w:val="center"/>
        <w:rPr>
          <w:b/>
          <w:color w:val="4F81BD" w:themeColor="accent1"/>
        </w:rPr>
      </w:pPr>
    </w:p>
    <w:p w:rsidR="00BE6E98" w:rsidRPr="0054353A" w:rsidRDefault="00BE6E98" w:rsidP="00146290">
      <w:pPr>
        <w:jc w:val="center"/>
        <w:rPr>
          <w:b/>
          <w:color w:val="4F81BD" w:themeColor="accent1"/>
        </w:rPr>
      </w:pPr>
    </w:p>
    <w:p w:rsidR="00146290" w:rsidRPr="0054353A" w:rsidRDefault="00146290" w:rsidP="00146290">
      <w:pPr>
        <w:jc w:val="both"/>
        <w:rPr>
          <w:bCs/>
          <w:color w:val="4F81BD" w:themeColor="accent1"/>
        </w:rPr>
      </w:pPr>
    </w:p>
    <w:p w:rsidR="00146290" w:rsidRPr="0054353A" w:rsidRDefault="00146290" w:rsidP="00146290">
      <w:pPr>
        <w:jc w:val="both"/>
        <w:rPr>
          <w:bCs/>
          <w:color w:val="4F81BD" w:themeColor="accent1"/>
        </w:rPr>
      </w:pPr>
    </w:p>
    <w:p w:rsidR="00E63190" w:rsidRDefault="00E63190" w:rsidP="00146290">
      <w:pPr>
        <w:jc w:val="both"/>
        <w:rPr>
          <w:b/>
          <w:bCs/>
        </w:rPr>
      </w:pPr>
    </w:p>
    <w:p w:rsidR="00146290" w:rsidRPr="00E8267B" w:rsidRDefault="00146290" w:rsidP="00146290">
      <w:pPr>
        <w:jc w:val="both"/>
        <w:rPr>
          <w:b/>
          <w:bCs/>
        </w:rPr>
      </w:pPr>
      <w:proofErr w:type="gramStart"/>
      <w:r w:rsidRPr="00E8267B">
        <w:rPr>
          <w:b/>
          <w:bCs/>
        </w:rPr>
        <w:t>В систему методической работы включены:</w:t>
      </w:r>
      <w:proofErr w:type="gramEnd"/>
    </w:p>
    <w:p w:rsidR="00146290" w:rsidRPr="00E8267B" w:rsidRDefault="00146290" w:rsidP="00146290">
      <w:pPr>
        <w:jc w:val="both"/>
        <w:rPr>
          <w:bCs/>
        </w:rPr>
      </w:pPr>
      <w:r w:rsidRPr="00E8267B">
        <w:rPr>
          <w:bCs/>
        </w:rPr>
        <w:t>- 6 профильных методических объединений;</w:t>
      </w:r>
    </w:p>
    <w:p w:rsidR="00146290" w:rsidRPr="00E8267B" w:rsidRDefault="00146290" w:rsidP="00146290">
      <w:pPr>
        <w:jc w:val="both"/>
        <w:rPr>
          <w:bCs/>
        </w:rPr>
      </w:pPr>
      <w:r w:rsidRPr="00E8267B">
        <w:rPr>
          <w:bCs/>
        </w:rPr>
        <w:t>- 1</w:t>
      </w:r>
      <w:r w:rsidR="00496354">
        <w:rPr>
          <w:bCs/>
        </w:rPr>
        <w:t>1</w:t>
      </w:r>
      <w:r w:rsidRPr="00E8267B">
        <w:rPr>
          <w:bCs/>
        </w:rPr>
        <w:t xml:space="preserve"> творческих лабораторий;</w:t>
      </w:r>
    </w:p>
    <w:p w:rsidR="00146290" w:rsidRPr="00E8267B" w:rsidRDefault="00146290" w:rsidP="00146290">
      <w:pPr>
        <w:jc w:val="both"/>
        <w:rPr>
          <w:bCs/>
        </w:rPr>
      </w:pPr>
      <w:r w:rsidRPr="00E8267B">
        <w:rPr>
          <w:bCs/>
        </w:rPr>
        <w:t>- Школа молодого воспитателя</w:t>
      </w:r>
    </w:p>
    <w:p w:rsidR="00146290" w:rsidRPr="00E8267B" w:rsidRDefault="00146290" w:rsidP="00146290">
      <w:pPr>
        <w:jc w:val="both"/>
        <w:rPr>
          <w:bCs/>
        </w:rPr>
      </w:pPr>
      <w:r w:rsidRPr="00E8267B">
        <w:rPr>
          <w:bCs/>
        </w:rPr>
        <w:t xml:space="preserve">- Совет актива. </w:t>
      </w:r>
    </w:p>
    <w:p w:rsidR="00146290" w:rsidRPr="00E8267B" w:rsidRDefault="00146290" w:rsidP="00146290">
      <w:pPr>
        <w:jc w:val="both"/>
        <w:rPr>
          <w:bCs/>
        </w:rPr>
      </w:pPr>
    </w:p>
    <w:p w:rsidR="00146290" w:rsidRPr="00E8267B" w:rsidRDefault="00146290" w:rsidP="00146290">
      <w:pPr>
        <w:pStyle w:val="a3"/>
        <w:rPr>
          <w:sz w:val="24"/>
        </w:rPr>
      </w:pPr>
      <w:r w:rsidRPr="00E8267B">
        <w:rPr>
          <w:sz w:val="24"/>
        </w:rPr>
        <w:t xml:space="preserve">  Вся работа методиста по дошкольному образованию в 20</w:t>
      </w:r>
      <w:r w:rsidR="00F316E5">
        <w:rPr>
          <w:sz w:val="24"/>
        </w:rPr>
        <w:t>21</w:t>
      </w:r>
      <w:r w:rsidRPr="00E8267B">
        <w:rPr>
          <w:sz w:val="24"/>
        </w:rPr>
        <w:t>-20</w:t>
      </w:r>
      <w:r w:rsidR="00F316E5">
        <w:rPr>
          <w:sz w:val="24"/>
        </w:rPr>
        <w:t>22</w:t>
      </w:r>
      <w:r w:rsidRPr="00E8267B">
        <w:rPr>
          <w:sz w:val="24"/>
        </w:rPr>
        <w:t xml:space="preserve"> учебном году строилась в соответствии с годовым планом, его целями и задачами:</w:t>
      </w:r>
    </w:p>
    <w:p w:rsidR="00146290" w:rsidRPr="0054353A" w:rsidRDefault="00146290" w:rsidP="00146290">
      <w:pPr>
        <w:jc w:val="both"/>
        <w:rPr>
          <w:b/>
          <w:color w:val="4F81BD" w:themeColor="accent1"/>
          <w:u w:val="single"/>
        </w:rPr>
      </w:pPr>
    </w:p>
    <w:p w:rsidR="00F316E5" w:rsidRDefault="00F316E5" w:rsidP="004D0CC5">
      <w:pPr>
        <w:jc w:val="both"/>
        <w:rPr>
          <w:b/>
          <w:u w:val="single"/>
        </w:rPr>
      </w:pPr>
    </w:p>
    <w:p w:rsidR="004D0CC5" w:rsidRDefault="004D0CC5" w:rsidP="004D0CC5">
      <w:pPr>
        <w:jc w:val="both"/>
        <w:rPr>
          <w:b/>
          <w:u w:val="single"/>
        </w:rPr>
      </w:pPr>
      <w:r>
        <w:rPr>
          <w:b/>
          <w:u w:val="single"/>
        </w:rPr>
        <w:t>Единая методическая тема:</w:t>
      </w:r>
    </w:p>
    <w:p w:rsidR="004D0CC5" w:rsidRPr="007450B2" w:rsidRDefault="004D0CC5" w:rsidP="004D0CC5">
      <w:pPr>
        <w:jc w:val="both"/>
      </w:pPr>
      <w:r w:rsidRPr="007450B2">
        <w:lastRenderedPageBreak/>
        <w:t>«Методическое сопровождение процесса обновления и развития дошкольного образования в условиях введения и реализации ФГОС дошкольного образования».</w:t>
      </w:r>
    </w:p>
    <w:p w:rsidR="004D0CC5" w:rsidRDefault="004D0CC5" w:rsidP="004D0CC5">
      <w:pPr>
        <w:jc w:val="both"/>
        <w:rPr>
          <w:b/>
          <w:u w:val="single"/>
        </w:rPr>
      </w:pPr>
      <w:r>
        <w:rPr>
          <w:b/>
          <w:u w:val="single"/>
        </w:rPr>
        <w:t>Цель методической работы:</w:t>
      </w:r>
    </w:p>
    <w:p w:rsidR="004D0CC5" w:rsidRDefault="004D0CC5" w:rsidP="004D0CC5">
      <w:pPr>
        <w:jc w:val="both"/>
      </w:pPr>
      <w:r>
        <w:t xml:space="preserve">Обеспечение качества дошкольного образования, стимулирование инновационных процессов деятельности дошкольных образовательных организаций в условиях введения  и реализации ФГОС </w:t>
      </w:r>
      <w:proofErr w:type="gramStart"/>
      <w:r>
        <w:t>ДО</w:t>
      </w:r>
      <w:proofErr w:type="gramEnd"/>
      <w:r>
        <w:t>.</w:t>
      </w:r>
    </w:p>
    <w:p w:rsidR="004D0CC5" w:rsidRDefault="004D0CC5" w:rsidP="004D0CC5">
      <w:pPr>
        <w:jc w:val="center"/>
        <w:rPr>
          <w:b/>
        </w:rPr>
      </w:pPr>
    </w:p>
    <w:p w:rsidR="004D0CC5" w:rsidRPr="007933E4" w:rsidRDefault="004D0CC5" w:rsidP="004D0CC5">
      <w:pPr>
        <w:rPr>
          <w:b/>
          <w:u w:val="single"/>
        </w:rPr>
      </w:pPr>
      <w:r w:rsidRPr="007933E4">
        <w:rPr>
          <w:b/>
          <w:u w:val="single"/>
        </w:rPr>
        <w:t>Годовые зада</w:t>
      </w:r>
      <w:r w:rsidR="00DC449E">
        <w:rPr>
          <w:b/>
          <w:u w:val="single"/>
        </w:rPr>
        <w:t>чи методической службы ОО на 2021</w:t>
      </w:r>
      <w:r w:rsidRPr="007933E4">
        <w:rPr>
          <w:b/>
          <w:u w:val="single"/>
        </w:rPr>
        <w:t>-20</w:t>
      </w:r>
      <w:r w:rsidR="00DC449E">
        <w:rPr>
          <w:b/>
          <w:u w:val="single"/>
        </w:rPr>
        <w:t>22</w:t>
      </w:r>
      <w:r w:rsidRPr="007933E4">
        <w:rPr>
          <w:b/>
          <w:u w:val="single"/>
        </w:rPr>
        <w:t xml:space="preserve"> учебный год</w:t>
      </w:r>
    </w:p>
    <w:p w:rsidR="004D0CC5" w:rsidRDefault="004D0CC5" w:rsidP="004D0CC5">
      <w:pPr>
        <w:ind w:left="-426" w:firstLine="426"/>
      </w:pPr>
    </w:p>
    <w:p w:rsidR="000E6F8E" w:rsidRDefault="000E6F8E" w:rsidP="000E6F8E">
      <w:pPr>
        <w:pStyle w:val="af"/>
        <w:numPr>
          <w:ilvl w:val="0"/>
          <w:numId w:val="30"/>
        </w:numPr>
        <w:spacing w:line="234" w:lineRule="auto"/>
      </w:pPr>
      <w:r>
        <w:t>Способствовать созданию условий в ДОО для сохранения и укрепления здоровья детей дошкольного возраста и обеспечения безопасности жизнедеятельности.</w:t>
      </w:r>
    </w:p>
    <w:p w:rsidR="000E6F8E" w:rsidRDefault="000E6F8E" w:rsidP="000E6F8E">
      <w:pPr>
        <w:pStyle w:val="af"/>
        <w:spacing w:line="234" w:lineRule="auto"/>
        <w:ind w:left="1068"/>
      </w:pPr>
    </w:p>
    <w:p w:rsidR="000E6F8E" w:rsidRDefault="000E6F8E" w:rsidP="000E6F8E">
      <w:pPr>
        <w:pStyle w:val="af"/>
        <w:numPr>
          <w:ilvl w:val="0"/>
          <w:numId w:val="30"/>
        </w:numPr>
        <w:spacing w:line="234" w:lineRule="auto"/>
      </w:pPr>
      <w:r>
        <w:t>Продолжать способствовать</w:t>
      </w:r>
      <w:r w:rsidRPr="00167F3B">
        <w:t xml:space="preserve"> </w:t>
      </w:r>
      <w:r w:rsidRPr="00C03F2D">
        <w:t>повышению уровня педагогическог</w:t>
      </w:r>
      <w:r>
        <w:t>о мастерства педагогов в образовательной области: развитие речи.</w:t>
      </w:r>
    </w:p>
    <w:p w:rsidR="000E6F8E" w:rsidRDefault="000E6F8E" w:rsidP="000E6F8E">
      <w:pPr>
        <w:pStyle w:val="af"/>
        <w:spacing w:line="234" w:lineRule="auto"/>
        <w:ind w:left="1068"/>
      </w:pPr>
    </w:p>
    <w:p w:rsidR="000E6F8E" w:rsidRDefault="000E6F8E" w:rsidP="000E6F8E">
      <w:pPr>
        <w:pStyle w:val="af"/>
        <w:numPr>
          <w:ilvl w:val="0"/>
          <w:numId w:val="30"/>
        </w:numPr>
        <w:spacing w:line="234" w:lineRule="auto"/>
      </w:pPr>
      <w:r>
        <w:t>Продолжать создавать условия в ДОО для формирования у детей старшего дошкольного возраста основ финансовой грамотности.</w:t>
      </w:r>
    </w:p>
    <w:p w:rsidR="000E6F8E" w:rsidRDefault="000E6F8E" w:rsidP="000E6F8E">
      <w:pPr>
        <w:spacing w:line="234" w:lineRule="auto"/>
        <w:ind w:firstLine="708"/>
      </w:pPr>
    </w:p>
    <w:p w:rsidR="000E6F8E" w:rsidRDefault="000E6F8E" w:rsidP="000E6F8E">
      <w:pPr>
        <w:pStyle w:val="af"/>
        <w:numPr>
          <w:ilvl w:val="0"/>
          <w:numId w:val="30"/>
        </w:numPr>
        <w:spacing w:line="234" w:lineRule="auto"/>
      </w:pPr>
      <w:r w:rsidRPr="00C03F2D">
        <w:t xml:space="preserve">Способствовать </w:t>
      </w:r>
      <w:r>
        <w:t xml:space="preserve"> обновлению и развитию предметно-пространственной среды в ДОО.</w:t>
      </w:r>
    </w:p>
    <w:p w:rsidR="004D0CC5" w:rsidRDefault="004D0CC5" w:rsidP="00146290">
      <w:pPr>
        <w:jc w:val="both"/>
        <w:rPr>
          <w:b/>
          <w:u w:val="single"/>
        </w:rPr>
      </w:pPr>
    </w:p>
    <w:p w:rsidR="00146290" w:rsidRPr="00A61B8F" w:rsidRDefault="00146290" w:rsidP="00146290">
      <w:pPr>
        <w:jc w:val="both"/>
      </w:pPr>
    </w:p>
    <w:p w:rsidR="00146290" w:rsidRPr="00A61B8F" w:rsidRDefault="00146290" w:rsidP="00146290">
      <w:pPr>
        <w:pStyle w:val="a3"/>
        <w:rPr>
          <w:sz w:val="24"/>
        </w:rPr>
      </w:pPr>
      <w:r w:rsidRPr="00A61B8F">
        <w:rPr>
          <w:sz w:val="24"/>
        </w:rPr>
        <w:t xml:space="preserve"> Содержание методической работы носило комплексный характер, и включала следующие направления деятельности:</w:t>
      </w:r>
    </w:p>
    <w:p w:rsidR="00146290" w:rsidRPr="00A61B8F" w:rsidRDefault="00146290" w:rsidP="00146290">
      <w:pPr>
        <w:pStyle w:val="a3"/>
        <w:numPr>
          <w:ilvl w:val="0"/>
          <w:numId w:val="20"/>
        </w:numPr>
        <w:rPr>
          <w:b/>
          <w:sz w:val="24"/>
        </w:rPr>
      </w:pPr>
      <w:r w:rsidRPr="00A61B8F">
        <w:rPr>
          <w:b/>
          <w:sz w:val="24"/>
        </w:rPr>
        <w:t>Организационно – методическая поддержка:</w:t>
      </w:r>
    </w:p>
    <w:p w:rsidR="00146290" w:rsidRPr="00A61B8F" w:rsidRDefault="00146290" w:rsidP="00146290">
      <w:pPr>
        <w:pStyle w:val="a3"/>
        <w:numPr>
          <w:ilvl w:val="0"/>
          <w:numId w:val="20"/>
        </w:numPr>
        <w:rPr>
          <w:b/>
          <w:sz w:val="24"/>
        </w:rPr>
      </w:pPr>
      <w:r w:rsidRPr="00A61B8F">
        <w:rPr>
          <w:b/>
          <w:sz w:val="24"/>
        </w:rPr>
        <w:t>Контрольно – аналитическая деятельность;</w:t>
      </w:r>
    </w:p>
    <w:p w:rsidR="00146290" w:rsidRPr="00A61B8F" w:rsidRDefault="00146290" w:rsidP="00146290">
      <w:pPr>
        <w:pStyle w:val="a3"/>
        <w:numPr>
          <w:ilvl w:val="0"/>
          <w:numId w:val="20"/>
        </w:numPr>
        <w:rPr>
          <w:b/>
          <w:sz w:val="24"/>
        </w:rPr>
      </w:pPr>
      <w:r w:rsidRPr="00A61B8F">
        <w:rPr>
          <w:b/>
          <w:sz w:val="24"/>
        </w:rPr>
        <w:t>Развитие творческого потенциала педагогических кадров ДОО;</w:t>
      </w:r>
    </w:p>
    <w:p w:rsidR="00146290" w:rsidRPr="00A61B8F" w:rsidRDefault="00146290" w:rsidP="00146290">
      <w:pPr>
        <w:pStyle w:val="a3"/>
        <w:numPr>
          <w:ilvl w:val="0"/>
          <w:numId w:val="20"/>
        </w:numPr>
        <w:rPr>
          <w:b/>
          <w:sz w:val="24"/>
        </w:rPr>
      </w:pPr>
      <w:r w:rsidRPr="00A61B8F">
        <w:rPr>
          <w:b/>
          <w:sz w:val="24"/>
        </w:rPr>
        <w:t>Информационная поддержка;</w:t>
      </w:r>
    </w:p>
    <w:p w:rsidR="00146290" w:rsidRPr="00A61B8F" w:rsidRDefault="00146290" w:rsidP="00146290">
      <w:pPr>
        <w:pStyle w:val="a3"/>
        <w:numPr>
          <w:ilvl w:val="0"/>
          <w:numId w:val="20"/>
        </w:numPr>
        <w:rPr>
          <w:b/>
          <w:sz w:val="24"/>
        </w:rPr>
      </w:pPr>
      <w:r w:rsidRPr="00A61B8F">
        <w:rPr>
          <w:b/>
          <w:sz w:val="24"/>
        </w:rPr>
        <w:t>Диагностическая поддержка.</w:t>
      </w:r>
    </w:p>
    <w:p w:rsidR="00146290" w:rsidRPr="0054353A" w:rsidRDefault="00146290" w:rsidP="00146290">
      <w:pPr>
        <w:pStyle w:val="a3"/>
        <w:rPr>
          <w:color w:val="4F81BD" w:themeColor="accent1"/>
          <w:sz w:val="24"/>
        </w:rPr>
      </w:pPr>
    </w:p>
    <w:p w:rsidR="00146290" w:rsidRPr="001B4CCA" w:rsidRDefault="00146290" w:rsidP="00146290">
      <w:pPr>
        <w:jc w:val="center"/>
        <w:rPr>
          <w:b/>
          <w:bCs/>
        </w:rPr>
      </w:pPr>
      <w:r w:rsidRPr="001B4CCA">
        <w:rPr>
          <w:b/>
          <w:bCs/>
        </w:rPr>
        <w:t>1. «Организационно – методическая поддержка».</w:t>
      </w:r>
    </w:p>
    <w:p w:rsidR="00146290" w:rsidRPr="001B4CCA" w:rsidRDefault="00146290" w:rsidP="00146290">
      <w:pPr>
        <w:jc w:val="center"/>
        <w:rPr>
          <w:b/>
          <w:bCs/>
        </w:rPr>
      </w:pPr>
    </w:p>
    <w:p w:rsidR="00146290" w:rsidRPr="001B4CCA" w:rsidRDefault="00146290" w:rsidP="00146290">
      <w:pPr>
        <w:jc w:val="center"/>
        <w:rPr>
          <w:b/>
          <w:bCs/>
          <w:u w:val="single"/>
        </w:rPr>
      </w:pPr>
      <w:r w:rsidRPr="001B4CCA">
        <w:rPr>
          <w:b/>
          <w:bCs/>
          <w:u w:val="single"/>
        </w:rPr>
        <w:t>1.1 Непрерывное педагогическое образование.</w:t>
      </w:r>
    </w:p>
    <w:p w:rsidR="00146290" w:rsidRPr="001B4CCA" w:rsidRDefault="00146290" w:rsidP="00146290">
      <w:pPr>
        <w:jc w:val="both"/>
        <w:rPr>
          <w:bCs/>
        </w:rPr>
      </w:pPr>
    </w:p>
    <w:p w:rsidR="00146290" w:rsidRPr="001B4CCA" w:rsidRDefault="00146290" w:rsidP="00146290">
      <w:pPr>
        <w:jc w:val="both"/>
        <w:rPr>
          <w:bCs/>
        </w:rPr>
      </w:pPr>
      <w:r w:rsidRPr="001B4CCA">
        <w:rPr>
          <w:bCs/>
        </w:rPr>
        <w:t xml:space="preserve">     Успех развития и модернизации системы дошкольного образования в значительной степени зависит от профессионализма педагогических кадров, их готовности к инновационному обновлению образовательной практики. Эта готовность обеспечивается системой повышения квалификации работников образования и в первую очередь, обучения на курсах в ГБОУ ДПО ТОИУУ.</w:t>
      </w:r>
    </w:p>
    <w:p w:rsidR="00146290" w:rsidRPr="001B4CCA" w:rsidRDefault="00146290" w:rsidP="00146290">
      <w:r w:rsidRPr="001B4CCA">
        <w:rPr>
          <w:bCs/>
        </w:rPr>
        <w:t xml:space="preserve">     Муниципальным координатором </w:t>
      </w:r>
      <w:r w:rsidRPr="001B4CCA">
        <w:t xml:space="preserve">по вопросам организационно-методической работы в области дошкольного образования </w:t>
      </w:r>
      <w:r w:rsidRPr="001B4CCA">
        <w:rPr>
          <w:bCs/>
        </w:rPr>
        <w:t xml:space="preserve">изучается спрос, т. е. потребности работников дошкольного образования в ПК, направляется заявка в ГБОУ ДПО ТОИУУ, изучаются предложения об услугах института, организуется работа по реализации различных программ ПК для педагогических и руководящих работников МДОУ </w:t>
      </w:r>
      <w:proofErr w:type="spellStart"/>
      <w:r w:rsidRPr="001B4CCA">
        <w:rPr>
          <w:bCs/>
        </w:rPr>
        <w:t>Лихославльского</w:t>
      </w:r>
      <w:proofErr w:type="spellEnd"/>
      <w:r w:rsidRPr="001B4CCA">
        <w:rPr>
          <w:bCs/>
        </w:rPr>
        <w:t xml:space="preserve">  </w:t>
      </w:r>
      <w:r w:rsidR="001A47B4">
        <w:rPr>
          <w:bCs/>
        </w:rPr>
        <w:t>муниципального округа</w:t>
      </w:r>
      <w:r w:rsidRPr="001B4CCA">
        <w:rPr>
          <w:bCs/>
        </w:rPr>
        <w:t>.</w:t>
      </w:r>
    </w:p>
    <w:p w:rsidR="00146290" w:rsidRPr="001B4CCA" w:rsidRDefault="00146290" w:rsidP="00146290">
      <w:pPr>
        <w:pStyle w:val="a3"/>
        <w:rPr>
          <w:sz w:val="24"/>
        </w:rPr>
      </w:pPr>
      <w:r w:rsidRPr="001B4CCA">
        <w:rPr>
          <w:sz w:val="24"/>
        </w:rPr>
        <w:t xml:space="preserve">  </w:t>
      </w:r>
    </w:p>
    <w:p w:rsidR="00146290" w:rsidRPr="001B4CCA" w:rsidRDefault="00146290" w:rsidP="00146290">
      <w:pPr>
        <w:jc w:val="both"/>
      </w:pPr>
      <w:r w:rsidRPr="001B4CCA">
        <w:t xml:space="preserve"> В результате за 20</w:t>
      </w:r>
      <w:r w:rsidR="009D31A0">
        <w:t>21</w:t>
      </w:r>
      <w:r w:rsidRPr="001B4CCA">
        <w:t>-20</w:t>
      </w:r>
      <w:r w:rsidR="009D31A0">
        <w:t>22</w:t>
      </w:r>
      <w:r w:rsidRPr="001B4CCA">
        <w:t xml:space="preserve"> учебный год прошли курсовую переподготовку </w:t>
      </w:r>
      <w:r w:rsidR="001A47B4">
        <w:rPr>
          <w:b/>
        </w:rPr>
        <w:t>26</w:t>
      </w:r>
      <w:r w:rsidR="001B4CCA">
        <w:rPr>
          <w:b/>
        </w:rPr>
        <w:t xml:space="preserve"> </w:t>
      </w:r>
      <w:r w:rsidRPr="001B4CCA">
        <w:t xml:space="preserve">работников </w:t>
      </w:r>
      <w:r w:rsidR="0099623F">
        <w:t>муниципальных дошкол</w:t>
      </w:r>
      <w:r w:rsidR="001A47B4">
        <w:t>ьных образовательных учреждений</w:t>
      </w:r>
      <w:r w:rsidRPr="001B4CCA">
        <w:t>.</w:t>
      </w:r>
    </w:p>
    <w:p w:rsidR="00146290" w:rsidRPr="0054353A" w:rsidRDefault="00146290" w:rsidP="00146290">
      <w:pPr>
        <w:jc w:val="both"/>
        <w:rPr>
          <w:color w:val="4F81BD" w:themeColor="accent1"/>
        </w:rPr>
      </w:pPr>
    </w:p>
    <w:tbl>
      <w:tblPr>
        <w:tblStyle w:val="a7"/>
        <w:tblW w:w="0" w:type="auto"/>
        <w:tblLook w:val="04A0"/>
      </w:tblPr>
      <w:tblGrid>
        <w:gridCol w:w="675"/>
        <w:gridCol w:w="5705"/>
        <w:gridCol w:w="3191"/>
      </w:tblGrid>
      <w:tr w:rsidR="00146290" w:rsidRPr="00E232CB" w:rsidTr="00EF31DE">
        <w:tc>
          <w:tcPr>
            <w:tcW w:w="675" w:type="dxa"/>
          </w:tcPr>
          <w:p w:rsidR="00146290" w:rsidRPr="00E232CB" w:rsidRDefault="00146290" w:rsidP="00EF31DE">
            <w:pPr>
              <w:jc w:val="both"/>
              <w:rPr>
                <w:b/>
              </w:rPr>
            </w:pPr>
            <w:r w:rsidRPr="00E232CB">
              <w:rPr>
                <w:b/>
              </w:rPr>
              <w:t xml:space="preserve">№ </w:t>
            </w:r>
            <w:proofErr w:type="spellStart"/>
            <w:proofErr w:type="gramStart"/>
            <w:r w:rsidRPr="00E232CB">
              <w:rPr>
                <w:b/>
              </w:rPr>
              <w:t>п</w:t>
            </w:r>
            <w:proofErr w:type="spellEnd"/>
            <w:proofErr w:type="gramEnd"/>
            <w:r w:rsidRPr="00E232CB">
              <w:rPr>
                <w:b/>
              </w:rPr>
              <w:t>/</w:t>
            </w:r>
            <w:proofErr w:type="spellStart"/>
            <w:r w:rsidRPr="00E232CB">
              <w:rPr>
                <w:b/>
              </w:rPr>
              <w:t>п</w:t>
            </w:r>
            <w:proofErr w:type="spellEnd"/>
          </w:p>
        </w:tc>
        <w:tc>
          <w:tcPr>
            <w:tcW w:w="5705" w:type="dxa"/>
          </w:tcPr>
          <w:p w:rsidR="00146290" w:rsidRPr="00E232CB" w:rsidRDefault="00146290" w:rsidP="00EF31DE">
            <w:pPr>
              <w:jc w:val="center"/>
              <w:rPr>
                <w:b/>
              </w:rPr>
            </w:pPr>
            <w:r w:rsidRPr="00E232CB">
              <w:rPr>
                <w:b/>
              </w:rPr>
              <w:t>Категории работников:</w:t>
            </w:r>
          </w:p>
        </w:tc>
        <w:tc>
          <w:tcPr>
            <w:tcW w:w="3191" w:type="dxa"/>
          </w:tcPr>
          <w:p w:rsidR="00146290" w:rsidRPr="00E232CB" w:rsidRDefault="00146290" w:rsidP="00EF31DE">
            <w:pPr>
              <w:jc w:val="center"/>
              <w:rPr>
                <w:b/>
              </w:rPr>
            </w:pPr>
            <w:r w:rsidRPr="00E232CB">
              <w:rPr>
                <w:b/>
              </w:rPr>
              <w:t>Количество</w:t>
            </w:r>
          </w:p>
        </w:tc>
      </w:tr>
      <w:tr w:rsidR="00146290" w:rsidRPr="00E232CB" w:rsidTr="00EF31DE">
        <w:tc>
          <w:tcPr>
            <w:tcW w:w="675" w:type="dxa"/>
          </w:tcPr>
          <w:p w:rsidR="00146290" w:rsidRPr="00E232CB" w:rsidRDefault="00146290" w:rsidP="00EF31DE">
            <w:pPr>
              <w:jc w:val="both"/>
              <w:rPr>
                <w:b/>
              </w:rPr>
            </w:pPr>
            <w:r w:rsidRPr="00E232CB">
              <w:rPr>
                <w:b/>
              </w:rPr>
              <w:t>1</w:t>
            </w:r>
          </w:p>
        </w:tc>
        <w:tc>
          <w:tcPr>
            <w:tcW w:w="5705" w:type="dxa"/>
          </w:tcPr>
          <w:p w:rsidR="00146290" w:rsidRPr="00E232CB" w:rsidRDefault="00146290" w:rsidP="00EF31DE">
            <w:pPr>
              <w:jc w:val="both"/>
            </w:pPr>
            <w:r w:rsidRPr="00E232CB">
              <w:t>Заведующие</w:t>
            </w:r>
          </w:p>
        </w:tc>
        <w:tc>
          <w:tcPr>
            <w:tcW w:w="3191" w:type="dxa"/>
          </w:tcPr>
          <w:p w:rsidR="00146290" w:rsidRPr="00E232CB" w:rsidRDefault="001A47B4" w:rsidP="00EF31DE">
            <w:pPr>
              <w:jc w:val="both"/>
            </w:pPr>
            <w:r>
              <w:t>1</w:t>
            </w:r>
          </w:p>
        </w:tc>
      </w:tr>
      <w:tr w:rsidR="00146290" w:rsidRPr="00E232CB" w:rsidTr="00EF31DE">
        <w:tc>
          <w:tcPr>
            <w:tcW w:w="675" w:type="dxa"/>
          </w:tcPr>
          <w:p w:rsidR="00146290" w:rsidRPr="00E232CB" w:rsidRDefault="00146290" w:rsidP="00EF31DE">
            <w:pPr>
              <w:jc w:val="both"/>
              <w:rPr>
                <w:b/>
              </w:rPr>
            </w:pPr>
            <w:r w:rsidRPr="00E232CB">
              <w:rPr>
                <w:b/>
              </w:rPr>
              <w:lastRenderedPageBreak/>
              <w:t>2</w:t>
            </w:r>
          </w:p>
        </w:tc>
        <w:tc>
          <w:tcPr>
            <w:tcW w:w="5705" w:type="dxa"/>
          </w:tcPr>
          <w:p w:rsidR="00146290" w:rsidRPr="00E232CB" w:rsidRDefault="00146290" w:rsidP="00EF31DE">
            <w:pPr>
              <w:jc w:val="both"/>
            </w:pPr>
            <w:r w:rsidRPr="00E232CB">
              <w:t>Старшие воспитатели</w:t>
            </w:r>
          </w:p>
        </w:tc>
        <w:tc>
          <w:tcPr>
            <w:tcW w:w="3191" w:type="dxa"/>
          </w:tcPr>
          <w:p w:rsidR="00146290" w:rsidRPr="00E232CB" w:rsidRDefault="001A47B4" w:rsidP="00EF31DE">
            <w:pPr>
              <w:jc w:val="both"/>
            </w:pPr>
            <w:r>
              <w:t>3</w:t>
            </w:r>
          </w:p>
        </w:tc>
      </w:tr>
      <w:tr w:rsidR="00146290" w:rsidRPr="00E232CB" w:rsidTr="00EF31DE">
        <w:tc>
          <w:tcPr>
            <w:tcW w:w="675" w:type="dxa"/>
          </w:tcPr>
          <w:p w:rsidR="00146290" w:rsidRPr="00E232CB" w:rsidRDefault="00146290" w:rsidP="00EF31DE">
            <w:pPr>
              <w:jc w:val="both"/>
              <w:rPr>
                <w:b/>
              </w:rPr>
            </w:pPr>
            <w:r w:rsidRPr="00E232CB">
              <w:rPr>
                <w:b/>
              </w:rPr>
              <w:t>3</w:t>
            </w:r>
          </w:p>
        </w:tc>
        <w:tc>
          <w:tcPr>
            <w:tcW w:w="5705" w:type="dxa"/>
          </w:tcPr>
          <w:p w:rsidR="00146290" w:rsidRPr="00E232CB" w:rsidRDefault="00146290" w:rsidP="00EF31DE">
            <w:pPr>
              <w:jc w:val="both"/>
            </w:pPr>
            <w:r w:rsidRPr="00E232CB">
              <w:t>Воспитатели</w:t>
            </w:r>
          </w:p>
        </w:tc>
        <w:tc>
          <w:tcPr>
            <w:tcW w:w="3191" w:type="dxa"/>
          </w:tcPr>
          <w:p w:rsidR="00146290" w:rsidRPr="00E232CB" w:rsidRDefault="001A47B4" w:rsidP="00EF31DE">
            <w:pPr>
              <w:jc w:val="both"/>
            </w:pPr>
            <w:r>
              <w:t>22</w:t>
            </w:r>
          </w:p>
        </w:tc>
      </w:tr>
    </w:tbl>
    <w:p w:rsidR="00146290" w:rsidRPr="0054353A" w:rsidRDefault="00146290" w:rsidP="00146290">
      <w:pPr>
        <w:jc w:val="both"/>
        <w:rPr>
          <w:color w:val="4F81BD" w:themeColor="accent1"/>
        </w:rPr>
      </w:pPr>
    </w:p>
    <w:p w:rsidR="002D3D94" w:rsidRDefault="00146290" w:rsidP="00146290">
      <w:pPr>
        <w:jc w:val="both"/>
      </w:pPr>
      <w:r w:rsidRPr="0054353A">
        <w:rPr>
          <w:color w:val="4F81BD" w:themeColor="accent1"/>
        </w:rPr>
        <w:t xml:space="preserve">   </w:t>
      </w:r>
      <w:r w:rsidRPr="00E232CB">
        <w:t xml:space="preserve">По данным проведенного анализа график прохождения курсов выполняют все МДОУ </w:t>
      </w:r>
      <w:r w:rsidR="00B23C14">
        <w:t>муниципального округа</w:t>
      </w:r>
      <w:r w:rsidRPr="00E232CB">
        <w:t>.</w:t>
      </w:r>
      <w:r w:rsidR="000D2FDD">
        <w:t xml:space="preserve"> </w:t>
      </w:r>
    </w:p>
    <w:p w:rsidR="000D2FDD" w:rsidRDefault="002D3D94" w:rsidP="007D070F">
      <w:pPr>
        <w:jc w:val="both"/>
      </w:pPr>
      <w:r>
        <w:t xml:space="preserve">    </w:t>
      </w:r>
    </w:p>
    <w:p w:rsidR="00146290" w:rsidRPr="0054353A" w:rsidRDefault="00146290" w:rsidP="00146290">
      <w:pPr>
        <w:jc w:val="both"/>
        <w:rPr>
          <w:color w:val="4F81BD" w:themeColor="accent1"/>
        </w:rPr>
      </w:pPr>
    </w:p>
    <w:p w:rsidR="00146290" w:rsidRPr="00BE7591" w:rsidRDefault="00146290" w:rsidP="00146290">
      <w:pPr>
        <w:jc w:val="center"/>
        <w:rPr>
          <w:b/>
          <w:bCs/>
          <w:u w:val="single"/>
        </w:rPr>
      </w:pPr>
      <w:r w:rsidRPr="00BE7591">
        <w:rPr>
          <w:b/>
          <w:bCs/>
          <w:u w:val="single"/>
        </w:rPr>
        <w:t>1.2 Обучение педагогов в ходе аттестации.</w:t>
      </w:r>
    </w:p>
    <w:p w:rsidR="00146290" w:rsidRPr="00BE7591" w:rsidRDefault="00146290" w:rsidP="00146290">
      <w:pPr>
        <w:jc w:val="center"/>
        <w:rPr>
          <w:b/>
          <w:bCs/>
          <w:u w:val="single"/>
        </w:rPr>
      </w:pPr>
    </w:p>
    <w:p w:rsidR="00BE7591" w:rsidRPr="00BE7591" w:rsidRDefault="00146290" w:rsidP="00146290">
      <w:pPr>
        <w:jc w:val="both"/>
      </w:pPr>
      <w:r w:rsidRPr="00BE7591">
        <w:t xml:space="preserve">  В 20</w:t>
      </w:r>
      <w:r w:rsidR="007D070F">
        <w:t>21</w:t>
      </w:r>
      <w:r w:rsidRPr="00BE7591">
        <w:t>-20</w:t>
      </w:r>
      <w:r w:rsidR="007D070F">
        <w:t>22</w:t>
      </w:r>
      <w:r w:rsidRPr="00BE7591">
        <w:t xml:space="preserve"> учебном году  проводилась работа по аттестации педагогических кадров МДОУ </w:t>
      </w:r>
      <w:r w:rsidR="005D7731">
        <w:t>м.о.</w:t>
      </w:r>
      <w:r w:rsidRPr="00BE7591">
        <w:t xml:space="preserve"> на первую и высшую квалификационные категории. </w:t>
      </w:r>
    </w:p>
    <w:p w:rsidR="00146290" w:rsidRPr="00BE7591" w:rsidRDefault="00146290" w:rsidP="00146290">
      <w:pPr>
        <w:jc w:val="both"/>
      </w:pPr>
      <w:r w:rsidRPr="00BE7591">
        <w:t>Муниципальным координатором был составлен график проведения аттестации педагогов МДОУ, координировалась работа экспертных групп.</w:t>
      </w:r>
    </w:p>
    <w:p w:rsidR="00146290" w:rsidRPr="00BE7591" w:rsidRDefault="00146290" w:rsidP="00146290">
      <w:pPr>
        <w:pStyle w:val="a3"/>
        <w:rPr>
          <w:sz w:val="24"/>
        </w:rPr>
      </w:pPr>
      <w:r w:rsidRPr="00BE7591">
        <w:rPr>
          <w:sz w:val="24"/>
        </w:rPr>
        <w:t xml:space="preserve"> Процедура аттестации проводилась в соответствии с Порядком аттестации педагогических работников государственных и муниципальных образовательных организаций.</w:t>
      </w:r>
    </w:p>
    <w:p w:rsidR="00146290" w:rsidRPr="00BE7591" w:rsidRDefault="00146290" w:rsidP="00146290">
      <w:pPr>
        <w:pStyle w:val="a3"/>
        <w:rPr>
          <w:sz w:val="24"/>
        </w:rPr>
      </w:pPr>
      <w:proofErr w:type="gramStart"/>
      <w:r w:rsidRPr="00BE7591">
        <w:rPr>
          <w:sz w:val="24"/>
        </w:rPr>
        <w:t xml:space="preserve">Для аттестующихся в течение учебного года  работал ПДС (постоянно действующий семинар), на котором педагоги получали информацию об организационных вопросах аттестации, о требованиях к содержанию и оформлению аттестационного </w:t>
      </w:r>
      <w:proofErr w:type="spellStart"/>
      <w:r w:rsidRPr="00BE7591">
        <w:rPr>
          <w:sz w:val="24"/>
        </w:rPr>
        <w:t>портфолио</w:t>
      </w:r>
      <w:proofErr w:type="spellEnd"/>
      <w:r w:rsidRPr="00BE7591">
        <w:rPr>
          <w:sz w:val="24"/>
        </w:rPr>
        <w:t>.</w:t>
      </w:r>
      <w:proofErr w:type="gramEnd"/>
    </w:p>
    <w:p w:rsidR="00146290" w:rsidRPr="00BE7591" w:rsidRDefault="00146290" w:rsidP="00146290">
      <w:pPr>
        <w:jc w:val="both"/>
      </w:pPr>
      <w:r w:rsidRPr="00BE7591">
        <w:t xml:space="preserve">  В процессе подготовительного этапа к аттестации педагогам оказывалась помощь в оформлении документации (заявления, экспертные заключения</w:t>
      </w:r>
      <w:r w:rsidR="005D7731">
        <w:t xml:space="preserve">, </w:t>
      </w:r>
      <w:proofErr w:type="spellStart"/>
      <w:r w:rsidR="005D7731">
        <w:t>портфолио</w:t>
      </w:r>
      <w:proofErr w:type="spellEnd"/>
      <w:r w:rsidRPr="00BE7591">
        <w:t>).</w:t>
      </w:r>
    </w:p>
    <w:p w:rsidR="00146290" w:rsidRPr="002E1282" w:rsidRDefault="00146290" w:rsidP="00146290">
      <w:pPr>
        <w:jc w:val="both"/>
      </w:pPr>
      <w:r w:rsidRPr="0054353A">
        <w:rPr>
          <w:color w:val="4F81BD" w:themeColor="accent1"/>
        </w:rPr>
        <w:t xml:space="preserve">   </w:t>
      </w:r>
      <w:r w:rsidRPr="002E1282">
        <w:t xml:space="preserve">В результате аттестацию успешно прошли </w:t>
      </w:r>
      <w:r w:rsidR="005D7731">
        <w:rPr>
          <w:b/>
        </w:rPr>
        <w:t>1</w:t>
      </w:r>
      <w:r w:rsidR="0016775C">
        <w:rPr>
          <w:b/>
        </w:rPr>
        <w:t>4</w:t>
      </w:r>
      <w:r w:rsidRPr="002E1282">
        <w:t xml:space="preserve"> </w:t>
      </w:r>
      <w:r w:rsidR="002E1282" w:rsidRPr="002E1282">
        <w:t xml:space="preserve">педагогических работников </w:t>
      </w:r>
      <w:r w:rsidRPr="002E1282">
        <w:t xml:space="preserve"> МДОУ </w:t>
      </w:r>
      <w:r w:rsidR="005D7731">
        <w:t>округа</w:t>
      </w:r>
      <w:r w:rsidRPr="002E1282">
        <w:t>. Из них</w:t>
      </w:r>
      <w:r w:rsidR="0016775C">
        <w:t xml:space="preserve"> 12 человек на 1-ю кв. категорию и 2 человека на высшую кв. категорию</w:t>
      </w:r>
      <w:r w:rsidRPr="002E1282">
        <w:t xml:space="preserve">: </w:t>
      </w:r>
    </w:p>
    <w:p w:rsidR="00146290" w:rsidRPr="0054353A" w:rsidRDefault="00146290" w:rsidP="00146290">
      <w:pPr>
        <w:jc w:val="both"/>
        <w:rPr>
          <w:color w:val="4F81BD" w:themeColor="accent1"/>
        </w:rPr>
      </w:pPr>
    </w:p>
    <w:tbl>
      <w:tblPr>
        <w:tblStyle w:val="a7"/>
        <w:tblW w:w="0" w:type="auto"/>
        <w:tblLook w:val="04A0"/>
      </w:tblPr>
      <w:tblGrid>
        <w:gridCol w:w="2153"/>
        <w:gridCol w:w="3030"/>
        <w:gridCol w:w="2194"/>
        <w:gridCol w:w="2194"/>
      </w:tblGrid>
      <w:tr w:rsidR="00146290" w:rsidRPr="0054353A" w:rsidTr="00EF31DE">
        <w:tc>
          <w:tcPr>
            <w:tcW w:w="2153" w:type="dxa"/>
          </w:tcPr>
          <w:p w:rsidR="00146290" w:rsidRPr="00BD0B45" w:rsidRDefault="00146290" w:rsidP="00EF31DE">
            <w:pPr>
              <w:jc w:val="center"/>
              <w:rPr>
                <w:b/>
              </w:rPr>
            </w:pPr>
            <w:r w:rsidRPr="00BD0B45">
              <w:rPr>
                <w:b/>
              </w:rPr>
              <w:t>Наименование МДОУ:</w:t>
            </w:r>
          </w:p>
        </w:tc>
        <w:tc>
          <w:tcPr>
            <w:tcW w:w="3030" w:type="dxa"/>
          </w:tcPr>
          <w:p w:rsidR="00146290" w:rsidRPr="00BD0B45" w:rsidRDefault="00146290" w:rsidP="00EF31DE">
            <w:pPr>
              <w:jc w:val="center"/>
              <w:rPr>
                <w:b/>
              </w:rPr>
            </w:pPr>
            <w:r w:rsidRPr="00BD0B45">
              <w:rPr>
                <w:b/>
              </w:rPr>
              <w:t>ФИО педагога</w:t>
            </w:r>
          </w:p>
        </w:tc>
        <w:tc>
          <w:tcPr>
            <w:tcW w:w="2194" w:type="dxa"/>
          </w:tcPr>
          <w:p w:rsidR="00146290" w:rsidRPr="00C431E0" w:rsidRDefault="00146290" w:rsidP="00EF31DE">
            <w:pPr>
              <w:jc w:val="center"/>
              <w:rPr>
                <w:b/>
              </w:rPr>
            </w:pPr>
            <w:r w:rsidRPr="00C431E0">
              <w:rPr>
                <w:b/>
              </w:rPr>
              <w:t>Должность</w:t>
            </w:r>
          </w:p>
        </w:tc>
        <w:tc>
          <w:tcPr>
            <w:tcW w:w="2194" w:type="dxa"/>
          </w:tcPr>
          <w:p w:rsidR="00146290" w:rsidRPr="00C431E0" w:rsidRDefault="00146290" w:rsidP="00EF31DE">
            <w:pPr>
              <w:jc w:val="center"/>
              <w:rPr>
                <w:b/>
              </w:rPr>
            </w:pPr>
            <w:r w:rsidRPr="00C431E0">
              <w:rPr>
                <w:b/>
              </w:rPr>
              <w:t>Полученная категория</w:t>
            </w:r>
          </w:p>
        </w:tc>
      </w:tr>
      <w:tr w:rsidR="00DC4ED2" w:rsidRPr="0054353A" w:rsidTr="00EF31DE">
        <w:tc>
          <w:tcPr>
            <w:tcW w:w="2153" w:type="dxa"/>
            <w:vMerge w:val="restart"/>
          </w:tcPr>
          <w:p w:rsidR="00DC4ED2" w:rsidRPr="0016775C" w:rsidRDefault="00DC4ED2" w:rsidP="0016775C">
            <w:r w:rsidRPr="0016775C">
              <w:t>Солнышко</w:t>
            </w:r>
          </w:p>
        </w:tc>
        <w:tc>
          <w:tcPr>
            <w:tcW w:w="3030" w:type="dxa"/>
          </w:tcPr>
          <w:p w:rsidR="00DC4ED2" w:rsidRPr="00BD0B45" w:rsidRDefault="00DC4ED2" w:rsidP="00BD0B45">
            <w:r w:rsidRPr="00BD0B45">
              <w:t>Круглова Тамара Иосифовна</w:t>
            </w:r>
          </w:p>
        </w:tc>
        <w:tc>
          <w:tcPr>
            <w:tcW w:w="2194" w:type="dxa"/>
          </w:tcPr>
          <w:p w:rsidR="00DC4ED2" w:rsidRPr="00BD0B45" w:rsidRDefault="00DC4ED2" w:rsidP="00BD0B45">
            <w:r>
              <w:t>воспитатель</w:t>
            </w:r>
          </w:p>
        </w:tc>
        <w:tc>
          <w:tcPr>
            <w:tcW w:w="2194" w:type="dxa"/>
          </w:tcPr>
          <w:p w:rsidR="00DC4ED2" w:rsidRPr="00BD0B45" w:rsidRDefault="00DC4ED2" w:rsidP="00BD0B45">
            <w:r>
              <w:t>первая</w:t>
            </w:r>
          </w:p>
        </w:tc>
      </w:tr>
      <w:tr w:rsidR="00DC4ED2" w:rsidRPr="0054353A" w:rsidTr="00EF31DE">
        <w:tc>
          <w:tcPr>
            <w:tcW w:w="2153" w:type="dxa"/>
            <w:vMerge/>
          </w:tcPr>
          <w:p w:rsidR="00DC4ED2" w:rsidRPr="0016775C" w:rsidRDefault="00DC4ED2" w:rsidP="0016775C"/>
        </w:tc>
        <w:tc>
          <w:tcPr>
            <w:tcW w:w="3030" w:type="dxa"/>
          </w:tcPr>
          <w:p w:rsidR="00DC4ED2" w:rsidRPr="00BD0B45" w:rsidRDefault="00DC4ED2" w:rsidP="00BD0B45">
            <w:proofErr w:type="spellStart"/>
            <w:r>
              <w:t>Чикова</w:t>
            </w:r>
            <w:proofErr w:type="spellEnd"/>
            <w:r>
              <w:t xml:space="preserve"> Наталья Сергеевна</w:t>
            </w:r>
          </w:p>
        </w:tc>
        <w:tc>
          <w:tcPr>
            <w:tcW w:w="2194" w:type="dxa"/>
          </w:tcPr>
          <w:p w:rsidR="00DC4ED2" w:rsidRPr="00BD0B45" w:rsidRDefault="00DC4ED2" w:rsidP="00BD0B45">
            <w:r>
              <w:t>воспитатель</w:t>
            </w:r>
          </w:p>
        </w:tc>
        <w:tc>
          <w:tcPr>
            <w:tcW w:w="2194" w:type="dxa"/>
          </w:tcPr>
          <w:p w:rsidR="00DC4ED2" w:rsidRPr="00BD0B45" w:rsidRDefault="00DC4ED2" w:rsidP="00BD0B45">
            <w:r>
              <w:t>первая</w:t>
            </w:r>
          </w:p>
        </w:tc>
      </w:tr>
      <w:tr w:rsidR="00DC4ED2" w:rsidRPr="0054353A" w:rsidTr="00EF31DE">
        <w:tc>
          <w:tcPr>
            <w:tcW w:w="2153" w:type="dxa"/>
            <w:vMerge/>
          </w:tcPr>
          <w:p w:rsidR="00DC4ED2" w:rsidRPr="0016775C" w:rsidRDefault="00DC4ED2" w:rsidP="0016775C"/>
        </w:tc>
        <w:tc>
          <w:tcPr>
            <w:tcW w:w="3030" w:type="dxa"/>
          </w:tcPr>
          <w:p w:rsidR="00DC4ED2" w:rsidRPr="00BD0B45" w:rsidRDefault="00DC4ED2" w:rsidP="00BD0B45">
            <w:r>
              <w:t>Калинина Диана Геннадьевна</w:t>
            </w:r>
          </w:p>
        </w:tc>
        <w:tc>
          <w:tcPr>
            <w:tcW w:w="2194" w:type="dxa"/>
          </w:tcPr>
          <w:p w:rsidR="00DC4ED2" w:rsidRPr="00BD0B45" w:rsidRDefault="00DC4ED2" w:rsidP="00BD0B45">
            <w:r>
              <w:t>Музыкальный руководитель</w:t>
            </w:r>
          </w:p>
        </w:tc>
        <w:tc>
          <w:tcPr>
            <w:tcW w:w="2194" w:type="dxa"/>
          </w:tcPr>
          <w:p w:rsidR="00DC4ED2" w:rsidRPr="00BD0B45" w:rsidRDefault="00DC4ED2" w:rsidP="00BD0B45">
            <w:r>
              <w:t>высшая</w:t>
            </w:r>
          </w:p>
        </w:tc>
      </w:tr>
      <w:tr w:rsidR="00DC4ED2" w:rsidRPr="0054353A" w:rsidTr="00EF31DE">
        <w:tc>
          <w:tcPr>
            <w:tcW w:w="2153" w:type="dxa"/>
            <w:vMerge w:val="restart"/>
          </w:tcPr>
          <w:p w:rsidR="00DC4ED2" w:rsidRPr="0016775C" w:rsidRDefault="00DC4ED2" w:rsidP="0016775C">
            <w:r w:rsidRPr="0016775C">
              <w:t>Ладушки</w:t>
            </w:r>
          </w:p>
        </w:tc>
        <w:tc>
          <w:tcPr>
            <w:tcW w:w="3030" w:type="dxa"/>
          </w:tcPr>
          <w:p w:rsidR="00DC4ED2" w:rsidRDefault="00DC4ED2" w:rsidP="00BD0B45">
            <w:r>
              <w:t>Захарова Ксения Владимировна</w:t>
            </w:r>
          </w:p>
        </w:tc>
        <w:tc>
          <w:tcPr>
            <w:tcW w:w="2194" w:type="dxa"/>
          </w:tcPr>
          <w:p w:rsidR="00DC4ED2" w:rsidRDefault="00DC4ED2" w:rsidP="00BD0B45">
            <w:r>
              <w:t>воспитатель</w:t>
            </w:r>
          </w:p>
        </w:tc>
        <w:tc>
          <w:tcPr>
            <w:tcW w:w="2194" w:type="dxa"/>
          </w:tcPr>
          <w:p w:rsidR="00DC4ED2" w:rsidRDefault="00DC4ED2">
            <w:r w:rsidRPr="00B84F5F">
              <w:t>первая</w:t>
            </w:r>
          </w:p>
        </w:tc>
      </w:tr>
      <w:tr w:rsidR="00DC4ED2" w:rsidRPr="0054353A" w:rsidTr="00EF31DE">
        <w:tc>
          <w:tcPr>
            <w:tcW w:w="2153" w:type="dxa"/>
            <w:vMerge/>
          </w:tcPr>
          <w:p w:rsidR="00DC4ED2" w:rsidRPr="0016775C" w:rsidRDefault="00DC4ED2" w:rsidP="0016775C"/>
        </w:tc>
        <w:tc>
          <w:tcPr>
            <w:tcW w:w="3030" w:type="dxa"/>
          </w:tcPr>
          <w:p w:rsidR="00DC4ED2" w:rsidRDefault="00DC4ED2" w:rsidP="00BD0B45">
            <w:proofErr w:type="spellStart"/>
            <w:r>
              <w:t>Елина</w:t>
            </w:r>
            <w:proofErr w:type="spellEnd"/>
            <w:r>
              <w:t xml:space="preserve"> Анна Александровна</w:t>
            </w:r>
          </w:p>
        </w:tc>
        <w:tc>
          <w:tcPr>
            <w:tcW w:w="2194" w:type="dxa"/>
          </w:tcPr>
          <w:p w:rsidR="00DC4ED2" w:rsidRDefault="00DC4ED2" w:rsidP="00BD0B45">
            <w:r>
              <w:t>воспитатель</w:t>
            </w:r>
          </w:p>
        </w:tc>
        <w:tc>
          <w:tcPr>
            <w:tcW w:w="2194" w:type="dxa"/>
          </w:tcPr>
          <w:p w:rsidR="00DC4ED2" w:rsidRDefault="00DC4ED2">
            <w:r w:rsidRPr="00B84F5F">
              <w:t>первая</w:t>
            </w:r>
          </w:p>
        </w:tc>
      </w:tr>
      <w:tr w:rsidR="00DC4ED2" w:rsidRPr="0054353A" w:rsidTr="00EF31DE">
        <w:tc>
          <w:tcPr>
            <w:tcW w:w="2153" w:type="dxa"/>
          </w:tcPr>
          <w:p w:rsidR="00DC4ED2" w:rsidRPr="0016775C" w:rsidRDefault="00DC4ED2" w:rsidP="0016775C">
            <w:r w:rsidRPr="0016775C">
              <w:t>Малышок</w:t>
            </w:r>
          </w:p>
        </w:tc>
        <w:tc>
          <w:tcPr>
            <w:tcW w:w="3030" w:type="dxa"/>
          </w:tcPr>
          <w:p w:rsidR="00DC4ED2" w:rsidRDefault="00DC4ED2" w:rsidP="00BD0B45">
            <w:r>
              <w:t>Федорова Ирина Борисовна</w:t>
            </w:r>
          </w:p>
        </w:tc>
        <w:tc>
          <w:tcPr>
            <w:tcW w:w="2194" w:type="dxa"/>
          </w:tcPr>
          <w:p w:rsidR="00DC4ED2" w:rsidRDefault="00DC4ED2" w:rsidP="00BD0B45">
            <w:r>
              <w:t>воспитатель</w:t>
            </w:r>
          </w:p>
        </w:tc>
        <w:tc>
          <w:tcPr>
            <w:tcW w:w="2194" w:type="dxa"/>
          </w:tcPr>
          <w:p w:rsidR="00DC4ED2" w:rsidRPr="00B84F5F" w:rsidRDefault="00DC4ED2">
            <w:r>
              <w:t xml:space="preserve"> первая</w:t>
            </w:r>
          </w:p>
        </w:tc>
      </w:tr>
      <w:tr w:rsidR="0016775C" w:rsidRPr="0054353A" w:rsidTr="00EF31DE">
        <w:tc>
          <w:tcPr>
            <w:tcW w:w="2153" w:type="dxa"/>
            <w:vMerge w:val="restart"/>
          </w:tcPr>
          <w:p w:rsidR="0016775C" w:rsidRPr="0016775C" w:rsidRDefault="0016775C" w:rsidP="0016775C">
            <w:r w:rsidRPr="0016775C">
              <w:t>Светлячок</w:t>
            </w:r>
          </w:p>
        </w:tc>
        <w:tc>
          <w:tcPr>
            <w:tcW w:w="3030" w:type="dxa"/>
          </w:tcPr>
          <w:p w:rsidR="0016775C" w:rsidRDefault="0016775C" w:rsidP="00BD0B45">
            <w:r>
              <w:t>Григорьева Наталья Вячеславовна</w:t>
            </w:r>
          </w:p>
        </w:tc>
        <w:tc>
          <w:tcPr>
            <w:tcW w:w="2194" w:type="dxa"/>
          </w:tcPr>
          <w:p w:rsidR="0016775C" w:rsidRDefault="0016775C" w:rsidP="00BD0B45">
            <w:r>
              <w:t>Воспитатель</w:t>
            </w:r>
          </w:p>
        </w:tc>
        <w:tc>
          <w:tcPr>
            <w:tcW w:w="2194" w:type="dxa"/>
          </w:tcPr>
          <w:p w:rsidR="0016775C" w:rsidRDefault="0016775C">
            <w:r>
              <w:t>высшая</w:t>
            </w:r>
          </w:p>
        </w:tc>
      </w:tr>
      <w:tr w:rsidR="0016775C" w:rsidRPr="0054353A" w:rsidTr="00EF31DE">
        <w:tc>
          <w:tcPr>
            <w:tcW w:w="2153" w:type="dxa"/>
            <w:vMerge/>
          </w:tcPr>
          <w:p w:rsidR="0016775C" w:rsidRPr="0016775C" w:rsidRDefault="0016775C" w:rsidP="0016775C"/>
        </w:tc>
        <w:tc>
          <w:tcPr>
            <w:tcW w:w="3030" w:type="dxa"/>
          </w:tcPr>
          <w:p w:rsidR="0016775C" w:rsidRDefault="0016775C" w:rsidP="00BD0B45">
            <w:proofErr w:type="spellStart"/>
            <w:r>
              <w:t>Жабина</w:t>
            </w:r>
            <w:proofErr w:type="spellEnd"/>
            <w:r>
              <w:t xml:space="preserve"> Светлана Викторовна</w:t>
            </w:r>
          </w:p>
        </w:tc>
        <w:tc>
          <w:tcPr>
            <w:tcW w:w="2194" w:type="dxa"/>
          </w:tcPr>
          <w:p w:rsidR="0016775C" w:rsidRDefault="0016775C" w:rsidP="00BD0B45">
            <w:r>
              <w:t>воспитатель</w:t>
            </w:r>
          </w:p>
        </w:tc>
        <w:tc>
          <w:tcPr>
            <w:tcW w:w="2194" w:type="dxa"/>
          </w:tcPr>
          <w:p w:rsidR="0016775C" w:rsidRDefault="0016775C">
            <w:r>
              <w:t>высшая</w:t>
            </w:r>
          </w:p>
        </w:tc>
      </w:tr>
      <w:tr w:rsidR="0016775C" w:rsidRPr="0054353A" w:rsidTr="00EF31DE">
        <w:tc>
          <w:tcPr>
            <w:tcW w:w="2153" w:type="dxa"/>
            <w:vMerge w:val="restart"/>
          </w:tcPr>
          <w:p w:rsidR="0016775C" w:rsidRPr="0016775C" w:rsidRDefault="0016775C" w:rsidP="0016775C">
            <w:r w:rsidRPr="0016775C">
              <w:t>Юбилейный</w:t>
            </w:r>
          </w:p>
        </w:tc>
        <w:tc>
          <w:tcPr>
            <w:tcW w:w="3030" w:type="dxa"/>
          </w:tcPr>
          <w:p w:rsidR="0016775C" w:rsidRPr="00BD0B45" w:rsidRDefault="0016775C" w:rsidP="00BD0B45">
            <w:r>
              <w:t>Яковлева Ольга Юрьевна</w:t>
            </w:r>
          </w:p>
        </w:tc>
        <w:tc>
          <w:tcPr>
            <w:tcW w:w="2194" w:type="dxa"/>
          </w:tcPr>
          <w:p w:rsidR="0016775C" w:rsidRDefault="0016775C">
            <w:r w:rsidRPr="00D12CBB">
              <w:t>воспитатель</w:t>
            </w:r>
          </w:p>
        </w:tc>
        <w:tc>
          <w:tcPr>
            <w:tcW w:w="2194" w:type="dxa"/>
          </w:tcPr>
          <w:p w:rsidR="0016775C" w:rsidRDefault="0016775C">
            <w:r w:rsidRPr="000E013D">
              <w:t>первая</w:t>
            </w:r>
          </w:p>
        </w:tc>
      </w:tr>
      <w:tr w:rsidR="0016775C" w:rsidRPr="0054353A" w:rsidTr="00EF31DE">
        <w:tc>
          <w:tcPr>
            <w:tcW w:w="2153" w:type="dxa"/>
            <w:vMerge/>
          </w:tcPr>
          <w:p w:rsidR="0016775C" w:rsidRPr="0016775C" w:rsidRDefault="0016775C" w:rsidP="0016775C"/>
        </w:tc>
        <w:tc>
          <w:tcPr>
            <w:tcW w:w="3030" w:type="dxa"/>
          </w:tcPr>
          <w:p w:rsidR="0016775C" w:rsidRPr="00BD0B45" w:rsidRDefault="0016775C" w:rsidP="00BD0B45">
            <w:r>
              <w:t>Дементьева Анна Игоревна</w:t>
            </w:r>
          </w:p>
        </w:tc>
        <w:tc>
          <w:tcPr>
            <w:tcW w:w="2194" w:type="dxa"/>
          </w:tcPr>
          <w:p w:rsidR="0016775C" w:rsidRDefault="0016775C">
            <w:r w:rsidRPr="00D12CBB">
              <w:t>воспитатель</w:t>
            </w:r>
          </w:p>
        </w:tc>
        <w:tc>
          <w:tcPr>
            <w:tcW w:w="2194" w:type="dxa"/>
          </w:tcPr>
          <w:p w:rsidR="0016775C" w:rsidRDefault="0016775C">
            <w:r w:rsidRPr="000E013D">
              <w:t>первая</w:t>
            </w:r>
          </w:p>
        </w:tc>
      </w:tr>
      <w:tr w:rsidR="0016775C" w:rsidRPr="0054353A" w:rsidTr="00EF31DE">
        <w:tc>
          <w:tcPr>
            <w:tcW w:w="2153" w:type="dxa"/>
            <w:vMerge/>
          </w:tcPr>
          <w:p w:rsidR="0016775C" w:rsidRPr="0016775C" w:rsidRDefault="0016775C" w:rsidP="0016775C"/>
        </w:tc>
        <w:tc>
          <w:tcPr>
            <w:tcW w:w="3030" w:type="dxa"/>
          </w:tcPr>
          <w:p w:rsidR="0016775C" w:rsidRPr="00BD0B45" w:rsidRDefault="0016775C" w:rsidP="00BD0B45">
            <w:r>
              <w:t>Силаева Марина Николаевна</w:t>
            </w:r>
          </w:p>
        </w:tc>
        <w:tc>
          <w:tcPr>
            <w:tcW w:w="2194" w:type="dxa"/>
          </w:tcPr>
          <w:p w:rsidR="0016775C" w:rsidRDefault="0016775C">
            <w:r w:rsidRPr="00D12CBB">
              <w:t>воспитатель</w:t>
            </w:r>
          </w:p>
        </w:tc>
        <w:tc>
          <w:tcPr>
            <w:tcW w:w="2194" w:type="dxa"/>
          </w:tcPr>
          <w:p w:rsidR="0016775C" w:rsidRDefault="0016775C">
            <w:r w:rsidRPr="000E013D">
              <w:t>первая</w:t>
            </w:r>
          </w:p>
        </w:tc>
      </w:tr>
      <w:tr w:rsidR="0016775C" w:rsidRPr="0054353A" w:rsidTr="00EF31DE">
        <w:tc>
          <w:tcPr>
            <w:tcW w:w="2153" w:type="dxa"/>
            <w:vMerge/>
          </w:tcPr>
          <w:p w:rsidR="0016775C" w:rsidRPr="0016775C" w:rsidRDefault="0016775C" w:rsidP="0016775C"/>
        </w:tc>
        <w:tc>
          <w:tcPr>
            <w:tcW w:w="3030" w:type="dxa"/>
          </w:tcPr>
          <w:p w:rsidR="0016775C" w:rsidRPr="00BD0B45" w:rsidRDefault="0016775C" w:rsidP="00BD0B45">
            <w:proofErr w:type="spellStart"/>
            <w:r>
              <w:t>Осипенкова</w:t>
            </w:r>
            <w:proofErr w:type="spellEnd"/>
            <w:r>
              <w:t xml:space="preserve"> Наталья Владимировна</w:t>
            </w:r>
          </w:p>
        </w:tc>
        <w:tc>
          <w:tcPr>
            <w:tcW w:w="2194" w:type="dxa"/>
          </w:tcPr>
          <w:p w:rsidR="0016775C" w:rsidRDefault="0016775C">
            <w:r w:rsidRPr="00D12CBB">
              <w:t>воспитатель</w:t>
            </w:r>
          </w:p>
        </w:tc>
        <w:tc>
          <w:tcPr>
            <w:tcW w:w="2194" w:type="dxa"/>
          </w:tcPr>
          <w:p w:rsidR="0016775C" w:rsidRPr="00BD0B45" w:rsidRDefault="0016775C" w:rsidP="00BD0B45">
            <w:r>
              <w:t>высшая</w:t>
            </w:r>
          </w:p>
        </w:tc>
      </w:tr>
      <w:tr w:rsidR="00640667" w:rsidRPr="0054353A" w:rsidTr="00EF31DE">
        <w:tc>
          <w:tcPr>
            <w:tcW w:w="2153" w:type="dxa"/>
          </w:tcPr>
          <w:p w:rsidR="00640667" w:rsidRPr="0016775C" w:rsidRDefault="00640667" w:rsidP="0016775C">
            <w:r w:rsidRPr="0016775C">
              <w:t>Улыбка</w:t>
            </w:r>
          </w:p>
        </w:tc>
        <w:tc>
          <w:tcPr>
            <w:tcW w:w="3030" w:type="dxa"/>
          </w:tcPr>
          <w:p w:rsidR="00640667" w:rsidRDefault="0016775C" w:rsidP="00EF31DE">
            <w:r>
              <w:t>Ширяева Любовь Анатольевна</w:t>
            </w:r>
          </w:p>
        </w:tc>
        <w:tc>
          <w:tcPr>
            <w:tcW w:w="2194" w:type="dxa"/>
          </w:tcPr>
          <w:p w:rsidR="00640667" w:rsidRPr="00C431E0" w:rsidRDefault="0016775C" w:rsidP="00EF31DE">
            <w:r>
              <w:t>воспитатель</w:t>
            </w:r>
          </w:p>
        </w:tc>
        <w:tc>
          <w:tcPr>
            <w:tcW w:w="2194" w:type="dxa"/>
          </w:tcPr>
          <w:p w:rsidR="00640667" w:rsidRPr="00C431E0" w:rsidRDefault="0016775C" w:rsidP="00EF31DE">
            <w:r>
              <w:t>первая</w:t>
            </w:r>
          </w:p>
        </w:tc>
      </w:tr>
    </w:tbl>
    <w:p w:rsidR="00146290" w:rsidRPr="0054353A" w:rsidRDefault="00146290" w:rsidP="00146290">
      <w:pPr>
        <w:jc w:val="center"/>
        <w:rPr>
          <w:color w:val="4F81BD" w:themeColor="accent1"/>
        </w:rPr>
      </w:pPr>
    </w:p>
    <w:p w:rsidR="00146290" w:rsidRPr="0054353A" w:rsidRDefault="00146290" w:rsidP="00146290">
      <w:pPr>
        <w:jc w:val="both"/>
        <w:rPr>
          <w:color w:val="4F81BD" w:themeColor="accent1"/>
        </w:rPr>
      </w:pPr>
    </w:p>
    <w:p w:rsidR="00146290" w:rsidRPr="00180930" w:rsidRDefault="00146290" w:rsidP="00146290">
      <w:pPr>
        <w:jc w:val="both"/>
      </w:pPr>
      <w:r w:rsidRPr="00180930">
        <w:lastRenderedPageBreak/>
        <w:t xml:space="preserve"> Так же на уровне дошкольных образовательных организаций были аттестованы на соответствие занимаемой должности – </w:t>
      </w:r>
      <w:r w:rsidR="005D7731">
        <w:rPr>
          <w:b/>
        </w:rPr>
        <w:t>6</w:t>
      </w:r>
      <w:r w:rsidRPr="00180930">
        <w:t xml:space="preserve"> </w:t>
      </w:r>
      <w:r w:rsidR="00180930" w:rsidRPr="00180930">
        <w:t>педагогов</w:t>
      </w:r>
      <w:r w:rsidRPr="00180930">
        <w:t xml:space="preserve"> МДОУ.</w:t>
      </w:r>
    </w:p>
    <w:p w:rsidR="00146290" w:rsidRPr="00180930" w:rsidRDefault="00146290" w:rsidP="00146290">
      <w:pPr>
        <w:jc w:val="both"/>
      </w:pPr>
    </w:p>
    <w:p w:rsidR="00146290" w:rsidRPr="00433C57" w:rsidRDefault="00146290" w:rsidP="00146290">
      <w:pPr>
        <w:pStyle w:val="2"/>
        <w:rPr>
          <w:sz w:val="24"/>
        </w:rPr>
      </w:pPr>
      <w:r w:rsidRPr="00433C57">
        <w:rPr>
          <w:sz w:val="24"/>
        </w:rPr>
        <w:t>1.3 Руководство работой методических объединений, творческих групп.</w:t>
      </w:r>
    </w:p>
    <w:p w:rsidR="00146290" w:rsidRPr="00433C57" w:rsidRDefault="00146290" w:rsidP="00146290"/>
    <w:p w:rsidR="00146290" w:rsidRPr="00433C57" w:rsidRDefault="00146290" w:rsidP="00146290">
      <w:pPr>
        <w:jc w:val="both"/>
      </w:pPr>
      <w:r w:rsidRPr="00433C57">
        <w:t xml:space="preserve">     Профессиональный стандарт предъявляет новые требования к педагогам, работающим с детьми дошкольного возраста. </w:t>
      </w:r>
    </w:p>
    <w:p w:rsidR="00146290" w:rsidRPr="00433C57" w:rsidRDefault="00146290" w:rsidP="00146290">
      <w:pPr>
        <w:jc w:val="both"/>
      </w:pPr>
      <w:r w:rsidRPr="00433C57">
        <w:t xml:space="preserve">    Среди трудовых действий воспитателя Стандарт педагога выделяет «развитие профессионально значимых компетенций, необходимых для решения образовательных задач развития детей».  Чтобы соответствовать этому требованию, педагогу нужно активно  участвовать в жизни профессионального сообщества. Примером создания и успешного функционирования профессионального педагогического сообщества в </w:t>
      </w:r>
      <w:proofErr w:type="spellStart"/>
      <w:r w:rsidRPr="00433C57">
        <w:t>Лихославльском</w:t>
      </w:r>
      <w:proofErr w:type="spellEnd"/>
      <w:r w:rsidRPr="00433C57">
        <w:t xml:space="preserve"> районе  являются </w:t>
      </w:r>
      <w:r w:rsidRPr="00433C57">
        <w:rPr>
          <w:u w:val="single"/>
        </w:rPr>
        <w:t>методические объединения</w:t>
      </w:r>
      <w:r w:rsidRPr="00433C57">
        <w:t>.</w:t>
      </w:r>
    </w:p>
    <w:p w:rsidR="00146290" w:rsidRPr="00433C57" w:rsidRDefault="00146290" w:rsidP="00146290">
      <w:pPr>
        <w:jc w:val="both"/>
      </w:pPr>
      <w:r w:rsidRPr="00433C57">
        <w:t xml:space="preserve">    Данная форма работы является источником инновационного и традиционного опыта и затрагивает актуальные проблемы методической науки в области дошкольной педагогики и психологии.</w:t>
      </w:r>
    </w:p>
    <w:p w:rsidR="00146290" w:rsidRPr="00433C57" w:rsidRDefault="00146290" w:rsidP="00146290">
      <w:pPr>
        <w:jc w:val="both"/>
      </w:pPr>
      <w:r w:rsidRPr="00433C57">
        <w:t xml:space="preserve">     В 20</w:t>
      </w:r>
      <w:r w:rsidR="004F2A1B">
        <w:t>21-2022</w:t>
      </w:r>
      <w:r w:rsidRPr="00433C57">
        <w:t xml:space="preserve"> учебном году в районе работали 6 методических объединений для всех категорий педагогов дошкольного образования:</w:t>
      </w:r>
    </w:p>
    <w:p w:rsidR="00146290" w:rsidRPr="00433C57" w:rsidRDefault="00146290" w:rsidP="00146290">
      <w:pPr>
        <w:numPr>
          <w:ilvl w:val="0"/>
          <w:numId w:val="1"/>
        </w:numPr>
        <w:jc w:val="both"/>
      </w:pPr>
      <w:r w:rsidRPr="00433C57">
        <w:t>МО воспитателей групп раннего возраста;</w:t>
      </w:r>
    </w:p>
    <w:p w:rsidR="00146290" w:rsidRPr="00433C57" w:rsidRDefault="00146290" w:rsidP="00146290">
      <w:pPr>
        <w:numPr>
          <w:ilvl w:val="0"/>
          <w:numId w:val="1"/>
        </w:numPr>
        <w:jc w:val="both"/>
      </w:pPr>
      <w:r w:rsidRPr="00433C57">
        <w:t>МО воспитателей младших и средних групп;</w:t>
      </w:r>
    </w:p>
    <w:p w:rsidR="00146290" w:rsidRPr="00433C57" w:rsidRDefault="00146290" w:rsidP="00146290">
      <w:pPr>
        <w:numPr>
          <w:ilvl w:val="0"/>
          <w:numId w:val="1"/>
        </w:numPr>
        <w:jc w:val="both"/>
      </w:pPr>
      <w:r w:rsidRPr="00433C57">
        <w:t>МО старших и подготовительных групп;</w:t>
      </w:r>
    </w:p>
    <w:p w:rsidR="00146290" w:rsidRPr="00433C57" w:rsidRDefault="00146290" w:rsidP="00146290">
      <w:pPr>
        <w:numPr>
          <w:ilvl w:val="0"/>
          <w:numId w:val="1"/>
        </w:numPr>
        <w:jc w:val="both"/>
      </w:pPr>
      <w:r w:rsidRPr="00433C57">
        <w:t>МО воспитателей малокомплектных ДОУ;</w:t>
      </w:r>
    </w:p>
    <w:p w:rsidR="00146290" w:rsidRPr="00433C57" w:rsidRDefault="00146290" w:rsidP="00146290">
      <w:pPr>
        <w:numPr>
          <w:ilvl w:val="0"/>
          <w:numId w:val="1"/>
        </w:numPr>
        <w:jc w:val="both"/>
      </w:pPr>
      <w:r w:rsidRPr="00433C57">
        <w:t>МО музыкальных руководителей;</w:t>
      </w:r>
    </w:p>
    <w:p w:rsidR="00146290" w:rsidRPr="00433C57" w:rsidRDefault="00146290" w:rsidP="00146290">
      <w:pPr>
        <w:numPr>
          <w:ilvl w:val="0"/>
          <w:numId w:val="1"/>
        </w:numPr>
        <w:jc w:val="both"/>
      </w:pPr>
      <w:r w:rsidRPr="00433C57">
        <w:t>МО заведующих и старших воспитателей.</w:t>
      </w:r>
    </w:p>
    <w:p w:rsidR="00146290" w:rsidRPr="00433C57" w:rsidRDefault="00146290" w:rsidP="00146290">
      <w:pPr>
        <w:jc w:val="both"/>
      </w:pPr>
      <w:r w:rsidRPr="00433C57">
        <w:t xml:space="preserve">     Преимущество методических объединений </w:t>
      </w:r>
      <w:r w:rsidRPr="00433C57">
        <w:rPr>
          <w:u w:val="single"/>
        </w:rPr>
        <w:t>по категориям</w:t>
      </w:r>
      <w:r w:rsidRPr="00433C57">
        <w:t xml:space="preserve"> заключается в том, что у участников есть возможность выбрать темы заседаний, максимально учитывающие возрастные особенности детей и профессиональные потребности педагогических работников.</w:t>
      </w:r>
    </w:p>
    <w:p w:rsidR="00146290" w:rsidRPr="00433C57" w:rsidRDefault="00146290" w:rsidP="00146290">
      <w:pPr>
        <w:jc w:val="both"/>
      </w:pPr>
      <w:r w:rsidRPr="00433C57">
        <w:t xml:space="preserve">    Муниципальный координатор по вопросам организационно-методической работы в области дошкольного образования осуществляет общее руководство методическими объединениями, а непосредственное руководство возложено на руководителей МО, назначенных из числа заведующих МДОУ, старших воспитателей, музыкальных руководителей, имеющих первую и высшую квалификационные категории и положительный опыт педагогической деятельности. </w:t>
      </w:r>
    </w:p>
    <w:p w:rsidR="00146290" w:rsidRPr="00433C57" w:rsidRDefault="00146290" w:rsidP="00146290">
      <w:pPr>
        <w:jc w:val="both"/>
      </w:pPr>
      <w:r w:rsidRPr="00433C57">
        <w:t xml:space="preserve">     Руководители МО осуществляют свою деятельность в соответствии с планом работы на учебный год.</w:t>
      </w:r>
    </w:p>
    <w:p w:rsidR="00146290" w:rsidRPr="00433C57" w:rsidRDefault="00146290" w:rsidP="00146290">
      <w:pPr>
        <w:jc w:val="both"/>
      </w:pPr>
      <w:r w:rsidRPr="00433C57">
        <w:t xml:space="preserve">      Общей целью всех методических объединений педагогов в 20</w:t>
      </w:r>
      <w:r w:rsidR="004F2A1B">
        <w:t>21</w:t>
      </w:r>
      <w:r w:rsidRPr="00433C57">
        <w:t>-20</w:t>
      </w:r>
      <w:r w:rsidR="004F2A1B">
        <w:t>22</w:t>
      </w:r>
      <w:r w:rsidRPr="00433C57">
        <w:t xml:space="preserve"> учебном году стало:</w:t>
      </w:r>
    </w:p>
    <w:p w:rsidR="00146290" w:rsidRPr="00433C57" w:rsidRDefault="00146290" w:rsidP="00146290">
      <w:pPr>
        <w:numPr>
          <w:ilvl w:val="0"/>
          <w:numId w:val="1"/>
        </w:numPr>
        <w:jc w:val="both"/>
      </w:pPr>
      <w:r w:rsidRPr="00433C57">
        <w:t>Повышение компетентности профессионального мастерства каждого педагога;</w:t>
      </w:r>
    </w:p>
    <w:p w:rsidR="00146290" w:rsidRPr="00433C57" w:rsidRDefault="00146290" w:rsidP="00146290">
      <w:pPr>
        <w:numPr>
          <w:ilvl w:val="0"/>
          <w:numId w:val="1"/>
        </w:numPr>
        <w:jc w:val="both"/>
      </w:pPr>
      <w:r w:rsidRPr="00433C57">
        <w:t>Развитие творческого  потенциала педагогических коллективов;</w:t>
      </w:r>
    </w:p>
    <w:p w:rsidR="00146290" w:rsidRPr="00433C57" w:rsidRDefault="00146290" w:rsidP="00146290">
      <w:pPr>
        <w:numPr>
          <w:ilvl w:val="0"/>
          <w:numId w:val="1"/>
        </w:numPr>
        <w:jc w:val="both"/>
      </w:pPr>
      <w:r w:rsidRPr="00433C57">
        <w:t>Повышение качества образовательного процесса в МДОУ района.</w:t>
      </w:r>
    </w:p>
    <w:p w:rsidR="00146290" w:rsidRPr="0054353A" w:rsidRDefault="00146290" w:rsidP="00146290">
      <w:pPr>
        <w:ind w:left="360"/>
        <w:jc w:val="both"/>
        <w:rPr>
          <w:color w:val="4F81BD" w:themeColor="accent1"/>
        </w:rPr>
      </w:pPr>
    </w:p>
    <w:p w:rsidR="00146290" w:rsidRPr="00433C57" w:rsidRDefault="00146290" w:rsidP="00146290">
      <w:pPr>
        <w:pStyle w:val="a3"/>
        <w:rPr>
          <w:sz w:val="24"/>
        </w:rPr>
      </w:pPr>
      <w:r w:rsidRPr="0054353A">
        <w:rPr>
          <w:color w:val="4F81BD" w:themeColor="accent1"/>
          <w:sz w:val="24"/>
        </w:rPr>
        <w:t xml:space="preserve">  </w:t>
      </w:r>
      <w:r w:rsidRPr="00433C57">
        <w:rPr>
          <w:sz w:val="24"/>
        </w:rPr>
        <w:t xml:space="preserve">Всего за учебный год в рамках МО было проведено </w:t>
      </w:r>
      <w:r w:rsidRPr="00433C57">
        <w:rPr>
          <w:b/>
          <w:sz w:val="24"/>
        </w:rPr>
        <w:t>2</w:t>
      </w:r>
      <w:r w:rsidR="00433C57" w:rsidRPr="00433C57">
        <w:rPr>
          <w:b/>
          <w:sz w:val="24"/>
        </w:rPr>
        <w:t>6</w:t>
      </w:r>
      <w:r w:rsidRPr="00433C57">
        <w:rPr>
          <w:sz w:val="24"/>
        </w:rPr>
        <w:t xml:space="preserve"> </w:t>
      </w:r>
      <w:r w:rsidRPr="00433C57">
        <w:rPr>
          <w:b/>
          <w:sz w:val="24"/>
        </w:rPr>
        <w:t>мероприятий</w:t>
      </w:r>
      <w:r w:rsidRPr="00433C57">
        <w:rPr>
          <w:sz w:val="24"/>
        </w:rPr>
        <w:t>, которые прошли на хорошем методическом уровне, носили продуктивный характер деятельности и были организованы в разных формах: теоретические доклады, сообщения, семинары-практикумы, диспуты, дискуссии, открытые просмотры, мастер-классы и т.п</w:t>
      </w:r>
      <w:proofErr w:type="gramStart"/>
      <w:r w:rsidRPr="00433C57">
        <w:rPr>
          <w:sz w:val="24"/>
        </w:rPr>
        <w:t>..</w:t>
      </w:r>
      <w:proofErr w:type="gramEnd"/>
    </w:p>
    <w:p w:rsidR="00146290" w:rsidRPr="00433C57" w:rsidRDefault="00146290" w:rsidP="00146290">
      <w:pPr>
        <w:pStyle w:val="a3"/>
        <w:rPr>
          <w:sz w:val="24"/>
        </w:rPr>
      </w:pPr>
      <w:r w:rsidRPr="00433C57">
        <w:rPr>
          <w:sz w:val="24"/>
        </w:rPr>
        <w:t xml:space="preserve">     Коллективы и администрация всех МДОУ района ответственно подошли к проведению открытых мероприятий в рамках работы МО. Особой отметки заслуживают следующие мероприятия:</w:t>
      </w:r>
    </w:p>
    <w:p w:rsidR="00146290" w:rsidRPr="00282046" w:rsidRDefault="00146290" w:rsidP="00146290">
      <w:pPr>
        <w:pStyle w:val="a3"/>
        <w:rPr>
          <w:sz w:val="24"/>
        </w:rPr>
      </w:pPr>
      <w:r w:rsidRPr="00282046">
        <w:rPr>
          <w:sz w:val="24"/>
        </w:rPr>
        <w:t>1. МО воспитателей групп раннего возраста, место проведения МДОУ «Детский сад «</w:t>
      </w:r>
      <w:r w:rsidR="00282046" w:rsidRPr="00282046">
        <w:rPr>
          <w:sz w:val="24"/>
        </w:rPr>
        <w:t>Ладушки</w:t>
      </w:r>
      <w:r w:rsidRPr="00282046">
        <w:rPr>
          <w:sz w:val="24"/>
        </w:rPr>
        <w:t>» г. Лихославль, тема: «</w:t>
      </w:r>
      <w:r w:rsidR="006C3A01">
        <w:rPr>
          <w:sz w:val="24"/>
        </w:rPr>
        <w:t>Речевая деятельность ребенка как средство его социально-коммуникативного развития</w:t>
      </w:r>
      <w:r w:rsidRPr="00282046">
        <w:rPr>
          <w:sz w:val="24"/>
        </w:rPr>
        <w:t>»;</w:t>
      </w:r>
    </w:p>
    <w:p w:rsidR="00282046" w:rsidRPr="00282046" w:rsidRDefault="00146290" w:rsidP="00282046">
      <w:pPr>
        <w:pStyle w:val="a3"/>
        <w:rPr>
          <w:sz w:val="24"/>
        </w:rPr>
      </w:pPr>
      <w:r w:rsidRPr="00282046">
        <w:rPr>
          <w:sz w:val="24"/>
        </w:rPr>
        <w:lastRenderedPageBreak/>
        <w:t xml:space="preserve">2. МО воспитателей младших и средних групп, место проведения </w:t>
      </w:r>
      <w:r w:rsidR="00282046" w:rsidRPr="00282046">
        <w:rPr>
          <w:sz w:val="24"/>
        </w:rPr>
        <w:t>МДОУ «Детский сад «</w:t>
      </w:r>
      <w:r w:rsidR="00711F8E">
        <w:rPr>
          <w:sz w:val="24"/>
        </w:rPr>
        <w:t>Светлячок</w:t>
      </w:r>
      <w:r w:rsidR="00282046" w:rsidRPr="00282046">
        <w:rPr>
          <w:sz w:val="24"/>
        </w:rPr>
        <w:t xml:space="preserve">» </w:t>
      </w:r>
      <w:r w:rsidR="00711F8E">
        <w:rPr>
          <w:sz w:val="24"/>
        </w:rPr>
        <w:t>п. Калашниково</w:t>
      </w:r>
      <w:r w:rsidR="00282046" w:rsidRPr="00282046">
        <w:rPr>
          <w:sz w:val="24"/>
        </w:rPr>
        <w:t>, тема: «</w:t>
      </w:r>
      <w:r w:rsidR="00711F8E">
        <w:rPr>
          <w:sz w:val="24"/>
        </w:rPr>
        <w:t>Развитие речи дошкольников через организацию игровой деятельности</w:t>
      </w:r>
      <w:r w:rsidR="00282046" w:rsidRPr="00282046">
        <w:rPr>
          <w:sz w:val="24"/>
        </w:rPr>
        <w:t>»;</w:t>
      </w:r>
    </w:p>
    <w:p w:rsidR="00146290" w:rsidRPr="00C37D4A" w:rsidRDefault="00146290" w:rsidP="00146290">
      <w:pPr>
        <w:pStyle w:val="a3"/>
        <w:rPr>
          <w:sz w:val="24"/>
        </w:rPr>
      </w:pPr>
      <w:r w:rsidRPr="00C37D4A">
        <w:rPr>
          <w:sz w:val="24"/>
        </w:rPr>
        <w:t>3. МО воспитателей старших и подготовительных групп, место проведения МДОУ «Детский сад «</w:t>
      </w:r>
      <w:r w:rsidR="00C37D4A" w:rsidRPr="00C37D4A">
        <w:rPr>
          <w:sz w:val="24"/>
        </w:rPr>
        <w:t>Юбилейный</w:t>
      </w:r>
      <w:r w:rsidRPr="00C37D4A">
        <w:rPr>
          <w:sz w:val="24"/>
        </w:rPr>
        <w:t>» г. Лихославль, тема: «</w:t>
      </w:r>
      <w:r w:rsidR="00711F8E">
        <w:rPr>
          <w:sz w:val="24"/>
        </w:rPr>
        <w:t>Развитие комплексных задач речевого развития в ДОО</w:t>
      </w:r>
      <w:r w:rsidRPr="00C37D4A">
        <w:rPr>
          <w:sz w:val="24"/>
        </w:rPr>
        <w:t>»;</w:t>
      </w:r>
    </w:p>
    <w:p w:rsidR="00146290" w:rsidRPr="00DF069C" w:rsidRDefault="00146290" w:rsidP="00146290">
      <w:pPr>
        <w:pStyle w:val="a3"/>
        <w:rPr>
          <w:sz w:val="24"/>
        </w:rPr>
      </w:pPr>
      <w:r w:rsidRPr="00DF069C">
        <w:rPr>
          <w:sz w:val="24"/>
        </w:rPr>
        <w:t xml:space="preserve">4. МО воспитателей малокомплектных ДОУ, место проведения </w:t>
      </w:r>
      <w:r w:rsidR="00DF069C" w:rsidRPr="00DF069C">
        <w:rPr>
          <w:sz w:val="24"/>
        </w:rPr>
        <w:t>МДОУ «Детский сад «</w:t>
      </w:r>
      <w:r w:rsidR="00711F8E">
        <w:rPr>
          <w:sz w:val="24"/>
        </w:rPr>
        <w:t>Колокольчик</w:t>
      </w:r>
      <w:r w:rsidR="00DF069C" w:rsidRPr="00DF069C">
        <w:rPr>
          <w:sz w:val="24"/>
        </w:rPr>
        <w:t xml:space="preserve">» </w:t>
      </w:r>
      <w:r w:rsidR="00711F8E">
        <w:rPr>
          <w:sz w:val="24"/>
        </w:rPr>
        <w:t>д. Вёски</w:t>
      </w:r>
      <w:r w:rsidRPr="00DF069C">
        <w:rPr>
          <w:sz w:val="24"/>
        </w:rPr>
        <w:t>, тема: «</w:t>
      </w:r>
      <w:r w:rsidR="00711F8E">
        <w:rPr>
          <w:sz w:val="24"/>
        </w:rPr>
        <w:t>Использование современных игровых технологий в познавательном развитии детей разновозрастных групп</w:t>
      </w:r>
      <w:r w:rsidRPr="00DF069C">
        <w:rPr>
          <w:sz w:val="24"/>
        </w:rPr>
        <w:t>»;</w:t>
      </w:r>
    </w:p>
    <w:p w:rsidR="00146290" w:rsidRPr="00AB2BAC" w:rsidRDefault="00146290" w:rsidP="00146290">
      <w:pPr>
        <w:pStyle w:val="a3"/>
        <w:rPr>
          <w:sz w:val="24"/>
        </w:rPr>
      </w:pPr>
      <w:r w:rsidRPr="00AB2BAC">
        <w:rPr>
          <w:sz w:val="24"/>
        </w:rPr>
        <w:t>5. МО музыкальных руководителей ДОУ, место проведения МДОУ «Детский сад «</w:t>
      </w:r>
      <w:r w:rsidR="009C27DA">
        <w:rPr>
          <w:sz w:val="24"/>
        </w:rPr>
        <w:t>Юбилейный</w:t>
      </w:r>
      <w:r w:rsidRPr="00AB2BAC">
        <w:rPr>
          <w:sz w:val="24"/>
        </w:rPr>
        <w:t>» г. Лихославль, тема: «</w:t>
      </w:r>
      <w:r w:rsidR="009C27DA">
        <w:rPr>
          <w:sz w:val="24"/>
        </w:rPr>
        <w:t>Развитие эмоционального мира детей через вокально-хоровое исполнительство с участием дошкольников</w:t>
      </w:r>
      <w:r w:rsidRPr="00AB2BAC">
        <w:rPr>
          <w:sz w:val="24"/>
        </w:rPr>
        <w:t>»;</w:t>
      </w:r>
    </w:p>
    <w:p w:rsidR="00146290" w:rsidRPr="00776341" w:rsidRDefault="00146290" w:rsidP="00146290">
      <w:pPr>
        <w:pStyle w:val="a3"/>
        <w:rPr>
          <w:sz w:val="24"/>
        </w:rPr>
      </w:pPr>
      <w:r w:rsidRPr="00776341">
        <w:rPr>
          <w:sz w:val="24"/>
        </w:rPr>
        <w:t xml:space="preserve">6. МО заведующих и старших воспитателей, место проведения </w:t>
      </w:r>
      <w:r w:rsidR="00776341" w:rsidRPr="00776341">
        <w:rPr>
          <w:sz w:val="24"/>
        </w:rPr>
        <w:t>МДОУ «Детский сад «Малышок» г. Лихославль</w:t>
      </w:r>
      <w:r w:rsidRPr="00776341">
        <w:rPr>
          <w:sz w:val="24"/>
        </w:rPr>
        <w:t>, тема: «</w:t>
      </w:r>
      <w:r w:rsidR="00776341" w:rsidRPr="00776341">
        <w:rPr>
          <w:sz w:val="24"/>
        </w:rPr>
        <w:t>Кадровый менеджмент – деятельность по управлению трудовым коллективом, включающая разработку кадровой политики организации, принципов и технологий управления</w:t>
      </w:r>
      <w:r w:rsidRPr="00776341">
        <w:rPr>
          <w:sz w:val="24"/>
        </w:rPr>
        <w:t>».</w:t>
      </w:r>
    </w:p>
    <w:p w:rsidR="00146290" w:rsidRPr="0054353A" w:rsidRDefault="00146290" w:rsidP="00146290">
      <w:pPr>
        <w:pStyle w:val="a3"/>
        <w:rPr>
          <w:color w:val="4F81BD" w:themeColor="accent1"/>
          <w:sz w:val="24"/>
        </w:rPr>
      </w:pPr>
    </w:p>
    <w:p w:rsidR="00146290" w:rsidRPr="009C6037" w:rsidRDefault="00146290" w:rsidP="00146290">
      <w:pPr>
        <w:jc w:val="both"/>
      </w:pPr>
      <w:r w:rsidRPr="0054353A">
        <w:rPr>
          <w:color w:val="4F81BD" w:themeColor="accent1"/>
        </w:rPr>
        <w:t xml:space="preserve">  </w:t>
      </w:r>
      <w:r w:rsidRPr="009C6037">
        <w:t>2</w:t>
      </w:r>
      <w:r w:rsidR="009C6037" w:rsidRPr="009C6037">
        <w:t>4</w:t>
      </w:r>
      <w:r w:rsidRPr="009C6037">
        <w:t xml:space="preserve"> мая 20</w:t>
      </w:r>
      <w:r w:rsidR="009C27DA">
        <w:t>22</w:t>
      </w:r>
      <w:r w:rsidRPr="009C6037">
        <w:t xml:space="preserve"> года состоялось совещание с руководителями МО, на котором были подведены итоги работы за прошедший учебный год, заслушаны отчеты руководителей МО, проанализированы проведенные мероприятия, внесены предложения по совершенствованию данного вида деятельности, определены приоритетные задачи  на 20</w:t>
      </w:r>
      <w:r w:rsidR="009C27DA">
        <w:t>22</w:t>
      </w:r>
      <w:r w:rsidRPr="009C6037">
        <w:t>-20</w:t>
      </w:r>
      <w:r w:rsidR="009C6037" w:rsidRPr="009C6037">
        <w:t>2</w:t>
      </w:r>
      <w:r w:rsidR="009C27DA">
        <w:t>3</w:t>
      </w:r>
      <w:r w:rsidRPr="009C6037">
        <w:t xml:space="preserve"> учебный год.</w:t>
      </w:r>
    </w:p>
    <w:p w:rsidR="00146290" w:rsidRPr="0054353A" w:rsidRDefault="00146290" w:rsidP="00146290">
      <w:pPr>
        <w:pStyle w:val="a3"/>
        <w:rPr>
          <w:b/>
          <w:color w:val="4F81BD" w:themeColor="accent1"/>
          <w:sz w:val="24"/>
        </w:rPr>
      </w:pPr>
    </w:p>
    <w:p w:rsidR="00146290" w:rsidRPr="009A17E0" w:rsidRDefault="00146290" w:rsidP="00146290">
      <w:pPr>
        <w:pStyle w:val="a3"/>
        <w:rPr>
          <w:b/>
          <w:sz w:val="24"/>
        </w:rPr>
      </w:pPr>
      <w:r w:rsidRPr="009A17E0">
        <w:rPr>
          <w:b/>
          <w:sz w:val="24"/>
        </w:rPr>
        <w:t>Вывод:</w:t>
      </w:r>
    </w:p>
    <w:p w:rsidR="00146290" w:rsidRPr="009A17E0" w:rsidRDefault="00146290" w:rsidP="00146290">
      <w:pPr>
        <w:pStyle w:val="a3"/>
        <w:rPr>
          <w:sz w:val="24"/>
        </w:rPr>
      </w:pPr>
      <w:r w:rsidRPr="009A17E0">
        <w:rPr>
          <w:sz w:val="24"/>
        </w:rPr>
        <w:t xml:space="preserve">    По итогам работы МО за 20</w:t>
      </w:r>
      <w:r w:rsidR="00FA0C87">
        <w:rPr>
          <w:sz w:val="24"/>
        </w:rPr>
        <w:t>21</w:t>
      </w:r>
      <w:r w:rsidRPr="009A17E0">
        <w:rPr>
          <w:sz w:val="24"/>
        </w:rPr>
        <w:t>-20</w:t>
      </w:r>
      <w:r w:rsidR="00FA0C87">
        <w:rPr>
          <w:sz w:val="24"/>
        </w:rPr>
        <w:t>22</w:t>
      </w:r>
      <w:r w:rsidRPr="009A17E0">
        <w:rPr>
          <w:sz w:val="24"/>
        </w:rPr>
        <w:t xml:space="preserve"> учебный год можно сделать вывод, что данная деятельность положительно повлияла на качество образовательной деятельности в МДОУ </w:t>
      </w:r>
      <w:r w:rsidR="00FA0C87">
        <w:rPr>
          <w:sz w:val="24"/>
        </w:rPr>
        <w:t>м.о.</w:t>
      </w:r>
      <w:r w:rsidRPr="009A17E0">
        <w:rPr>
          <w:sz w:val="24"/>
        </w:rPr>
        <w:t>, на создание условий для организации информационного пространства с целью обмена педагогическим опытом. В процессе работы над методическими темами группы ДОО пополнились новыми дидактическими играми и пособиями, картотеками, обогатилась развивающая предметно-пространственная среда.</w:t>
      </w:r>
    </w:p>
    <w:p w:rsidR="00146290" w:rsidRPr="0054353A" w:rsidRDefault="00146290" w:rsidP="00146290">
      <w:pPr>
        <w:pStyle w:val="a3"/>
        <w:rPr>
          <w:color w:val="4F81BD" w:themeColor="accent1"/>
          <w:sz w:val="24"/>
        </w:rPr>
      </w:pPr>
    </w:p>
    <w:p w:rsidR="00146290" w:rsidRPr="00A9318E" w:rsidRDefault="00146290" w:rsidP="00146290">
      <w:pPr>
        <w:ind w:left="360"/>
        <w:jc w:val="center"/>
        <w:rPr>
          <w:b/>
          <w:bCs/>
          <w:u w:val="single"/>
        </w:rPr>
      </w:pPr>
      <w:r w:rsidRPr="0054353A">
        <w:rPr>
          <w:color w:val="4F81BD" w:themeColor="accent1"/>
        </w:rPr>
        <w:t xml:space="preserve">   </w:t>
      </w:r>
      <w:r w:rsidRPr="00A9318E">
        <w:rPr>
          <w:b/>
          <w:u w:val="single"/>
        </w:rPr>
        <w:t xml:space="preserve">1.4 </w:t>
      </w:r>
      <w:r w:rsidRPr="00A9318E">
        <w:rPr>
          <w:b/>
          <w:bCs/>
          <w:u w:val="single"/>
        </w:rPr>
        <w:t>Работа с молодыми специалистами.</w:t>
      </w:r>
    </w:p>
    <w:p w:rsidR="00146290" w:rsidRPr="00A9318E" w:rsidRDefault="00146290" w:rsidP="00146290">
      <w:pPr>
        <w:ind w:left="360"/>
        <w:jc w:val="center"/>
        <w:rPr>
          <w:b/>
          <w:bCs/>
          <w:u w:val="single"/>
        </w:rPr>
      </w:pPr>
    </w:p>
    <w:p w:rsidR="00146290" w:rsidRPr="00A9318E" w:rsidRDefault="00146290" w:rsidP="00146290">
      <w:pPr>
        <w:jc w:val="both"/>
      </w:pPr>
      <w:r w:rsidRPr="00A9318E">
        <w:rPr>
          <w:bCs/>
        </w:rPr>
        <w:t xml:space="preserve">    В 20</w:t>
      </w:r>
      <w:r w:rsidR="00510E7F">
        <w:rPr>
          <w:bCs/>
        </w:rPr>
        <w:t>21</w:t>
      </w:r>
      <w:r w:rsidRPr="00A9318E">
        <w:rPr>
          <w:bCs/>
        </w:rPr>
        <w:t>-20</w:t>
      </w:r>
      <w:r w:rsidR="00510E7F">
        <w:rPr>
          <w:bCs/>
        </w:rPr>
        <w:t>22</w:t>
      </w:r>
      <w:r w:rsidRPr="00A9318E">
        <w:rPr>
          <w:bCs/>
        </w:rPr>
        <w:t xml:space="preserve"> учебном году </w:t>
      </w:r>
      <w:r w:rsidRPr="00A9318E">
        <w:t xml:space="preserve">муниципальным координатором по вопросам организационно-методической работы в области дошкольного образования особое место уделялось работе с начинающими свою профессиональную деятельность педагогами.  </w:t>
      </w:r>
    </w:p>
    <w:p w:rsidR="00146290" w:rsidRPr="00510E7F" w:rsidRDefault="00146290" w:rsidP="00510E7F">
      <w:pPr>
        <w:pStyle w:val="a5"/>
        <w:ind w:left="-180"/>
        <w:rPr>
          <w:b/>
          <w:sz w:val="24"/>
        </w:rPr>
      </w:pPr>
      <w:r w:rsidRPr="00A9318E">
        <w:rPr>
          <w:sz w:val="24"/>
        </w:rPr>
        <w:t xml:space="preserve">       Всего в районе педагогов дошкольного образования, имеющих на начало 20</w:t>
      </w:r>
      <w:r w:rsidR="00510E7F">
        <w:rPr>
          <w:sz w:val="24"/>
        </w:rPr>
        <w:t>21</w:t>
      </w:r>
      <w:r w:rsidRPr="00A9318E">
        <w:rPr>
          <w:sz w:val="24"/>
        </w:rPr>
        <w:t>-20</w:t>
      </w:r>
      <w:r w:rsidR="00510E7F">
        <w:rPr>
          <w:sz w:val="24"/>
        </w:rPr>
        <w:t>22</w:t>
      </w:r>
      <w:r w:rsidRPr="00A9318E">
        <w:rPr>
          <w:sz w:val="24"/>
        </w:rPr>
        <w:t xml:space="preserve"> учебного года стаж работы менее 3-х лет  - </w:t>
      </w:r>
      <w:r w:rsidR="00510E7F" w:rsidRPr="00510E7F">
        <w:rPr>
          <w:b/>
          <w:sz w:val="24"/>
        </w:rPr>
        <w:t xml:space="preserve">9 </w:t>
      </w:r>
      <w:r w:rsidRPr="00510E7F">
        <w:rPr>
          <w:b/>
          <w:sz w:val="24"/>
        </w:rPr>
        <w:t xml:space="preserve"> человек</w:t>
      </w:r>
      <w:r w:rsidR="00510E7F">
        <w:rPr>
          <w:b/>
          <w:sz w:val="24"/>
        </w:rPr>
        <w:t>.</w:t>
      </w:r>
      <w:r w:rsidRPr="00A9318E">
        <w:rPr>
          <w:b/>
          <w:sz w:val="24"/>
        </w:rPr>
        <w:t xml:space="preserve"> </w:t>
      </w:r>
    </w:p>
    <w:p w:rsidR="00146290" w:rsidRPr="0054353A" w:rsidRDefault="00146290" w:rsidP="002D69A8">
      <w:pPr>
        <w:pStyle w:val="a5"/>
        <w:ind w:left="0"/>
        <w:rPr>
          <w:color w:val="4F81BD" w:themeColor="accent1"/>
          <w:sz w:val="24"/>
        </w:rPr>
      </w:pPr>
    </w:p>
    <w:p w:rsidR="00146290" w:rsidRPr="002D69A8" w:rsidRDefault="00146290" w:rsidP="00146290">
      <w:pPr>
        <w:ind w:left="-180"/>
        <w:jc w:val="both"/>
      </w:pPr>
      <w:r w:rsidRPr="002D69A8">
        <w:t xml:space="preserve">     С целью оказания помощи начинающим педагогам в повышении их профессиональной компетенции в </w:t>
      </w:r>
      <w:proofErr w:type="spellStart"/>
      <w:r w:rsidR="00510E7F">
        <w:t>Лихославльском</w:t>
      </w:r>
      <w:proofErr w:type="spellEnd"/>
      <w:r w:rsidR="00510E7F">
        <w:t xml:space="preserve"> округе</w:t>
      </w:r>
      <w:r w:rsidRPr="002D69A8">
        <w:t xml:space="preserve"> функционировало методическое объединение «Школа молодого воспитателя» (руководитель Егорова И. Е., муниципальный координатор). </w:t>
      </w:r>
    </w:p>
    <w:p w:rsidR="00146290" w:rsidRPr="002D69A8" w:rsidRDefault="00146290" w:rsidP="00146290">
      <w:pPr>
        <w:ind w:left="-180"/>
        <w:jc w:val="both"/>
      </w:pPr>
      <w:r w:rsidRPr="002D69A8">
        <w:t xml:space="preserve">    В 20</w:t>
      </w:r>
      <w:r w:rsidR="00510E7F">
        <w:t>21</w:t>
      </w:r>
      <w:r w:rsidRPr="002D69A8">
        <w:t>-20</w:t>
      </w:r>
      <w:r w:rsidR="00510E7F">
        <w:t>22</w:t>
      </w:r>
      <w:r w:rsidRPr="002D69A8">
        <w:t xml:space="preserve"> учебном году заседания «ШМВ» проходили по плану, составленному с учетом запросов и трудностей начинающих педагогов. К работе «Школы молодого воспитателя» привлекались опытные, творческие специалисты. В рамках школы рассматривались теоретические и практические вопросы, были организованы мастер – классы педагогов с первой и высшей квалификационными категориями. В течение учебного года проводилось консультирование по запросам педагогов. </w:t>
      </w:r>
    </w:p>
    <w:p w:rsidR="00146290" w:rsidRPr="002D69A8" w:rsidRDefault="00146290" w:rsidP="00146290">
      <w:pPr>
        <w:ind w:left="-180"/>
        <w:jc w:val="both"/>
      </w:pPr>
      <w:r w:rsidRPr="002D69A8">
        <w:t xml:space="preserve">     Особым успехом у начинающих воспитателей пользовались мастер-классы педагогов – </w:t>
      </w:r>
      <w:proofErr w:type="spellStart"/>
      <w:r w:rsidRPr="002D69A8">
        <w:t>стажистов</w:t>
      </w:r>
      <w:proofErr w:type="spellEnd"/>
      <w:r w:rsidRPr="002D69A8">
        <w:t>:</w:t>
      </w:r>
    </w:p>
    <w:p w:rsidR="00146290" w:rsidRPr="00E63190" w:rsidRDefault="00146290" w:rsidP="00146290">
      <w:pPr>
        <w:ind w:left="-180"/>
        <w:jc w:val="both"/>
      </w:pPr>
      <w:r w:rsidRPr="00E63190">
        <w:t>1.Мастер – класс воспитател</w:t>
      </w:r>
      <w:r w:rsidR="00E63190" w:rsidRPr="00E63190">
        <w:t xml:space="preserve">ей </w:t>
      </w:r>
      <w:r w:rsidRPr="00E63190">
        <w:t>МДОУ «Детский сад «</w:t>
      </w:r>
      <w:r w:rsidR="00510E7F">
        <w:t>Юбилейный</w:t>
      </w:r>
      <w:r w:rsidRPr="00E63190">
        <w:t>»  «</w:t>
      </w:r>
      <w:r w:rsidR="00510E7F">
        <w:t xml:space="preserve">Организация образовательной деятельности с детьми дошкольного возраста с использованием РППС: </w:t>
      </w:r>
      <w:r w:rsidR="00510E7F">
        <w:lastRenderedPageBreak/>
        <w:t>обучающие игры и эксперименты с песком и водой; технология использования специализированного стола для игр с песком и водой в группах ДОО</w:t>
      </w:r>
      <w:r w:rsidRPr="00E63190">
        <w:t>».</w:t>
      </w:r>
    </w:p>
    <w:p w:rsidR="00146290" w:rsidRPr="00FC5BF8" w:rsidRDefault="00146290" w:rsidP="00146290">
      <w:pPr>
        <w:ind w:left="-180"/>
        <w:jc w:val="both"/>
      </w:pPr>
      <w:r w:rsidRPr="00FC5BF8">
        <w:t>2. Мастер – класс воспитателя МДОУ «Детский сад «</w:t>
      </w:r>
      <w:r w:rsidR="00FC5BF8" w:rsidRPr="00FC5BF8">
        <w:t>Солнышко</w:t>
      </w:r>
      <w:r w:rsidRPr="00FC5BF8">
        <w:t xml:space="preserve">» </w:t>
      </w:r>
      <w:proofErr w:type="gramStart"/>
      <w:r w:rsidR="00FC5BF8" w:rsidRPr="00FC5BF8">
        <w:t>г</w:t>
      </w:r>
      <w:proofErr w:type="gramEnd"/>
      <w:r w:rsidR="00FC5BF8" w:rsidRPr="00FC5BF8">
        <w:t>. Лихославль</w:t>
      </w:r>
      <w:r w:rsidRPr="00FC5BF8">
        <w:t xml:space="preserve">  </w:t>
      </w:r>
      <w:r w:rsidR="00FB6E2A" w:rsidRPr="00FB6E2A">
        <w:t>Нестеровой Марины Сергеевны</w:t>
      </w:r>
      <w:r w:rsidRPr="00FC5BF8">
        <w:t xml:space="preserve"> </w:t>
      </w:r>
      <w:r w:rsidRPr="00FC5BF8">
        <w:rPr>
          <w:b/>
        </w:rPr>
        <w:t xml:space="preserve"> </w:t>
      </w:r>
      <w:r w:rsidRPr="00FC5BF8">
        <w:t>«</w:t>
      </w:r>
      <w:r w:rsidR="00C35F18">
        <w:t>Создание условий в ДОО для самореализации и проявления инициативы ребенка. Технология работы с пособием «Доска выбора»</w:t>
      </w:r>
      <w:r w:rsidRPr="00FC5BF8">
        <w:t>».</w:t>
      </w:r>
    </w:p>
    <w:p w:rsidR="00146290" w:rsidRPr="00E63190" w:rsidRDefault="00146290" w:rsidP="00146290">
      <w:pPr>
        <w:ind w:left="-180"/>
        <w:jc w:val="both"/>
      </w:pPr>
      <w:r w:rsidRPr="00E63190">
        <w:t>3. Мастер – класс воспитателя МДОУ «Детский сад «</w:t>
      </w:r>
      <w:r w:rsidR="00901E85">
        <w:t>Ладушки</w:t>
      </w:r>
      <w:r w:rsidRPr="00E63190">
        <w:t>»</w:t>
      </w:r>
      <w:r w:rsidR="002D4919">
        <w:t xml:space="preserve"> </w:t>
      </w:r>
      <w:proofErr w:type="gramStart"/>
      <w:r w:rsidR="002D4919">
        <w:t>г</w:t>
      </w:r>
      <w:proofErr w:type="gramEnd"/>
      <w:r w:rsidR="002D4919">
        <w:t>. Лихославль</w:t>
      </w:r>
      <w:r w:rsidRPr="00E63190">
        <w:t xml:space="preserve">  </w:t>
      </w:r>
      <w:proofErr w:type="spellStart"/>
      <w:r w:rsidR="00901E85">
        <w:t>Елиной</w:t>
      </w:r>
      <w:proofErr w:type="spellEnd"/>
      <w:r w:rsidR="00901E85">
        <w:t xml:space="preserve"> Анны Александровны</w:t>
      </w:r>
      <w:r w:rsidRPr="00E63190">
        <w:rPr>
          <w:b/>
        </w:rPr>
        <w:t xml:space="preserve"> </w:t>
      </w:r>
      <w:r w:rsidRPr="00E63190">
        <w:t>«</w:t>
      </w:r>
      <w:r w:rsidR="00901E85">
        <w:t>Использование возможностей театрализованной деятельности для накопления эмоционально-чувственного опыта</w:t>
      </w:r>
      <w:r w:rsidRPr="00E63190">
        <w:t>».</w:t>
      </w:r>
    </w:p>
    <w:p w:rsidR="00146290" w:rsidRPr="00E63190" w:rsidRDefault="00146290" w:rsidP="00146290">
      <w:pPr>
        <w:ind w:left="-180"/>
        <w:jc w:val="both"/>
      </w:pPr>
      <w:r w:rsidRPr="00E63190">
        <w:t>4. Мастер – класс воспитателей  МДОУ «Детский сад «</w:t>
      </w:r>
      <w:r w:rsidR="002D4919">
        <w:t>Улыбка</w:t>
      </w:r>
      <w:r w:rsidRPr="00E63190">
        <w:t xml:space="preserve">» г. Лихославль </w:t>
      </w:r>
      <w:proofErr w:type="spellStart"/>
      <w:r w:rsidR="002D4919">
        <w:t>Жуйковой</w:t>
      </w:r>
      <w:proofErr w:type="spellEnd"/>
      <w:r w:rsidR="002D4919">
        <w:t xml:space="preserve"> Инны Анатольевны</w:t>
      </w:r>
      <w:r w:rsidR="00E63190" w:rsidRPr="00E63190">
        <w:t xml:space="preserve"> </w:t>
      </w:r>
      <w:proofErr w:type="spellStart"/>
      <w:proofErr w:type="gramStart"/>
      <w:r w:rsidR="00E63190" w:rsidRPr="00E63190">
        <w:t>Анатольевны</w:t>
      </w:r>
      <w:proofErr w:type="spellEnd"/>
      <w:proofErr w:type="gramEnd"/>
      <w:r w:rsidRPr="00E63190">
        <w:t xml:space="preserve"> на тему:</w:t>
      </w:r>
      <w:r w:rsidRPr="00E63190">
        <w:rPr>
          <w:b/>
        </w:rPr>
        <w:t xml:space="preserve"> </w:t>
      </w:r>
      <w:r w:rsidRPr="00E63190">
        <w:t>«</w:t>
      </w:r>
      <w:r w:rsidR="002D4919">
        <w:t>Организация и проведение НОД – развитие речи в старшей группе ДОО</w:t>
      </w:r>
      <w:r w:rsidRPr="00E63190">
        <w:t>».</w:t>
      </w:r>
    </w:p>
    <w:p w:rsidR="00146290" w:rsidRPr="0054353A" w:rsidRDefault="00146290" w:rsidP="00146290">
      <w:pPr>
        <w:ind w:left="-180"/>
        <w:jc w:val="both"/>
        <w:rPr>
          <w:color w:val="4F81BD" w:themeColor="accent1"/>
        </w:rPr>
      </w:pPr>
    </w:p>
    <w:p w:rsidR="00146290" w:rsidRPr="002D69A8" w:rsidRDefault="00146290" w:rsidP="00146290">
      <w:pPr>
        <w:jc w:val="both"/>
        <w:rPr>
          <w:b/>
        </w:rPr>
      </w:pPr>
      <w:r w:rsidRPr="002D69A8">
        <w:rPr>
          <w:b/>
        </w:rPr>
        <w:t>Вывод:</w:t>
      </w:r>
    </w:p>
    <w:p w:rsidR="00146290" w:rsidRPr="002D69A8" w:rsidRDefault="00146290" w:rsidP="00146290">
      <w:pPr>
        <w:pStyle w:val="a5"/>
        <w:ind w:left="-180"/>
        <w:rPr>
          <w:sz w:val="24"/>
        </w:rPr>
      </w:pPr>
      <w:r w:rsidRPr="002D69A8">
        <w:rPr>
          <w:sz w:val="24"/>
        </w:rPr>
        <w:t xml:space="preserve">    Разнообразные формы работы с молодыми специалистами способствовали развитию познавательного интереса к профессии, активному освоению приемов работы с детьми и их родителями, оказали положительное влияние на совершенствование профессиональной деятельности.</w:t>
      </w:r>
    </w:p>
    <w:p w:rsidR="00146290" w:rsidRPr="0054353A" w:rsidRDefault="00146290" w:rsidP="00146290">
      <w:pPr>
        <w:jc w:val="center"/>
        <w:rPr>
          <w:b/>
          <w:color w:val="4F81BD" w:themeColor="accent1"/>
        </w:rPr>
      </w:pPr>
    </w:p>
    <w:p w:rsidR="00840723" w:rsidRDefault="00840723" w:rsidP="00146290">
      <w:pPr>
        <w:jc w:val="center"/>
        <w:rPr>
          <w:b/>
          <w:u w:val="single"/>
        </w:rPr>
      </w:pPr>
    </w:p>
    <w:p w:rsidR="00146290" w:rsidRPr="00B862B6" w:rsidRDefault="00146290" w:rsidP="00146290">
      <w:pPr>
        <w:jc w:val="center"/>
        <w:rPr>
          <w:b/>
          <w:u w:val="single"/>
        </w:rPr>
      </w:pPr>
      <w:r w:rsidRPr="00B862B6">
        <w:rPr>
          <w:b/>
          <w:u w:val="single"/>
        </w:rPr>
        <w:t>1.5 Преемственность МДОУ со школой</w:t>
      </w:r>
    </w:p>
    <w:p w:rsidR="00146290" w:rsidRPr="00B862B6" w:rsidRDefault="00146290" w:rsidP="00146290">
      <w:pPr>
        <w:jc w:val="center"/>
        <w:rPr>
          <w:b/>
          <w:u w:val="single"/>
        </w:rPr>
      </w:pPr>
    </w:p>
    <w:p w:rsidR="00146290" w:rsidRPr="00B862B6" w:rsidRDefault="00146290" w:rsidP="00146290">
      <w:pPr>
        <w:jc w:val="both"/>
      </w:pPr>
      <w:r w:rsidRPr="00B862B6">
        <w:t xml:space="preserve">    Для успешного функционирования и обеспечения качества системы образования необходима ее </w:t>
      </w:r>
      <w:r w:rsidRPr="00B862B6">
        <w:rPr>
          <w:b/>
        </w:rPr>
        <w:t>непрерывность.</w:t>
      </w:r>
      <w:r w:rsidRPr="00B862B6">
        <w:t xml:space="preserve"> В рамках единого образовательного пространства необходимо создание преемственности на всех этапах обучения детей. Поэтому перед дошкольными учреждениями и школами 1-ой ступени, как перед полноправными компонентами единой образовательной среды, реализующими принцип личностно – ориентированного обучения, стоит необходимость обеспечения преемственности «детский сад – начальная школа». С этой целью в районе функционируют   </w:t>
      </w:r>
      <w:r w:rsidRPr="00B862B6">
        <w:rPr>
          <w:b/>
        </w:rPr>
        <w:t xml:space="preserve">11 </w:t>
      </w:r>
      <w:proofErr w:type="gramStart"/>
      <w:r w:rsidRPr="00B862B6">
        <w:rPr>
          <w:b/>
        </w:rPr>
        <w:t>творческих</w:t>
      </w:r>
      <w:proofErr w:type="gramEnd"/>
      <w:r w:rsidRPr="00B862B6">
        <w:rPr>
          <w:b/>
        </w:rPr>
        <w:t xml:space="preserve"> </w:t>
      </w:r>
      <w:r w:rsidRPr="009D4F9D">
        <w:rPr>
          <w:b/>
        </w:rPr>
        <w:t>ла</w:t>
      </w:r>
      <w:r w:rsidRPr="00B862B6">
        <w:rPr>
          <w:b/>
        </w:rPr>
        <w:t>боратории</w:t>
      </w:r>
      <w:r w:rsidRPr="00B862B6">
        <w:t xml:space="preserve"> на базе МДОУ и МОУ </w:t>
      </w:r>
      <w:proofErr w:type="spellStart"/>
      <w:r w:rsidRPr="00B862B6">
        <w:t>Лихославльского</w:t>
      </w:r>
      <w:proofErr w:type="spellEnd"/>
      <w:r w:rsidRPr="00B862B6">
        <w:t xml:space="preserve"> района:</w:t>
      </w:r>
    </w:p>
    <w:p w:rsidR="00146290" w:rsidRPr="00B862B6" w:rsidRDefault="00146290" w:rsidP="00146290">
      <w:r w:rsidRPr="00B862B6">
        <w:t>1. МОУ «ЛСОШ № 2» и МДОУ «Детский сад «Улыбка»;</w:t>
      </w:r>
    </w:p>
    <w:p w:rsidR="00146290" w:rsidRPr="00B862B6" w:rsidRDefault="00146290" w:rsidP="00146290">
      <w:r w:rsidRPr="00B862B6">
        <w:t>2.МОУ «ЛСОШ № 1» и МДОУ «Детский сад «Юбилейный»;</w:t>
      </w:r>
    </w:p>
    <w:p w:rsidR="00146290" w:rsidRPr="00B862B6" w:rsidRDefault="00146290" w:rsidP="00146290">
      <w:r w:rsidRPr="00B862B6">
        <w:t>3.МОУ «ЛСОШ № 2» и МДОУ «Детский сад «Ленок»;</w:t>
      </w:r>
    </w:p>
    <w:p w:rsidR="00146290" w:rsidRPr="00B862B6" w:rsidRDefault="00146290" w:rsidP="00146290">
      <w:r w:rsidRPr="00B862B6">
        <w:t>4.МОУ «ЛСОШ № 1» и МДОУ «Детский сад «Солнышко»;</w:t>
      </w:r>
    </w:p>
    <w:p w:rsidR="00146290" w:rsidRPr="00B862B6" w:rsidRDefault="00146290" w:rsidP="00146290">
      <w:r w:rsidRPr="00B862B6">
        <w:t>5.МОУ «ЛСОШ №7» и МДОУ «Детский сад « Малышок»;</w:t>
      </w:r>
    </w:p>
    <w:p w:rsidR="00146290" w:rsidRPr="00B862B6" w:rsidRDefault="00146290" w:rsidP="00146290">
      <w:r w:rsidRPr="00B862B6">
        <w:t>6. МОУ «</w:t>
      </w:r>
      <w:proofErr w:type="spellStart"/>
      <w:r w:rsidRPr="00B862B6">
        <w:t>Калашниковская</w:t>
      </w:r>
      <w:proofErr w:type="spellEnd"/>
      <w:r w:rsidRPr="00B862B6">
        <w:t xml:space="preserve"> СОШ» и МДОУ «Детский сад «Светлячок» п. Калашниково;</w:t>
      </w:r>
    </w:p>
    <w:p w:rsidR="00146290" w:rsidRPr="00B862B6" w:rsidRDefault="00146290" w:rsidP="00146290">
      <w:r w:rsidRPr="00B862B6">
        <w:t>7. МОУ «</w:t>
      </w:r>
      <w:proofErr w:type="spellStart"/>
      <w:r w:rsidRPr="00B862B6">
        <w:t>Вескинская</w:t>
      </w:r>
      <w:proofErr w:type="spellEnd"/>
      <w:r w:rsidRPr="00B862B6">
        <w:t xml:space="preserve"> СОШ» и МДОУ «Детский сад «Колокольчик» д. Вески;</w:t>
      </w:r>
    </w:p>
    <w:p w:rsidR="00146290" w:rsidRPr="00B862B6" w:rsidRDefault="00146290" w:rsidP="00146290">
      <w:r w:rsidRPr="00B862B6">
        <w:t>8. МОУ «</w:t>
      </w:r>
      <w:proofErr w:type="spellStart"/>
      <w:r w:rsidRPr="00B862B6">
        <w:t>Микшинская</w:t>
      </w:r>
      <w:proofErr w:type="spellEnd"/>
      <w:r w:rsidRPr="00B862B6">
        <w:t xml:space="preserve"> СОШ» и МДОУ детский сад с. Микшино;</w:t>
      </w:r>
    </w:p>
    <w:p w:rsidR="00146290" w:rsidRPr="00B862B6" w:rsidRDefault="00146290" w:rsidP="00146290">
      <w:r w:rsidRPr="00B862B6">
        <w:t>9. МОУ «</w:t>
      </w:r>
      <w:proofErr w:type="spellStart"/>
      <w:r w:rsidRPr="00B862B6">
        <w:t>Станская</w:t>
      </w:r>
      <w:proofErr w:type="spellEnd"/>
      <w:r w:rsidRPr="00B862B6">
        <w:t xml:space="preserve">  СОШ» и МДОУ детский сад д. Стан;</w:t>
      </w:r>
    </w:p>
    <w:p w:rsidR="00146290" w:rsidRPr="00B862B6" w:rsidRDefault="00146290" w:rsidP="00146290">
      <w:r w:rsidRPr="00B862B6">
        <w:t xml:space="preserve">10. МОУ </w:t>
      </w:r>
      <w:proofErr w:type="spellStart"/>
      <w:r w:rsidRPr="00B862B6">
        <w:t>Крючковкая</w:t>
      </w:r>
      <w:proofErr w:type="spellEnd"/>
      <w:r w:rsidRPr="00B862B6">
        <w:t xml:space="preserve"> ООШ и МДОУ «Детский сад «Василек» п. </w:t>
      </w:r>
      <w:proofErr w:type="spellStart"/>
      <w:r w:rsidRPr="00B862B6">
        <w:t>Крючково</w:t>
      </w:r>
      <w:proofErr w:type="spellEnd"/>
      <w:r w:rsidRPr="00B862B6">
        <w:t>;</w:t>
      </w:r>
    </w:p>
    <w:p w:rsidR="00146290" w:rsidRPr="00B862B6" w:rsidRDefault="00146290" w:rsidP="00146290">
      <w:r w:rsidRPr="00B862B6">
        <w:t xml:space="preserve">11. МОУ «Ильинская ООШ» и МДОУ детский сад с. </w:t>
      </w:r>
      <w:proofErr w:type="spellStart"/>
      <w:r w:rsidRPr="00B862B6">
        <w:t>Ильинское</w:t>
      </w:r>
      <w:proofErr w:type="spellEnd"/>
      <w:r w:rsidRPr="00B862B6">
        <w:t>.</w:t>
      </w:r>
    </w:p>
    <w:p w:rsidR="00146290" w:rsidRPr="00B862B6" w:rsidRDefault="00146290" w:rsidP="00146290"/>
    <w:p w:rsidR="00146290" w:rsidRPr="00B862B6" w:rsidRDefault="00146290" w:rsidP="00146290">
      <w:pPr>
        <w:jc w:val="both"/>
      </w:pPr>
      <w:r w:rsidRPr="00B862B6">
        <w:t xml:space="preserve">   </w:t>
      </w:r>
      <w:r w:rsidRPr="00B862B6">
        <w:rPr>
          <w:b/>
        </w:rPr>
        <w:t>Целью</w:t>
      </w:r>
      <w:r w:rsidRPr="00B862B6">
        <w:t xml:space="preserve"> </w:t>
      </w:r>
      <w:r w:rsidRPr="00B862B6">
        <w:rPr>
          <w:b/>
        </w:rPr>
        <w:t>работы</w:t>
      </w:r>
      <w:r w:rsidRPr="00B862B6">
        <w:t xml:space="preserve"> творческих лабораторий является обеспечение согласованности преемственно – совместных действий между детским садом и начальной школой для реализации федеральных государственных образовательных стандартов дошкольного образования и федеральных государственных образовательных стандартов начального общего образования.</w:t>
      </w:r>
    </w:p>
    <w:p w:rsidR="00146290" w:rsidRPr="00B862B6" w:rsidRDefault="00146290" w:rsidP="00146290">
      <w:pPr>
        <w:jc w:val="both"/>
      </w:pPr>
      <w:r w:rsidRPr="00B862B6">
        <w:t xml:space="preserve">   Для достижения поставленной цели участниками творческих лабораторий в рамках сотрудничества  в течение 20</w:t>
      </w:r>
      <w:r w:rsidR="009D4F9D">
        <w:t>21-2022</w:t>
      </w:r>
      <w:r w:rsidRPr="00B862B6">
        <w:t xml:space="preserve"> учебного года решались следующие </w:t>
      </w:r>
      <w:r w:rsidRPr="00B862B6">
        <w:rPr>
          <w:b/>
        </w:rPr>
        <w:t>задачи:</w:t>
      </w:r>
    </w:p>
    <w:p w:rsidR="00146290" w:rsidRPr="00B862B6" w:rsidRDefault="00146290" w:rsidP="00146290">
      <w:pPr>
        <w:jc w:val="both"/>
      </w:pPr>
      <w:r w:rsidRPr="00B862B6">
        <w:rPr>
          <w:b/>
        </w:rPr>
        <w:t>1.</w:t>
      </w:r>
      <w:r w:rsidRPr="00B862B6">
        <w:t xml:space="preserve"> Согласование единых подходов в оценке готовности детей к обучению в современной школе;</w:t>
      </w:r>
    </w:p>
    <w:p w:rsidR="00146290" w:rsidRPr="00B862B6" w:rsidRDefault="00146290" w:rsidP="00146290">
      <w:pPr>
        <w:jc w:val="both"/>
      </w:pPr>
      <w:r w:rsidRPr="00B862B6">
        <w:rPr>
          <w:b/>
        </w:rPr>
        <w:t>2.</w:t>
      </w:r>
      <w:r w:rsidRPr="00B862B6">
        <w:t xml:space="preserve"> Согласование целей, задач, содержания, методов и форм обучения и воспитания детей для внесения в основную общеобразовательную программу дошкольного учреждения </w:t>
      </w:r>
      <w:r w:rsidRPr="00B862B6">
        <w:lastRenderedPageBreak/>
        <w:t xml:space="preserve">изменений, связанных с формированием предпосылок универсальных учебных действий с учетом ФГОС </w:t>
      </w:r>
      <w:proofErr w:type="gramStart"/>
      <w:r w:rsidRPr="00B862B6">
        <w:t>ДО</w:t>
      </w:r>
      <w:proofErr w:type="gramEnd"/>
      <w:r w:rsidRPr="00B862B6">
        <w:t>;</w:t>
      </w:r>
    </w:p>
    <w:p w:rsidR="00146290" w:rsidRPr="00B862B6" w:rsidRDefault="00146290" w:rsidP="00146290">
      <w:pPr>
        <w:jc w:val="both"/>
      </w:pPr>
      <w:r w:rsidRPr="00B862B6">
        <w:rPr>
          <w:b/>
        </w:rPr>
        <w:t>3.</w:t>
      </w:r>
      <w:r w:rsidRPr="00B862B6">
        <w:t>Определение согласованных действий педагогов дошкольного учреждения и учителей начальной школы, направленных на формирование начальных ключевых компетентностей и универсальных учебных действий;</w:t>
      </w:r>
    </w:p>
    <w:p w:rsidR="00146290" w:rsidRPr="00B862B6" w:rsidRDefault="00146290" w:rsidP="00146290">
      <w:pPr>
        <w:jc w:val="both"/>
      </w:pPr>
      <w:r w:rsidRPr="00B862B6">
        <w:rPr>
          <w:b/>
        </w:rPr>
        <w:t>4.</w:t>
      </w:r>
      <w:r w:rsidRPr="00B862B6">
        <w:t xml:space="preserve"> Согласование действий педагогов дошкольного учреждения и учителей начальной школы в работе с родителями по вопросам формирования универсальных учебных действий.</w:t>
      </w:r>
    </w:p>
    <w:p w:rsidR="00146290" w:rsidRPr="0054353A" w:rsidRDefault="00146290" w:rsidP="00146290">
      <w:pPr>
        <w:jc w:val="both"/>
        <w:rPr>
          <w:color w:val="4F81BD" w:themeColor="accent1"/>
        </w:rPr>
      </w:pPr>
    </w:p>
    <w:p w:rsidR="00146290" w:rsidRPr="00B862B6" w:rsidRDefault="00146290" w:rsidP="00146290">
      <w:pPr>
        <w:jc w:val="both"/>
      </w:pPr>
      <w:r w:rsidRPr="00B862B6">
        <w:rPr>
          <w:b/>
        </w:rPr>
        <w:t>Результатом проделанной работы стало</w:t>
      </w:r>
      <w:r w:rsidRPr="00B862B6">
        <w:t>:</w:t>
      </w:r>
    </w:p>
    <w:p w:rsidR="00146290" w:rsidRPr="00B862B6" w:rsidRDefault="00146290" w:rsidP="00146290">
      <w:pPr>
        <w:numPr>
          <w:ilvl w:val="0"/>
          <w:numId w:val="2"/>
        </w:numPr>
        <w:jc w:val="both"/>
      </w:pPr>
      <w:r w:rsidRPr="00B862B6">
        <w:t>сокращение периода адаптации первоклассников к условиям обучения в школе;</w:t>
      </w:r>
    </w:p>
    <w:p w:rsidR="00146290" w:rsidRPr="00B862B6" w:rsidRDefault="00146290" w:rsidP="00146290">
      <w:pPr>
        <w:numPr>
          <w:ilvl w:val="0"/>
          <w:numId w:val="2"/>
        </w:numPr>
        <w:jc w:val="both"/>
      </w:pPr>
      <w:r w:rsidRPr="00B862B6">
        <w:t>стабильный интерес детей к процессу обучения;</w:t>
      </w:r>
    </w:p>
    <w:p w:rsidR="00146290" w:rsidRPr="00B862B6" w:rsidRDefault="00146290" w:rsidP="00146290">
      <w:pPr>
        <w:numPr>
          <w:ilvl w:val="0"/>
          <w:numId w:val="2"/>
        </w:numPr>
        <w:jc w:val="both"/>
      </w:pPr>
      <w:r w:rsidRPr="00B862B6">
        <w:t xml:space="preserve"> повышение роли педагога, установление устойчивой взаимосвязи родителей и педагогов на основе партнерства.</w:t>
      </w:r>
    </w:p>
    <w:p w:rsidR="00146290" w:rsidRPr="00B862B6" w:rsidRDefault="00146290" w:rsidP="00146290">
      <w:pPr>
        <w:jc w:val="both"/>
      </w:pPr>
    </w:p>
    <w:p w:rsidR="00146290" w:rsidRPr="00B862B6" w:rsidRDefault="00146290" w:rsidP="00146290">
      <w:pPr>
        <w:jc w:val="both"/>
      </w:pPr>
      <w:r w:rsidRPr="00B862B6">
        <w:t xml:space="preserve">  В рамках обмена опытом на базе ОО проводились рабочие совещания руководителей ТЛ, на которых обсуждались  вопросы оформления документации, методики проведения совместных мероприятий, проведение мониторинга, пути создания единой системы для осуществления преемственности между детским садом и школой и подготовки выпускников МДОУ к дальнейшему обучению.</w:t>
      </w:r>
    </w:p>
    <w:p w:rsidR="00146290" w:rsidRPr="00B862B6" w:rsidRDefault="00146290" w:rsidP="00146290">
      <w:pPr>
        <w:jc w:val="both"/>
      </w:pPr>
      <w:r w:rsidRPr="00B862B6">
        <w:t xml:space="preserve">  С целью обеспечения целостности и последовательности педагогического процесса каждой творческой лабораторией были разработаны планы преемственности образовательного процесса на 20</w:t>
      </w:r>
      <w:r w:rsidR="005A0659">
        <w:t>21</w:t>
      </w:r>
      <w:r w:rsidRPr="00B862B6">
        <w:t>-20</w:t>
      </w:r>
      <w:r w:rsidR="005A0659">
        <w:t>22</w:t>
      </w:r>
      <w:r w:rsidRPr="00B862B6">
        <w:t xml:space="preserve"> учебный год.</w:t>
      </w:r>
    </w:p>
    <w:p w:rsidR="00146290" w:rsidRPr="00B862B6" w:rsidRDefault="00146290" w:rsidP="00146290">
      <w:pPr>
        <w:jc w:val="both"/>
      </w:pPr>
      <w:r w:rsidRPr="00B862B6">
        <w:t xml:space="preserve">   Отчеты о результатах сотрудничества будут представлены в методический кабинет ОО  в октябре 20</w:t>
      </w:r>
      <w:r w:rsidR="005A0659">
        <w:t>22</w:t>
      </w:r>
      <w:r w:rsidRPr="00B862B6">
        <w:t xml:space="preserve"> года после проведения в школах традиционных открытых уроков и  встреч с учителями 1-х классов.</w:t>
      </w:r>
    </w:p>
    <w:p w:rsidR="00146290" w:rsidRPr="00022066" w:rsidRDefault="00146290" w:rsidP="00146290">
      <w:pPr>
        <w:ind w:left="360"/>
        <w:jc w:val="center"/>
        <w:rPr>
          <w:b/>
          <w:bCs/>
          <w:u w:val="single"/>
        </w:rPr>
      </w:pPr>
      <w:r w:rsidRPr="00022066">
        <w:rPr>
          <w:b/>
          <w:bCs/>
          <w:u w:val="single"/>
        </w:rPr>
        <w:t>1.6 Работа с активом.</w:t>
      </w:r>
    </w:p>
    <w:p w:rsidR="00146290" w:rsidRPr="00022066" w:rsidRDefault="00146290" w:rsidP="00146290">
      <w:pPr>
        <w:ind w:left="360"/>
        <w:jc w:val="center"/>
        <w:rPr>
          <w:b/>
          <w:bCs/>
          <w:u w:val="single"/>
        </w:rPr>
      </w:pPr>
    </w:p>
    <w:p w:rsidR="00146290" w:rsidRPr="00022066" w:rsidRDefault="00146290" w:rsidP="00146290">
      <w:pPr>
        <w:pStyle w:val="a5"/>
        <w:rPr>
          <w:sz w:val="24"/>
        </w:rPr>
      </w:pPr>
      <w:r w:rsidRPr="00022066">
        <w:rPr>
          <w:sz w:val="24"/>
        </w:rPr>
        <w:t xml:space="preserve">  В течение учебного года проводились совещания с активом по темам:</w:t>
      </w:r>
    </w:p>
    <w:p w:rsidR="00146290" w:rsidRPr="00022066" w:rsidRDefault="00146290" w:rsidP="00146290">
      <w:pPr>
        <w:jc w:val="both"/>
        <w:rPr>
          <w:u w:val="single"/>
        </w:rPr>
      </w:pPr>
      <w:r w:rsidRPr="00022066">
        <w:rPr>
          <w:u w:val="single"/>
        </w:rPr>
        <w:t xml:space="preserve">С руководителями МО: </w:t>
      </w:r>
    </w:p>
    <w:p w:rsidR="00146290" w:rsidRPr="00022066" w:rsidRDefault="00146290" w:rsidP="00146290">
      <w:pPr>
        <w:numPr>
          <w:ilvl w:val="0"/>
          <w:numId w:val="3"/>
        </w:numPr>
        <w:jc w:val="both"/>
      </w:pPr>
      <w:r w:rsidRPr="00022066">
        <w:t>«Планирование работы на новый учебный год» (сентябрь);</w:t>
      </w:r>
    </w:p>
    <w:p w:rsidR="00146290" w:rsidRPr="00022066" w:rsidRDefault="00146290" w:rsidP="00146290">
      <w:pPr>
        <w:numPr>
          <w:ilvl w:val="0"/>
          <w:numId w:val="3"/>
        </w:numPr>
        <w:jc w:val="both"/>
      </w:pPr>
      <w:r w:rsidRPr="00022066">
        <w:t xml:space="preserve"> Круглый стол «Роль руководителя МО в активизации педагогов» (январь);</w:t>
      </w:r>
    </w:p>
    <w:p w:rsidR="00146290" w:rsidRPr="00022066" w:rsidRDefault="00146290" w:rsidP="00146290">
      <w:pPr>
        <w:numPr>
          <w:ilvl w:val="0"/>
          <w:numId w:val="3"/>
        </w:numPr>
        <w:jc w:val="both"/>
      </w:pPr>
      <w:r w:rsidRPr="00022066">
        <w:t>«Подведение итогов работы МО за учебный год» (май).</w:t>
      </w:r>
    </w:p>
    <w:p w:rsidR="00146290" w:rsidRPr="003F7654" w:rsidRDefault="00146290" w:rsidP="00146290">
      <w:pPr>
        <w:jc w:val="both"/>
        <w:rPr>
          <w:u w:val="single"/>
        </w:rPr>
      </w:pPr>
      <w:r w:rsidRPr="003F7654">
        <w:rPr>
          <w:u w:val="single"/>
        </w:rPr>
        <w:t>С членами экспертных комиссий и групп:</w:t>
      </w:r>
    </w:p>
    <w:p w:rsidR="00146290" w:rsidRPr="004C2227" w:rsidRDefault="00146290" w:rsidP="00146290">
      <w:pPr>
        <w:numPr>
          <w:ilvl w:val="0"/>
          <w:numId w:val="4"/>
        </w:numPr>
        <w:jc w:val="both"/>
      </w:pPr>
      <w:r w:rsidRPr="004C2227">
        <w:t xml:space="preserve">Разработка положения к  </w:t>
      </w:r>
      <w:r w:rsidR="00BF0044">
        <w:t>муниципальному конкурсу на лучшее развлечение для детей дошкольного возраста по ПДД</w:t>
      </w:r>
      <w:r w:rsidRPr="004C2227">
        <w:t>;</w:t>
      </w:r>
    </w:p>
    <w:p w:rsidR="004C2227" w:rsidRPr="00795484" w:rsidRDefault="00146290" w:rsidP="00146290">
      <w:pPr>
        <w:numPr>
          <w:ilvl w:val="0"/>
          <w:numId w:val="4"/>
        </w:numPr>
        <w:jc w:val="both"/>
      </w:pPr>
      <w:r w:rsidRPr="00795484">
        <w:t xml:space="preserve">Разработка положения к </w:t>
      </w:r>
      <w:r w:rsidR="00BF0044">
        <w:t>муниципальному конкурсу на лучшее оформление зала (группы) к празднику «Новый год»</w:t>
      </w:r>
    </w:p>
    <w:p w:rsidR="0047509A" w:rsidRDefault="004C2227" w:rsidP="00BF0044">
      <w:pPr>
        <w:numPr>
          <w:ilvl w:val="0"/>
          <w:numId w:val="4"/>
        </w:numPr>
        <w:jc w:val="both"/>
      </w:pPr>
      <w:r w:rsidRPr="00795484">
        <w:t xml:space="preserve"> </w:t>
      </w:r>
      <w:r w:rsidR="00146290" w:rsidRPr="00795484">
        <w:t xml:space="preserve">Разработка положения к </w:t>
      </w:r>
      <w:r w:rsidR="00BF0044">
        <w:t xml:space="preserve">муниципальному конкурсу на </w:t>
      </w:r>
      <w:proofErr w:type="gramStart"/>
      <w:r w:rsidR="00BF0044">
        <w:t>лучшую</w:t>
      </w:r>
      <w:proofErr w:type="gramEnd"/>
      <w:r w:rsidR="00BF0044">
        <w:t xml:space="preserve"> РППС в группах раннего возраста.</w:t>
      </w:r>
    </w:p>
    <w:p w:rsidR="00BF0044" w:rsidRPr="0047509A" w:rsidRDefault="00BF0044" w:rsidP="00BF0044">
      <w:pPr>
        <w:numPr>
          <w:ilvl w:val="0"/>
          <w:numId w:val="4"/>
        </w:numPr>
        <w:jc w:val="both"/>
      </w:pPr>
      <w:r w:rsidRPr="00795484">
        <w:t xml:space="preserve">Разработка положения к </w:t>
      </w:r>
      <w:r>
        <w:t xml:space="preserve">муниципальному конкурсу профессионального мастерства </w:t>
      </w:r>
      <w:r w:rsidR="004574B3">
        <w:t xml:space="preserve">помощников воспитателя  ДОО </w:t>
      </w:r>
      <w:r>
        <w:t xml:space="preserve">«Моя прекрасная няня» </w:t>
      </w:r>
    </w:p>
    <w:p w:rsidR="00146290" w:rsidRPr="003F7654" w:rsidRDefault="0047509A" w:rsidP="00146290">
      <w:pPr>
        <w:numPr>
          <w:ilvl w:val="0"/>
          <w:numId w:val="4"/>
        </w:numPr>
        <w:jc w:val="both"/>
      </w:pPr>
      <w:r w:rsidRPr="003F7654">
        <w:t xml:space="preserve"> </w:t>
      </w:r>
      <w:r w:rsidR="00146290" w:rsidRPr="003F7654">
        <w:t xml:space="preserve">Разработка положения о фестивале детского </w:t>
      </w:r>
      <w:r w:rsidR="004574B3">
        <w:t>творчества для дошкольников;</w:t>
      </w:r>
    </w:p>
    <w:p w:rsidR="00146290" w:rsidRPr="003F7654" w:rsidRDefault="00146290" w:rsidP="00146290">
      <w:pPr>
        <w:numPr>
          <w:ilvl w:val="0"/>
          <w:numId w:val="4"/>
        </w:numPr>
        <w:jc w:val="both"/>
      </w:pPr>
      <w:r w:rsidRPr="003F7654">
        <w:t xml:space="preserve">Разработка положения о </w:t>
      </w:r>
      <w:r w:rsidR="004574B3">
        <w:t>5-ой</w:t>
      </w:r>
      <w:r w:rsidRPr="003F7654">
        <w:t xml:space="preserve"> детской научно-практической конференции «Маленькие исследователи»;</w:t>
      </w:r>
    </w:p>
    <w:p w:rsidR="00146290" w:rsidRPr="003F7654" w:rsidRDefault="00146290" w:rsidP="00146290">
      <w:pPr>
        <w:pStyle w:val="a3"/>
        <w:numPr>
          <w:ilvl w:val="0"/>
          <w:numId w:val="4"/>
        </w:numPr>
        <w:rPr>
          <w:sz w:val="24"/>
        </w:rPr>
      </w:pPr>
      <w:r w:rsidRPr="003F7654">
        <w:rPr>
          <w:sz w:val="24"/>
        </w:rPr>
        <w:t xml:space="preserve">Разработка планов - заданий к  тематическим проверкам; </w:t>
      </w:r>
    </w:p>
    <w:p w:rsidR="00146290" w:rsidRPr="003F7654" w:rsidRDefault="00146290" w:rsidP="00146290">
      <w:pPr>
        <w:numPr>
          <w:ilvl w:val="0"/>
          <w:numId w:val="4"/>
        </w:numPr>
        <w:jc w:val="both"/>
      </w:pPr>
      <w:r w:rsidRPr="003F7654">
        <w:t>Заседание членов экспертной группы по аттестации  педагогов ДОУ;</w:t>
      </w:r>
    </w:p>
    <w:p w:rsidR="00146290" w:rsidRPr="0054353A" w:rsidRDefault="00146290" w:rsidP="00146290">
      <w:pPr>
        <w:jc w:val="both"/>
        <w:rPr>
          <w:color w:val="4F81BD" w:themeColor="accent1"/>
        </w:rPr>
      </w:pPr>
    </w:p>
    <w:p w:rsidR="00146290" w:rsidRPr="00BB68D9" w:rsidRDefault="00146290" w:rsidP="00146290">
      <w:pPr>
        <w:jc w:val="center"/>
        <w:rPr>
          <w:b/>
          <w:u w:val="single"/>
        </w:rPr>
      </w:pPr>
      <w:r w:rsidRPr="00BB68D9">
        <w:rPr>
          <w:b/>
          <w:u w:val="single"/>
        </w:rPr>
        <w:t xml:space="preserve">1.7 Методическая работа по сопровождению реализации ФГОС </w:t>
      </w:r>
      <w:proofErr w:type="gramStart"/>
      <w:r w:rsidRPr="00BB68D9">
        <w:rPr>
          <w:b/>
          <w:u w:val="single"/>
        </w:rPr>
        <w:t>ДО</w:t>
      </w:r>
      <w:proofErr w:type="gramEnd"/>
    </w:p>
    <w:p w:rsidR="00146290" w:rsidRPr="00BB68D9" w:rsidRDefault="00146290" w:rsidP="00146290">
      <w:pPr>
        <w:jc w:val="center"/>
        <w:rPr>
          <w:b/>
          <w:u w:val="single"/>
        </w:rPr>
      </w:pPr>
    </w:p>
    <w:p w:rsidR="00146290" w:rsidRPr="00BB68D9" w:rsidRDefault="00146290" w:rsidP="00146290">
      <w:pPr>
        <w:jc w:val="both"/>
      </w:pPr>
      <w:r w:rsidRPr="00BB68D9">
        <w:lastRenderedPageBreak/>
        <w:t xml:space="preserve">    В условиях реализации ФГОС </w:t>
      </w:r>
      <w:proofErr w:type="gramStart"/>
      <w:r w:rsidRPr="00BB68D9">
        <w:t>ДО</w:t>
      </w:r>
      <w:proofErr w:type="gramEnd"/>
      <w:r w:rsidRPr="00BB68D9">
        <w:t xml:space="preserve"> </w:t>
      </w:r>
      <w:proofErr w:type="gramStart"/>
      <w:r w:rsidRPr="00BB68D9">
        <w:t>важную</w:t>
      </w:r>
      <w:proofErr w:type="gramEnd"/>
      <w:r w:rsidRPr="00BB68D9">
        <w:t xml:space="preserve"> роль в обновлении образовательного процесса играла методическая поддержка и сопровождение деятельности педагогов МДОУ </w:t>
      </w:r>
      <w:r w:rsidR="007A2A1C">
        <w:t>округа</w:t>
      </w:r>
      <w:r w:rsidRPr="00BB68D9">
        <w:t xml:space="preserve">. </w:t>
      </w:r>
    </w:p>
    <w:p w:rsidR="00146290" w:rsidRPr="00BB68D9" w:rsidRDefault="00146290" w:rsidP="00146290">
      <w:pPr>
        <w:jc w:val="both"/>
      </w:pPr>
      <w:r w:rsidRPr="00BB68D9">
        <w:t xml:space="preserve">    Данная деятельность повлекла за собой положительные изменения в содержании образовательной деятельности ДОО и стиле взаимодействия всех участников образовательных отношений.</w:t>
      </w:r>
    </w:p>
    <w:p w:rsidR="00146290" w:rsidRPr="00BB68D9" w:rsidRDefault="00146290" w:rsidP="00146290">
      <w:pPr>
        <w:jc w:val="both"/>
        <w:rPr>
          <w:b/>
          <w:u w:val="single"/>
        </w:rPr>
      </w:pPr>
      <w:r w:rsidRPr="00BB68D9">
        <w:t xml:space="preserve">     В ходе анализа методической работы в данном направлении выявлены следующие </w:t>
      </w:r>
      <w:r w:rsidRPr="00BB68D9">
        <w:rPr>
          <w:b/>
          <w:u w:val="single"/>
        </w:rPr>
        <w:t>положительные результаты:</w:t>
      </w:r>
    </w:p>
    <w:p w:rsidR="00146290" w:rsidRPr="00BB68D9" w:rsidRDefault="00146290" w:rsidP="00146290">
      <w:pPr>
        <w:jc w:val="both"/>
      </w:pPr>
      <w:r w:rsidRPr="00BB68D9">
        <w:rPr>
          <w:b/>
        </w:rPr>
        <w:t>1</w:t>
      </w:r>
      <w:r w:rsidRPr="00BB68D9">
        <w:t xml:space="preserve">. Во всех МДОУ </w:t>
      </w:r>
      <w:proofErr w:type="spellStart"/>
      <w:r w:rsidRPr="00BB68D9">
        <w:t>Лихославльского</w:t>
      </w:r>
      <w:proofErr w:type="spellEnd"/>
      <w:r w:rsidRPr="00BB68D9">
        <w:t xml:space="preserve"> района реализуются в полном объеме образовательные программы, разработанные в соответствии с разделом II ФГОС ДО «Требования к структуре образовательной программы дошкольного образования и ее объему». Разделы образовательных программ скорректированы с учетом базовой оснащенности развивающей предметно-пространственной среды ДОО. </w:t>
      </w:r>
    </w:p>
    <w:p w:rsidR="00146290" w:rsidRPr="00BB68D9" w:rsidRDefault="00146290" w:rsidP="00146290">
      <w:pPr>
        <w:jc w:val="both"/>
      </w:pPr>
      <w:r w:rsidRPr="00BB68D9">
        <w:rPr>
          <w:b/>
        </w:rPr>
        <w:t>2</w:t>
      </w:r>
      <w:r w:rsidRPr="00BB68D9">
        <w:t xml:space="preserve">. Проведены методические мероприятия, направленные на выполнение III раздела ФГОС ДО «Требования к условиям реализации образовательной программы дошкольного образования» и приведение образовательной деятельности в группах ДОО в соответствии с п. 3.2 «Требования к психолого-педагогическим условиям реализации образовательной программы </w:t>
      </w:r>
      <w:proofErr w:type="gramStart"/>
      <w:r w:rsidRPr="00BB68D9">
        <w:t>ДО</w:t>
      </w:r>
      <w:proofErr w:type="gramEnd"/>
      <w:r w:rsidRPr="00BB68D9">
        <w:t>»:</w:t>
      </w:r>
    </w:p>
    <w:p w:rsidR="00146290" w:rsidRPr="00312D4B" w:rsidRDefault="00146290" w:rsidP="00146290">
      <w:pPr>
        <w:jc w:val="both"/>
        <w:rPr>
          <w:u w:val="single"/>
        </w:rPr>
      </w:pPr>
      <w:r w:rsidRPr="00312D4B">
        <w:rPr>
          <w:u w:val="single"/>
        </w:rPr>
        <w:t>Методические советы:</w:t>
      </w:r>
    </w:p>
    <w:p w:rsidR="00146290" w:rsidRPr="00312D4B" w:rsidRDefault="00146290" w:rsidP="00146290">
      <w:pPr>
        <w:numPr>
          <w:ilvl w:val="0"/>
          <w:numId w:val="16"/>
        </w:numPr>
        <w:jc w:val="both"/>
      </w:pPr>
      <w:r w:rsidRPr="00312D4B">
        <w:t xml:space="preserve">Организация образовательной деятельности с детьми в условиях реализации ФГОС </w:t>
      </w:r>
      <w:proofErr w:type="gramStart"/>
      <w:r w:rsidRPr="00312D4B">
        <w:t>ДО</w:t>
      </w:r>
      <w:proofErr w:type="gramEnd"/>
      <w:r w:rsidRPr="00312D4B">
        <w:t>;</w:t>
      </w:r>
    </w:p>
    <w:p w:rsidR="00146290" w:rsidRPr="00312D4B" w:rsidRDefault="00146290" w:rsidP="00146290">
      <w:pPr>
        <w:numPr>
          <w:ilvl w:val="0"/>
          <w:numId w:val="16"/>
        </w:numPr>
        <w:jc w:val="both"/>
      </w:pPr>
      <w:r w:rsidRPr="00312D4B">
        <w:t xml:space="preserve">Реализация образовательной области «Физическое развитие» в соответствии с ФГОС </w:t>
      </w:r>
      <w:proofErr w:type="gramStart"/>
      <w:r w:rsidRPr="00312D4B">
        <w:t>ДО</w:t>
      </w:r>
      <w:proofErr w:type="gramEnd"/>
      <w:r w:rsidRPr="00312D4B">
        <w:t>.</w:t>
      </w:r>
    </w:p>
    <w:p w:rsidR="00146290" w:rsidRPr="00312D4B" w:rsidRDefault="00146290" w:rsidP="00146290">
      <w:pPr>
        <w:jc w:val="both"/>
        <w:rPr>
          <w:u w:val="single"/>
        </w:rPr>
      </w:pPr>
      <w:r w:rsidRPr="00312D4B">
        <w:rPr>
          <w:u w:val="single"/>
        </w:rPr>
        <w:t>Открытые просмотры:</w:t>
      </w:r>
    </w:p>
    <w:p w:rsidR="00146290" w:rsidRPr="00312D4B" w:rsidRDefault="00146290" w:rsidP="00146290">
      <w:pPr>
        <w:numPr>
          <w:ilvl w:val="0"/>
          <w:numId w:val="17"/>
        </w:numPr>
        <w:jc w:val="both"/>
      </w:pPr>
      <w:r w:rsidRPr="00312D4B">
        <w:t xml:space="preserve">«Организация непрерывной образовательной деятельности с детьми дошкольного возраста в соответствии с требованиями ФГОС </w:t>
      </w:r>
      <w:proofErr w:type="gramStart"/>
      <w:r w:rsidRPr="00312D4B">
        <w:t>ДО</w:t>
      </w:r>
      <w:proofErr w:type="gramEnd"/>
      <w:r w:rsidRPr="00312D4B">
        <w:t>».</w:t>
      </w:r>
    </w:p>
    <w:p w:rsidR="00146290" w:rsidRPr="00312D4B" w:rsidRDefault="00146290" w:rsidP="00146290">
      <w:pPr>
        <w:numPr>
          <w:ilvl w:val="0"/>
          <w:numId w:val="17"/>
        </w:numPr>
        <w:jc w:val="both"/>
      </w:pPr>
      <w:r w:rsidRPr="00312D4B">
        <w:t>«Демонстрация педагогами профессиональных компетенций при организации образовательной деятельности в ходе режимных моментов».</w:t>
      </w:r>
    </w:p>
    <w:p w:rsidR="00146290" w:rsidRPr="00312D4B" w:rsidRDefault="00146290" w:rsidP="00146290">
      <w:pPr>
        <w:numPr>
          <w:ilvl w:val="0"/>
          <w:numId w:val="17"/>
        </w:numPr>
        <w:jc w:val="both"/>
      </w:pPr>
      <w:r w:rsidRPr="00312D4B">
        <w:t>«Реализация педагогических компетенций воспитателя в ходе организации двигательной активности детей»</w:t>
      </w:r>
    </w:p>
    <w:p w:rsidR="00146290" w:rsidRPr="00312D4B" w:rsidRDefault="00146290" w:rsidP="00146290">
      <w:pPr>
        <w:numPr>
          <w:ilvl w:val="0"/>
          <w:numId w:val="17"/>
        </w:numPr>
        <w:jc w:val="both"/>
      </w:pPr>
      <w:r w:rsidRPr="00312D4B">
        <w:t>«Проведение непрерывной образовательной деятельности с применением ИКТ».</w:t>
      </w:r>
    </w:p>
    <w:p w:rsidR="00146290" w:rsidRPr="00312D4B" w:rsidRDefault="00146290" w:rsidP="00146290">
      <w:pPr>
        <w:numPr>
          <w:ilvl w:val="0"/>
          <w:numId w:val="17"/>
        </w:numPr>
        <w:jc w:val="both"/>
      </w:pPr>
      <w:r w:rsidRPr="00312D4B">
        <w:t>«Интеграция содержания образовательных областей в процессе музыкально-театрализованной деятельности».</w:t>
      </w:r>
    </w:p>
    <w:p w:rsidR="00146290" w:rsidRPr="000416C0" w:rsidRDefault="00146290" w:rsidP="00146290">
      <w:pPr>
        <w:jc w:val="both"/>
      </w:pPr>
      <w:r w:rsidRPr="000416C0">
        <w:rPr>
          <w:b/>
        </w:rPr>
        <w:t xml:space="preserve">3. </w:t>
      </w:r>
      <w:r w:rsidRPr="000416C0">
        <w:t xml:space="preserve">В соответствии с п. 3.2.3 III раздела ФГОС ДО «Требования к условиям реализации образовательной программы </w:t>
      </w:r>
      <w:proofErr w:type="gramStart"/>
      <w:r w:rsidRPr="000416C0">
        <w:t>ДО</w:t>
      </w:r>
      <w:proofErr w:type="gramEnd"/>
      <w:r w:rsidRPr="000416C0">
        <w:t xml:space="preserve">» </w:t>
      </w:r>
      <w:proofErr w:type="gramStart"/>
      <w:r w:rsidRPr="000416C0">
        <w:t>во</w:t>
      </w:r>
      <w:proofErr w:type="gramEnd"/>
      <w:r w:rsidRPr="000416C0">
        <w:t xml:space="preserve"> всех  возрастных группах МДОУ района воспитателями проведена педагогическая диагностика для оценки индивидуального развития воспитанников и эффективности педагогических действий. На основе полученных данных педагоги разработают индивидуальные образовательные траектории развития воспитанников каждой возрастной группы на следующий учебный год.</w:t>
      </w:r>
    </w:p>
    <w:p w:rsidR="00146290" w:rsidRPr="000416C0" w:rsidRDefault="00146290" w:rsidP="00146290">
      <w:pPr>
        <w:jc w:val="both"/>
      </w:pPr>
      <w:r w:rsidRPr="000416C0">
        <w:rPr>
          <w:b/>
        </w:rPr>
        <w:t xml:space="preserve">4. </w:t>
      </w:r>
      <w:r w:rsidRPr="000416C0">
        <w:t xml:space="preserve">В соответствии с п. 3.4 ФГОС ДО «Требования к кадровым условиям» курсовую подготовку по вопросам реализации ФГОС </w:t>
      </w:r>
      <w:proofErr w:type="gramStart"/>
      <w:r w:rsidRPr="000416C0">
        <w:t>ДО прошли</w:t>
      </w:r>
      <w:proofErr w:type="gramEnd"/>
      <w:r w:rsidRPr="000416C0">
        <w:t xml:space="preserve"> 100% педагогов и 100% административного состава МДОУ района.</w:t>
      </w:r>
    </w:p>
    <w:p w:rsidR="00146290" w:rsidRPr="000416C0" w:rsidRDefault="00146290" w:rsidP="00146290">
      <w:pPr>
        <w:jc w:val="both"/>
      </w:pPr>
      <w:r w:rsidRPr="000416C0">
        <w:rPr>
          <w:b/>
        </w:rPr>
        <w:t xml:space="preserve">5. </w:t>
      </w:r>
      <w:r w:rsidRPr="000416C0">
        <w:t xml:space="preserve">Повышению квалификации педагогических работников МДОУ района способствовала система внутреннего обучения «ФГОС </w:t>
      </w:r>
      <w:proofErr w:type="gramStart"/>
      <w:r w:rsidRPr="000416C0">
        <w:t>ДО</w:t>
      </w:r>
      <w:proofErr w:type="gramEnd"/>
      <w:r w:rsidRPr="000416C0">
        <w:t>: изучаем и работаем». В рамках данного обучения были проведены круглые столы на темы:</w:t>
      </w:r>
    </w:p>
    <w:p w:rsidR="00146290" w:rsidRPr="000416C0" w:rsidRDefault="00146290" w:rsidP="00146290">
      <w:pPr>
        <w:jc w:val="both"/>
      </w:pPr>
      <w:r w:rsidRPr="000416C0">
        <w:t xml:space="preserve">- «ФГОС дошкольного образования. «Реализация ФГОС </w:t>
      </w:r>
      <w:proofErr w:type="gramStart"/>
      <w:r w:rsidRPr="000416C0">
        <w:t>ДО</w:t>
      </w:r>
      <w:proofErr w:type="gramEnd"/>
      <w:r w:rsidRPr="000416C0">
        <w:t xml:space="preserve"> – </w:t>
      </w:r>
      <w:proofErr w:type="gramStart"/>
      <w:r w:rsidRPr="000416C0">
        <w:t>опыт</w:t>
      </w:r>
      <w:proofErr w:type="gramEnd"/>
      <w:r w:rsidRPr="000416C0">
        <w:t xml:space="preserve"> и перспективы»;</w:t>
      </w:r>
    </w:p>
    <w:p w:rsidR="00146290" w:rsidRPr="000416C0" w:rsidRDefault="00146290" w:rsidP="00146290">
      <w:pPr>
        <w:jc w:val="both"/>
      </w:pPr>
      <w:r w:rsidRPr="000416C0">
        <w:t>- «Календарно-тематическое планирование педагога ДОО»;</w:t>
      </w:r>
    </w:p>
    <w:p w:rsidR="00146290" w:rsidRPr="000416C0" w:rsidRDefault="00146290" w:rsidP="00146290">
      <w:pPr>
        <w:jc w:val="both"/>
      </w:pPr>
      <w:r w:rsidRPr="000416C0">
        <w:t xml:space="preserve">- «Как я понимаю задачи, принципы и цели ФГОС </w:t>
      </w:r>
      <w:proofErr w:type="gramStart"/>
      <w:r w:rsidRPr="000416C0">
        <w:t>ДО</w:t>
      </w:r>
      <w:proofErr w:type="gramEnd"/>
      <w:r w:rsidRPr="000416C0">
        <w:t>».</w:t>
      </w:r>
    </w:p>
    <w:p w:rsidR="00146290" w:rsidRPr="000416C0" w:rsidRDefault="00146290" w:rsidP="00146290">
      <w:pPr>
        <w:jc w:val="both"/>
      </w:pPr>
      <w:r w:rsidRPr="000416C0">
        <w:t xml:space="preserve">    Данная форма методической работы позволила выявить, насколько изучили и понимают обсуждаемые вопросы воспитатели, и сформировать теоретическую, методическую и практическую готовность педагогов к реализации ФГОС </w:t>
      </w:r>
      <w:proofErr w:type="gramStart"/>
      <w:r w:rsidRPr="000416C0">
        <w:t>ДО</w:t>
      </w:r>
      <w:proofErr w:type="gramEnd"/>
      <w:r w:rsidRPr="000416C0">
        <w:t>.</w:t>
      </w:r>
    </w:p>
    <w:p w:rsidR="00146290" w:rsidRDefault="00146290" w:rsidP="00146290">
      <w:pPr>
        <w:jc w:val="both"/>
      </w:pPr>
      <w:r w:rsidRPr="000416C0">
        <w:t xml:space="preserve">    Кроме того, в план повышения квалификации педагогов был включен цикл </w:t>
      </w:r>
      <w:r w:rsidRPr="000416C0">
        <w:rPr>
          <w:b/>
        </w:rPr>
        <w:t>семинаров</w:t>
      </w:r>
      <w:r w:rsidRPr="000416C0">
        <w:t xml:space="preserve"> по следующим темам:</w:t>
      </w:r>
    </w:p>
    <w:p w:rsidR="007A2A1C" w:rsidRDefault="007A2A1C" w:rsidP="007A2A1C">
      <w:pPr>
        <w:rPr>
          <w:b/>
        </w:rPr>
      </w:pPr>
      <w:r w:rsidRPr="00DB1BC6">
        <w:rPr>
          <w:b/>
        </w:rPr>
        <w:lastRenderedPageBreak/>
        <w:t>Семинары:</w:t>
      </w:r>
    </w:p>
    <w:p w:rsidR="007A2A1C" w:rsidRDefault="007A2A1C" w:rsidP="007A2A1C">
      <w:r>
        <w:rPr>
          <w:b/>
        </w:rPr>
        <w:t xml:space="preserve">1. </w:t>
      </w:r>
      <w:r w:rsidRPr="001A1D98">
        <w:rPr>
          <w:b/>
        </w:rPr>
        <w:t>Постоянно действующий семинар</w:t>
      </w:r>
      <w:r>
        <w:t xml:space="preserve"> </w:t>
      </w:r>
      <w:r>
        <w:rPr>
          <w:b/>
        </w:rPr>
        <w:t>«</w:t>
      </w:r>
      <w:r w:rsidRPr="00AB68BF">
        <w:t>Порядок подготовки педагогических кадров к процедуре аттестации на первую и высшую квалификационные категории»</w:t>
      </w:r>
      <w:r>
        <w:t>;</w:t>
      </w:r>
    </w:p>
    <w:p w:rsidR="007A2A1C" w:rsidRDefault="007A2A1C" w:rsidP="007A2A1C">
      <w:pPr>
        <w:rPr>
          <w:b/>
        </w:rPr>
      </w:pPr>
      <w:r>
        <w:rPr>
          <w:b/>
        </w:rPr>
        <w:t>2</w:t>
      </w:r>
      <w:r w:rsidRPr="00713331">
        <w:rPr>
          <w:b/>
        </w:rPr>
        <w:t>.</w:t>
      </w:r>
      <w:r>
        <w:rPr>
          <w:b/>
        </w:rPr>
        <w:t xml:space="preserve">  Методический практико-ориентированный семинар </w:t>
      </w:r>
      <w:r w:rsidRPr="0030511F">
        <w:t xml:space="preserve">«Современные подходы к </w:t>
      </w:r>
      <w:r>
        <w:t>обучению старших дошкольников основам финансовой грамотности</w:t>
      </w:r>
      <w:r w:rsidRPr="0030511F">
        <w:t>»</w:t>
      </w:r>
      <w:r>
        <w:t xml:space="preserve"> - площадка проведения семинара  - МДОУ «Детский сад «Малышок» </w:t>
      </w:r>
      <w:proofErr w:type="gramStart"/>
      <w:r>
        <w:t>г</w:t>
      </w:r>
      <w:proofErr w:type="gramEnd"/>
      <w:r>
        <w:t>. Лихославль</w:t>
      </w:r>
      <w:r w:rsidRPr="0030511F">
        <w:t>.</w:t>
      </w:r>
      <w:r>
        <w:rPr>
          <w:b/>
        </w:rPr>
        <w:t xml:space="preserve"> </w:t>
      </w:r>
    </w:p>
    <w:p w:rsidR="007A2A1C" w:rsidRDefault="007A2A1C" w:rsidP="007A2A1C">
      <w:pPr>
        <w:rPr>
          <w:b/>
        </w:rPr>
      </w:pPr>
      <w:r>
        <w:rPr>
          <w:b/>
        </w:rPr>
        <w:t xml:space="preserve">3. Методический практико-ориентированный семинар </w:t>
      </w:r>
      <w:r w:rsidRPr="00D26914">
        <w:t>«</w:t>
      </w:r>
      <w:r>
        <w:t xml:space="preserve">Реализация комплексных задач речевого развития в ДОО» - площадка проведения семинара  - МДОУ «Детский сад «Юбилейный» </w:t>
      </w:r>
      <w:proofErr w:type="gramStart"/>
      <w:r>
        <w:t>г</w:t>
      </w:r>
      <w:proofErr w:type="gramEnd"/>
      <w:r>
        <w:t>. Лихославль</w:t>
      </w:r>
      <w:r w:rsidRPr="0030511F">
        <w:t>.</w:t>
      </w:r>
      <w:r>
        <w:rPr>
          <w:b/>
        </w:rPr>
        <w:t xml:space="preserve"> </w:t>
      </w:r>
    </w:p>
    <w:p w:rsidR="007A2A1C" w:rsidRDefault="007A2A1C" w:rsidP="007A2A1C">
      <w:pPr>
        <w:rPr>
          <w:b/>
        </w:rPr>
      </w:pPr>
    </w:p>
    <w:p w:rsidR="007A2A1C" w:rsidRDefault="007A2A1C" w:rsidP="007A2A1C">
      <w:pPr>
        <w:rPr>
          <w:b/>
        </w:rPr>
      </w:pPr>
    </w:p>
    <w:p w:rsidR="007A2A1C" w:rsidRDefault="007A2A1C" w:rsidP="007A2A1C">
      <w:pPr>
        <w:rPr>
          <w:b/>
        </w:rPr>
      </w:pPr>
      <w:r w:rsidRPr="005E70B2">
        <w:rPr>
          <w:b/>
        </w:rPr>
        <w:t>Семинары для заведующих и старших воспитателей МДОУ</w:t>
      </w:r>
    </w:p>
    <w:p w:rsidR="007A2A1C" w:rsidRPr="005E70B2" w:rsidRDefault="007A2A1C" w:rsidP="007A2A1C">
      <w:pPr>
        <w:pStyle w:val="af"/>
        <w:numPr>
          <w:ilvl w:val="0"/>
          <w:numId w:val="31"/>
        </w:numPr>
        <w:spacing w:after="200" w:line="276" w:lineRule="auto"/>
      </w:pPr>
      <w:r w:rsidRPr="005E70B2">
        <w:rPr>
          <w:rFonts w:eastAsia="Calibri"/>
        </w:rPr>
        <w:t xml:space="preserve"> «Ситуация успеха как условие организации образовательной деятельности дошкольников»</w:t>
      </w:r>
      <w:r w:rsidRPr="005E70B2">
        <w:t>;</w:t>
      </w:r>
    </w:p>
    <w:p w:rsidR="007A2A1C" w:rsidRPr="005E70B2" w:rsidRDefault="007A2A1C" w:rsidP="007A2A1C">
      <w:pPr>
        <w:pStyle w:val="af"/>
        <w:numPr>
          <w:ilvl w:val="0"/>
          <w:numId w:val="31"/>
        </w:numPr>
        <w:spacing w:after="200" w:line="276" w:lineRule="auto"/>
      </w:pPr>
      <w:r w:rsidRPr="005E70B2">
        <w:rPr>
          <w:rFonts w:eastAsia="Calibri"/>
        </w:rPr>
        <w:t xml:space="preserve">«Организация РППС для детей в рамках реализации ФГОС </w:t>
      </w:r>
      <w:proofErr w:type="gramStart"/>
      <w:r w:rsidRPr="005E70B2">
        <w:rPr>
          <w:rFonts w:eastAsia="Calibri"/>
        </w:rPr>
        <w:t>ДО</w:t>
      </w:r>
      <w:proofErr w:type="gramEnd"/>
      <w:r w:rsidRPr="005E70B2">
        <w:t>»</w:t>
      </w:r>
    </w:p>
    <w:p w:rsidR="007A2A1C" w:rsidRPr="005E70B2" w:rsidRDefault="007A2A1C" w:rsidP="007A2A1C">
      <w:pPr>
        <w:pStyle w:val="af"/>
        <w:numPr>
          <w:ilvl w:val="0"/>
          <w:numId w:val="31"/>
        </w:numPr>
        <w:spacing w:after="200" w:line="276" w:lineRule="auto"/>
      </w:pPr>
      <w:r w:rsidRPr="005E70B2">
        <w:t>«Создание условий для развития детей раннего дошкольного возраста в условиях ДОО»</w:t>
      </w:r>
    </w:p>
    <w:p w:rsidR="007A2A1C" w:rsidRPr="005E70B2" w:rsidRDefault="007A2A1C" w:rsidP="007A2A1C">
      <w:pPr>
        <w:pStyle w:val="af"/>
        <w:numPr>
          <w:ilvl w:val="0"/>
          <w:numId w:val="31"/>
        </w:numPr>
        <w:spacing w:before="100" w:beforeAutospacing="1" w:after="100" w:afterAutospacing="1"/>
        <w:outlineLvl w:val="0"/>
        <w:rPr>
          <w:bCs/>
          <w:kern w:val="36"/>
        </w:rPr>
      </w:pPr>
      <w:r w:rsidRPr="005E70B2">
        <w:rPr>
          <w:bCs/>
          <w:kern w:val="36"/>
        </w:rPr>
        <w:t xml:space="preserve"> «Развитие социально-коммуникативных компетентностей у дошкольников в рамках реализации ФГОС ДОУ» </w:t>
      </w:r>
    </w:p>
    <w:p w:rsidR="007A2A1C" w:rsidRPr="005E70B2" w:rsidRDefault="007A2A1C" w:rsidP="007A2A1C">
      <w:pPr>
        <w:pStyle w:val="af"/>
        <w:numPr>
          <w:ilvl w:val="0"/>
          <w:numId w:val="31"/>
        </w:numPr>
        <w:spacing w:after="200" w:line="276" w:lineRule="auto"/>
      </w:pPr>
      <w:r w:rsidRPr="005E70B2">
        <w:t>«Создание системы мониторинга как средства управления дошкольной организацией».</w:t>
      </w:r>
    </w:p>
    <w:p w:rsidR="007A2A1C" w:rsidRPr="005E70B2" w:rsidRDefault="007A2A1C" w:rsidP="007A2A1C">
      <w:pPr>
        <w:pStyle w:val="af"/>
        <w:numPr>
          <w:ilvl w:val="0"/>
          <w:numId w:val="31"/>
        </w:numPr>
        <w:spacing w:after="200" w:line="276" w:lineRule="auto"/>
      </w:pPr>
      <w:r w:rsidRPr="005E70B2">
        <w:t>«Ведение документации в работе с кадрами».</w:t>
      </w:r>
    </w:p>
    <w:p w:rsidR="007A2A1C" w:rsidRPr="005E70B2" w:rsidRDefault="007A2A1C" w:rsidP="007A2A1C">
      <w:pPr>
        <w:pStyle w:val="af"/>
        <w:numPr>
          <w:ilvl w:val="0"/>
          <w:numId w:val="31"/>
        </w:numPr>
        <w:spacing w:after="200" w:line="276" w:lineRule="auto"/>
      </w:pPr>
      <w:r w:rsidRPr="005E70B2">
        <w:t>«Порядок подготовки педагогических кадров к процедуре аттестации на первую и выс</w:t>
      </w:r>
      <w:r>
        <w:t>шую квалификационные категории».</w:t>
      </w:r>
    </w:p>
    <w:p w:rsidR="007A2A1C" w:rsidRPr="000416C0" w:rsidRDefault="007A2A1C" w:rsidP="00146290">
      <w:pPr>
        <w:jc w:val="both"/>
      </w:pPr>
    </w:p>
    <w:p w:rsidR="00146290" w:rsidRPr="000416C0" w:rsidRDefault="00146290" w:rsidP="00146290">
      <w:pPr>
        <w:ind w:left="360"/>
        <w:jc w:val="both"/>
        <w:rPr>
          <w:color w:val="FF0000"/>
        </w:rPr>
      </w:pPr>
    </w:p>
    <w:p w:rsidR="00146290" w:rsidRPr="000416C0" w:rsidRDefault="00146290" w:rsidP="00146290">
      <w:pPr>
        <w:jc w:val="both"/>
      </w:pPr>
      <w:r w:rsidRPr="000416C0">
        <w:t xml:space="preserve">   </w:t>
      </w:r>
      <w:proofErr w:type="gramStart"/>
      <w:r w:rsidRPr="000416C0">
        <w:t>С целью методического сопровождения процесса самостоятельного изучения ФГОС ДО с педагогами и  заведующими МДОУ проводились индивидуальные консультации.</w:t>
      </w:r>
      <w:proofErr w:type="gramEnd"/>
    </w:p>
    <w:p w:rsidR="00146290" w:rsidRPr="000416C0" w:rsidRDefault="00146290" w:rsidP="00146290">
      <w:pPr>
        <w:ind w:left="360"/>
        <w:jc w:val="center"/>
        <w:rPr>
          <w:b/>
          <w:bCs/>
          <w:u w:val="single"/>
        </w:rPr>
      </w:pPr>
    </w:p>
    <w:p w:rsidR="00146290" w:rsidRPr="000416C0" w:rsidRDefault="00146290" w:rsidP="00146290">
      <w:pPr>
        <w:jc w:val="both"/>
      </w:pPr>
      <w:r w:rsidRPr="000416C0">
        <w:t xml:space="preserve">   Согласно плану повышения квалификации  педагогов были проведены практико-ориентированные мероприятия:</w:t>
      </w:r>
    </w:p>
    <w:p w:rsidR="00146290" w:rsidRPr="000416C0" w:rsidRDefault="00146290" w:rsidP="00146290">
      <w:pPr>
        <w:numPr>
          <w:ilvl w:val="0"/>
          <w:numId w:val="18"/>
        </w:numPr>
        <w:tabs>
          <w:tab w:val="clear" w:pos="1215"/>
          <w:tab w:val="num" w:pos="720"/>
        </w:tabs>
        <w:jc w:val="both"/>
      </w:pPr>
      <w:r w:rsidRPr="000416C0">
        <w:t>Анализ и корректировка развивающей предметно - пространственной среды в группах МДОУ;</w:t>
      </w:r>
    </w:p>
    <w:p w:rsidR="00146290" w:rsidRPr="000416C0" w:rsidRDefault="00146290" w:rsidP="00146290">
      <w:pPr>
        <w:numPr>
          <w:ilvl w:val="0"/>
          <w:numId w:val="18"/>
        </w:numPr>
        <w:jc w:val="both"/>
      </w:pPr>
      <w:r w:rsidRPr="000416C0">
        <w:t>Разработка примерных циклограмм календарного планирования для возрастных групп ДОО.</w:t>
      </w:r>
    </w:p>
    <w:p w:rsidR="00146290" w:rsidRPr="000416C0" w:rsidRDefault="00146290" w:rsidP="00146290">
      <w:pPr>
        <w:jc w:val="both"/>
      </w:pPr>
      <w:r w:rsidRPr="000416C0">
        <w:rPr>
          <w:b/>
        </w:rPr>
        <w:t xml:space="preserve">6. </w:t>
      </w:r>
      <w:r w:rsidRPr="000416C0">
        <w:t xml:space="preserve">В рамках методического сопровождения введения ФГОС </w:t>
      </w:r>
      <w:proofErr w:type="gramStart"/>
      <w:r w:rsidRPr="000416C0">
        <w:t>ДО</w:t>
      </w:r>
      <w:proofErr w:type="gramEnd"/>
      <w:r w:rsidRPr="000416C0">
        <w:t xml:space="preserve"> </w:t>
      </w:r>
      <w:proofErr w:type="gramStart"/>
      <w:r w:rsidRPr="000416C0">
        <w:t>были</w:t>
      </w:r>
      <w:proofErr w:type="gramEnd"/>
      <w:r w:rsidRPr="000416C0">
        <w:t xml:space="preserve"> разработаны методические рекомендации для воспитателей по реализации целей, задач и принципов Стандарта на практике и другие методические материалы:</w:t>
      </w:r>
    </w:p>
    <w:p w:rsidR="00146290" w:rsidRPr="000416C0" w:rsidRDefault="00146290" w:rsidP="00146290">
      <w:pPr>
        <w:numPr>
          <w:ilvl w:val="0"/>
          <w:numId w:val="19"/>
        </w:numPr>
        <w:jc w:val="both"/>
      </w:pPr>
      <w:r w:rsidRPr="000416C0">
        <w:t>Методические рекомендации по проведению педагогической диагностики.</w:t>
      </w:r>
    </w:p>
    <w:p w:rsidR="00146290" w:rsidRPr="000416C0" w:rsidRDefault="00146290" w:rsidP="00146290">
      <w:pPr>
        <w:numPr>
          <w:ilvl w:val="0"/>
          <w:numId w:val="19"/>
        </w:numPr>
        <w:jc w:val="both"/>
      </w:pPr>
      <w:r w:rsidRPr="000416C0">
        <w:t>Перечень требований к проверке календарно-тематических планов работы педагогов.</w:t>
      </w:r>
    </w:p>
    <w:p w:rsidR="00146290" w:rsidRPr="000416C0" w:rsidRDefault="00146290" w:rsidP="00146290">
      <w:pPr>
        <w:numPr>
          <w:ilvl w:val="0"/>
          <w:numId w:val="19"/>
        </w:numPr>
        <w:jc w:val="both"/>
      </w:pPr>
      <w:r w:rsidRPr="000416C0">
        <w:t>Примерные карты для самодиагностики профессиональных компетенций воспитателей.</w:t>
      </w:r>
    </w:p>
    <w:p w:rsidR="00146290" w:rsidRPr="0054353A" w:rsidRDefault="00146290" w:rsidP="00146290">
      <w:pPr>
        <w:jc w:val="center"/>
        <w:rPr>
          <w:b/>
          <w:color w:val="4F81BD" w:themeColor="accent1"/>
        </w:rPr>
      </w:pPr>
    </w:p>
    <w:p w:rsidR="00146290" w:rsidRPr="000416C0" w:rsidRDefault="00146290" w:rsidP="00146290">
      <w:pPr>
        <w:jc w:val="center"/>
        <w:rPr>
          <w:b/>
        </w:rPr>
      </w:pPr>
      <w:r w:rsidRPr="000416C0">
        <w:rPr>
          <w:b/>
        </w:rPr>
        <w:t xml:space="preserve">Анализ педагогических затруднений в работе в условиях реализации ФГОС </w:t>
      </w:r>
      <w:proofErr w:type="gramStart"/>
      <w:r w:rsidRPr="000416C0">
        <w:rPr>
          <w:b/>
        </w:rPr>
        <w:t>ДО</w:t>
      </w:r>
      <w:proofErr w:type="gramEnd"/>
      <w:r w:rsidRPr="000416C0">
        <w:rPr>
          <w:b/>
        </w:rPr>
        <w:t xml:space="preserve"> (</w:t>
      </w:r>
      <w:proofErr w:type="gramStart"/>
      <w:r w:rsidRPr="000416C0">
        <w:rPr>
          <w:b/>
        </w:rPr>
        <w:t>результаты</w:t>
      </w:r>
      <w:proofErr w:type="gramEnd"/>
      <w:r w:rsidRPr="000416C0">
        <w:rPr>
          <w:b/>
        </w:rPr>
        <w:t xml:space="preserve"> анкетирование «По вопросам реализации ФГОС»):</w:t>
      </w:r>
    </w:p>
    <w:p w:rsidR="00146290" w:rsidRPr="000416C0" w:rsidRDefault="00146290" w:rsidP="00146290">
      <w:pPr>
        <w:jc w:val="center"/>
        <w:rPr>
          <w:b/>
        </w:rPr>
      </w:pPr>
    </w:p>
    <w:p w:rsidR="00146290" w:rsidRPr="000416C0" w:rsidRDefault="000416C0" w:rsidP="00146290">
      <w:pPr>
        <w:pStyle w:val="11"/>
        <w:numPr>
          <w:ilvl w:val="0"/>
          <w:numId w:val="21"/>
        </w:numPr>
        <w:spacing w:before="0" w:beforeAutospacing="0" w:after="200" w:afterAutospacing="0"/>
        <w:jc w:val="both"/>
        <w:rPr>
          <w:rFonts w:ascii="Times New Roman" w:hAnsi="Times New Roman" w:cs="Times New Roman"/>
        </w:rPr>
      </w:pPr>
      <w:r w:rsidRPr="000416C0">
        <w:rPr>
          <w:rFonts w:ascii="Times New Roman" w:hAnsi="Times New Roman" w:cs="Times New Roman"/>
        </w:rPr>
        <w:t>89</w:t>
      </w:r>
      <w:r w:rsidR="00146290" w:rsidRPr="000416C0">
        <w:rPr>
          <w:rFonts w:ascii="Times New Roman" w:hAnsi="Times New Roman" w:cs="Times New Roman"/>
        </w:rPr>
        <w:t xml:space="preserve">% педагогов читают, что в достаточной степени ознакомлены с нормативно-правовой документацией по введению ФГОС </w:t>
      </w:r>
      <w:proofErr w:type="gramStart"/>
      <w:r w:rsidR="00146290" w:rsidRPr="000416C0">
        <w:rPr>
          <w:rFonts w:ascii="Times New Roman" w:hAnsi="Times New Roman" w:cs="Times New Roman"/>
        </w:rPr>
        <w:t>ДО</w:t>
      </w:r>
      <w:proofErr w:type="gramEnd"/>
      <w:r w:rsidR="00146290" w:rsidRPr="000416C0">
        <w:rPr>
          <w:rFonts w:ascii="Times New Roman" w:hAnsi="Times New Roman" w:cs="Times New Roman"/>
        </w:rPr>
        <w:t>;</w:t>
      </w:r>
    </w:p>
    <w:p w:rsidR="00146290" w:rsidRPr="000416C0" w:rsidRDefault="000416C0" w:rsidP="00146290">
      <w:pPr>
        <w:pStyle w:val="11"/>
        <w:numPr>
          <w:ilvl w:val="0"/>
          <w:numId w:val="21"/>
        </w:numPr>
        <w:spacing w:before="0" w:beforeAutospacing="0" w:after="200" w:afterAutospacing="0"/>
        <w:jc w:val="both"/>
        <w:rPr>
          <w:rFonts w:ascii="Times New Roman" w:hAnsi="Times New Roman" w:cs="Times New Roman"/>
        </w:rPr>
      </w:pPr>
      <w:r w:rsidRPr="000416C0">
        <w:rPr>
          <w:rFonts w:ascii="Times New Roman" w:hAnsi="Times New Roman" w:cs="Times New Roman"/>
        </w:rPr>
        <w:t>32</w:t>
      </w:r>
      <w:r w:rsidR="00146290" w:rsidRPr="000416C0">
        <w:rPr>
          <w:rFonts w:ascii="Times New Roman" w:hAnsi="Times New Roman" w:cs="Times New Roman"/>
        </w:rPr>
        <w:t>% педагогов считают, что затрудняются в осуществлении личностно-ориентированного подхода в развитии детей;</w:t>
      </w:r>
    </w:p>
    <w:p w:rsidR="00146290" w:rsidRPr="000416C0" w:rsidRDefault="000416C0" w:rsidP="00146290">
      <w:pPr>
        <w:pStyle w:val="11"/>
        <w:numPr>
          <w:ilvl w:val="0"/>
          <w:numId w:val="21"/>
        </w:numPr>
        <w:spacing w:before="0" w:beforeAutospacing="0" w:after="200" w:afterAutospacing="0"/>
        <w:jc w:val="both"/>
        <w:rPr>
          <w:rFonts w:ascii="Times New Roman" w:hAnsi="Times New Roman" w:cs="Times New Roman"/>
        </w:rPr>
      </w:pPr>
      <w:r w:rsidRPr="000416C0">
        <w:rPr>
          <w:rFonts w:ascii="Times New Roman" w:hAnsi="Times New Roman" w:cs="Times New Roman"/>
        </w:rPr>
        <w:lastRenderedPageBreak/>
        <w:t>18,6</w:t>
      </w:r>
      <w:r w:rsidR="00146290" w:rsidRPr="000416C0">
        <w:rPr>
          <w:rFonts w:ascii="Times New Roman" w:hAnsi="Times New Roman" w:cs="Times New Roman"/>
        </w:rPr>
        <w:t>% педагогов испытывают затруднения в овладении методологией организации самостоятельной творческой деятельности воспитанников;</w:t>
      </w:r>
    </w:p>
    <w:p w:rsidR="00146290" w:rsidRPr="000416C0" w:rsidRDefault="000416C0" w:rsidP="00146290">
      <w:pPr>
        <w:pStyle w:val="11"/>
        <w:numPr>
          <w:ilvl w:val="0"/>
          <w:numId w:val="21"/>
        </w:numPr>
        <w:spacing w:before="0" w:beforeAutospacing="0" w:after="200" w:afterAutospacing="0"/>
        <w:jc w:val="both"/>
        <w:rPr>
          <w:rFonts w:ascii="Times New Roman" w:hAnsi="Times New Roman" w:cs="Times New Roman"/>
        </w:rPr>
      </w:pPr>
      <w:r w:rsidRPr="000416C0">
        <w:rPr>
          <w:rFonts w:ascii="Times New Roman" w:hAnsi="Times New Roman" w:cs="Times New Roman"/>
        </w:rPr>
        <w:t>24</w:t>
      </w:r>
      <w:r w:rsidR="00146290" w:rsidRPr="000416C0">
        <w:rPr>
          <w:rFonts w:ascii="Times New Roman" w:hAnsi="Times New Roman" w:cs="Times New Roman"/>
        </w:rPr>
        <w:t>% педагогов считают, что необходимо повысить свой профессиональный уровень в условиях перехода на ФГОС;</w:t>
      </w:r>
    </w:p>
    <w:p w:rsidR="00146290" w:rsidRPr="000416C0" w:rsidRDefault="000416C0" w:rsidP="00146290">
      <w:pPr>
        <w:pStyle w:val="11"/>
        <w:numPr>
          <w:ilvl w:val="0"/>
          <w:numId w:val="21"/>
        </w:numPr>
        <w:spacing w:before="0" w:beforeAutospacing="0" w:after="200" w:afterAutospacing="0"/>
        <w:jc w:val="both"/>
        <w:rPr>
          <w:rFonts w:ascii="Times New Roman" w:hAnsi="Times New Roman" w:cs="Times New Roman"/>
        </w:rPr>
      </w:pPr>
      <w:r w:rsidRPr="000416C0">
        <w:rPr>
          <w:rFonts w:ascii="Times New Roman" w:hAnsi="Times New Roman" w:cs="Times New Roman"/>
        </w:rPr>
        <w:t>69,3</w:t>
      </w:r>
      <w:r w:rsidR="00146290" w:rsidRPr="000416C0">
        <w:rPr>
          <w:rFonts w:ascii="Times New Roman" w:hAnsi="Times New Roman" w:cs="Times New Roman"/>
        </w:rPr>
        <w:t>% педагогов считают, что недостаточно программ, методической литературы.</w:t>
      </w:r>
    </w:p>
    <w:p w:rsidR="00146290" w:rsidRPr="000416C0" w:rsidRDefault="00146290" w:rsidP="00146290">
      <w:pPr>
        <w:jc w:val="both"/>
      </w:pPr>
      <w:r w:rsidRPr="000416C0">
        <w:tab/>
        <w:t xml:space="preserve">Таким образом, анализ педагогических затруднений при </w:t>
      </w:r>
      <w:r w:rsidR="007A2A1C">
        <w:t>реализации</w:t>
      </w:r>
      <w:r w:rsidRPr="000416C0">
        <w:t xml:space="preserve"> ФГОС позволяет определить основные направления в работе по повышению профессионального мастерства педагогов ДОУ в условиях ФГОС </w:t>
      </w:r>
      <w:proofErr w:type="gramStart"/>
      <w:r w:rsidRPr="000416C0">
        <w:t>ДО</w:t>
      </w:r>
      <w:proofErr w:type="gramEnd"/>
      <w:r w:rsidRPr="000416C0">
        <w:t xml:space="preserve"> на 20</w:t>
      </w:r>
      <w:r w:rsidR="007A2A1C">
        <w:t>21</w:t>
      </w:r>
      <w:r w:rsidRPr="000416C0">
        <w:t>-20</w:t>
      </w:r>
      <w:r w:rsidR="000416C0" w:rsidRPr="000416C0">
        <w:t>2</w:t>
      </w:r>
      <w:r w:rsidR="007A2A1C">
        <w:t>2</w:t>
      </w:r>
      <w:r w:rsidRPr="000416C0">
        <w:t xml:space="preserve"> учебный год.</w:t>
      </w:r>
    </w:p>
    <w:p w:rsidR="00146290" w:rsidRPr="000416C0" w:rsidRDefault="00146290" w:rsidP="00146290">
      <w:pPr>
        <w:jc w:val="both"/>
        <w:rPr>
          <w:b/>
        </w:rPr>
      </w:pPr>
    </w:p>
    <w:p w:rsidR="00146290" w:rsidRPr="000416C0" w:rsidRDefault="00146290" w:rsidP="00146290">
      <w:pPr>
        <w:jc w:val="both"/>
        <w:rPr>
          <w:b/>
        </w:rPr>
      </w:pPr>
      <w:r w:rsidRPr="000416C0">
        <w:rPr>
          <w:b/>
        </w:rPr>
        <w:t>Вывод:</w:t>
      </w:r>
    </w:p>
    <w:p w:rsidR="00146290" w:rsidRDefault="00146290" w:rsidP="00146290">
      <w:pPr>
        <w:jc w:val="both"/>
      </w:pPr>
      <w:r w:rsidRPr="000416C0">
        <w:t xml:space="preserve">    В целом можно сделать вывод, что методическая работа по реализации ФГОС ДО, организованная муниципальным координатором, повлекла за собой положительные изменения в содержании  образовательной деятельности МДОУ района и стиле взаимодействия  всех участников обра</w:t>
      </w:r>
      <w:r w:rsidR="007A2A1C">
        <w:t>зовательных отношений</w:t>
      </w:r>
      <w:proofErr w:type="gramStart"/>
      <w:r w:rsidRPr="000416C0">
        <w:t xml:space="preserve"> .</w:t>
      </w:r>
      <w:proofErr w:type="gramEnd"/>
    </w:p>
    <w:p w:rsidR="007A2A1C" w:rsidRPr="007A2A1C" w:rsidRDefault="007A2A1C" w:rsidP="00146290">
      <w:pPr>
        <w:jc w:val="both"/>
      </w:pPr>
    </w:p>
    <w:p w:rsidR="00146290" w:rsidRPr="0054353A" w:rsidRDefault="00146290" w:rsidP="00146290">
      <w:pPr>
        <w:jc w:val="center"/>
        <w:rPr>
          <w:b/>
          <w:bCs/>
          <w:color w:val="4F81BD" w:themeColor="accent1"/>
        </w:rPr>
      </w:pPr>
      <w:r w:rsidRPr="0054353A">
        <w:rPr>
          <w:b/>
          <w:bCs/>
          <w:color w:val="4F81BD" w:themeColor="accent1"/>
        </w:rPr>
        <w:t>***</w:t>
      </w:r>
    </w:p>
    <w:p w:rsidR="00146290" w:rsidRPr="00A45DFC" w:rsidRDefault="00146290" w:rsidP="00146290">
      <w:pPr>
        <w:jc w:val="center"/>
        <w:rPr>
          <w:b/>
          <w:bCs/>
        </w:rPr>
      </w:pPr>
      <w:r w:rsidRPr="00A45DFC">
        <w:rPr>
          <w:b/>
          <w:bCs/>
        </w:rPr>
        <w:t>2. «Контрольно – аналитическая деятельность».</w:t>
      </w:r>
    </w:p>
    <w:p w:rsidR="00146290" w:rsidRPr="0054353A" w:rsidRDefault="00146290" w:rsidP="00146290">
      <w:pPr>
        <w:jc w:val="center"/>
        <w:rPr>
          <w:b/>
          <w:bCs/>
          <w:color w:val="4F81BD" w:themeColor="accent1"/>
        </w:rPr>
      </w:pPr>
    </w:p>
    <w:p w:rsidR="00146290" w:rsidRPr="00172A9F" w:rsidRDefault="00146290" w:rsidP="00146290">
      <w:pPr>
        <w:pStyle w:val="c21"/>
        <w:shd w:val="clear" w:color="auto" w:fill="FFFFFF"/>
        <w:spacing w:before="0" w:beforeAutospacing="0" w:after="0" w:afterAutospacing="0"/>
        <w:ind w:firstLine="360"/>
        <w:jc w:val="both"/>
        <w:rPr>
          <w:rStyle w:val="c3c1"/>
        </w:rPr>
      </w:pPr>
      <w:r w:rsidRPr="00172A9F">
        <w:rPr>
          <w:rStyle w:val="c3c1"/>
        </w:rPr>
        <w:t>С целью получения представления о деятельности педагогов, об уровне воспитательно-образовательного процесса в МДОУ района в целом согласно годовому плану проводились контрольные мероприятия, которые включали в себя: методический, тематический, итоговый виды контроля. Результаты контроля оформлялись в виде аналитических справок и доводились до заведующих МДОУ на совещаниях.</w:t>
      </w:r>
    </w:p>
    <w:p w:rsidR="00146290" w:rsidRPr="00172A9F" w:rsidRDefault="00146290" w:rsidP="00146290">
      <w:pPr>
        <w:jc w:val="both"/>
        <w:rPr>
          <w:b/>
          <w:bCs/>
        </w:rPr>
      </w:pPr>
    </w:p>
    <w:p w:rsidR="00146290" w:rsidRPr="00172A9F" w:rsidRDefault="00146290" w:rsidP="00146290">
      <w:pPr>
        <w:pStyle w:val="a3"/>
        <w:rPr>
          <w:sz w:val="24"/>
        </w:rPr>
      </w:pPr>
      <w:r w:rsidRPr="00172A9F">
        <w:rPr>
          <w:sz w:val="24"/>
        </w:rPr>
        <w:t xml:space="preserve">  Контрольно – аналитическая деятельность муниципального координатора по вопросам организационно-методической работы в области дошкольного образования включала в себя следующие мероприятия:</w:t>
      </w:r>
    </w:p>
    <w:p w:rsidR="00146290" w:rsidRPr="00172A9F" w:rsidRDefault="00146290" w:rsidP="00146290">
      <w:pPr>
        <w:numPr>
          <w:ilvl w:val="0"/>
          <w:numId w:val="5"/>
        </w:numPr>
        <w:jc w:val="both"/>
        <w:rPr>
          <w:b/>
        </w:rPr>
      </w:pPr>
      <w:r w:rsidRPr="00172A9F">
        <w:rPr>
          <w:b/>
          <w:u w:val="single"/>
        </w:rPr>
        <w:t>Методический контроль</w:t>
      </w:r>
    </w:p>
    <w:p w:rsidR="00146290" w:rsidRDefault="00146290" w:rsidP="00146290">
      <w:pPr>
        <w:ind w:left="360"/>
        <w:jc w:val="both"/>
      </w:pPr>
      <w:r w:rsidRPr="00172A9F">
        <w:t>1.С целью анализа подготовки к новому учебному году. В ходе посещения было проанализировано: годовое планирование работы МДОУ, сетки НОД, режимы дня, оформление участков МДОУ,  развивающая среда групп, методическое обеспечение образовательного процесса.</w:t>
      </w:r>
    </w:p>
    <w:p w:rsidR="003A6573" w:rsidRPr="00172A9F" w:rsidRDefault="003A6573" w:rsidP="00146290">
      <w:pPr>
        <w:ind w:left="360"/>
        <w:jc w:val="both"/>
      </w:pPr>
    </w:p>
    <w:p w:rsidR="00146290" w:rsidRPr="00172A9F" w:rsidRDefault="00146290" w:rsidP="00146290">
      <w:pPr>
        <w:ind w:left="360"/>
        <w:jc w:val="both"/>
      </w:pPr>
      <w:r w:rsidRPr="00172A9F">
        <w:t>2. С целью диагностики, анализа педагогического мастерства и оказания методической помощи педагогам МДОУ проводились просмотры: НОД, режимных моментов, педсоветов, семинаров и других форм работы с детьми и педагогами.</w:t>
      </w:r>
    </w:p>
    <w:p w:rsidR="00146290" w:rsidRPr="00172A9F" w:rsidRDefault="00146290" w:rsidP="00146290">
      <w:pPr>
        <w:ind w:left="360"/>
        <w:jc w:val="both"/>
      </w:pPr>
      <w:r w:rsidRPr="00172A9F">
        <w:t xml:space="preserve">Всего за учебный год муниципальным координатором по вопросам организационно-методической работы в области дошкольного образования было осуществлено </w:t>
      </w:r>
      <w:r w:rsidRPr="00172A9F">
        <w:rPr>
          <w:b/>
        </w:rPr>
        <w:t xml:space="preserve">более </w:t>
      </w:r>
      <w:r w:rsidR="006E202B">
        <w:rPr>
          <w:b/>
        </w:rPr>
        <w:t>70</w:t>
      </w:r>
      <w:r w:rsidRPr="00172A9F">
        <w:rPr>
          <w:b/>
        </w:rPr>
        <w:t xml:space="preserve"> </w:t>
      </w:r>
      <w:r w:rsidRPr="00172A9F">
        <w:t xml:space="preserve">посещений МДОУ </w:t>
      </w:r>
      <w:r w:rsidR="006E202B">
        <w:t>округа</w:t>
      </w:r>
      <w:r w:rsidRPr="00172A9F">
        <w:t>.</w:t>
      </w:r>
    </w:p>
    <w:p w:rsidR="00146290" w:rsidRPr="0054353A" w:rsidRDefault="00146290" w:rsidP="00146290">
      <w:pPr>
        <w:ind w:left="360"/>
        <w:jc w:val="both"/>
        <w:rPr>
          <w:color w:val="4F81BD" w:themeColor="accent1"/>
        </w:rPr>
      </w:pPr>
    </w:p>
    <w:p w:rsidR="00146290" w:rsidRPr="00172A9F" w:rsidRDefault="00146290" w:rsidP="00146290">
      <w:pPr>
        <w:numPr>
          <w:ilvl w:val="0"/>
          <w:numId w:val="5"/>
        </w:numPr>
        <w:jc w:val="both"/>
        <w:rPr>
          <w:b/>
          <w:u w:val="single"/>
        </w:rPr>
      </w:pPr>
      <w:r w:rsidRPr="00172A9F">
        <w:rPr>
          <w:b/>
          <w:u w:val="single"/>
        </w:rPr>
        <w:t>Тематические проверки</w:t>
      </w:r>
    </w:p>
    <w:p w:rsidR="00146290" w:rsidRPr="00172A9F" w:rsidRDefault="00146290" w:rsidP="00146290">
      <w:pPr>
        <w:pStyle w:val="a3"/>
        <w:ind w:left="360"/>
        <w:rPr>
          <w:sz w:val="24"/>
        </w:rPr>
      </w:pPr>
      <w:r w:rsidRPr="00172A9F">
        <w:rPr>
          <w:sz w:val="24"/>
        </w:rPr>
        <w:t xml:space="preserve">  В 20</w:t>
      </w:r>
      <w:r w:rsidR="006E202B">
        <w:rPr>
          <w:sz w:val="24"/>
        </w:rPr>
        <w:t>21</w:t>
      </w:r>
      <w:r w:rsidRPr="00172A9F">
        <w:rPr>
          <w:sz w:val="24"/>
        </w:rPr>
        <w:t>-20</w:t>
      </w:r>
      <w:r w:rsidR="006E202B">
        <w:rPr>
          <w:sz w:val="24"/>
        </w:rPr>
        <w:t>22</w:t>
      </w:r>
      <w:r w:rsidRPr="00172A9F">
        <w:rPr>
          <w:sz w:val="24"/>
        </w:rPr>
        <w:t xml:space="preserve"> учебном году в рамках решения годовых задач муниципальным координатором по вопросам организационно-методической работы в области дошкольного образования</w:t>
      </w:r>
      <w:r w:rsidRPr="00172A9F">
        <w:t xml:space="preserve"> </w:t>
      </w:r>
      <w:r w:rsidRPr="00172A9F">
        <w:rPr>
          <w:sz w:val="24"/>
        </w:rPr>
        <w:t xml:space="preserve">были проведены тематические проверки в МДОУ района:   </w:t>
      </w:r>
    </w:p>
    <w:p w:rsidR="00146290" w:rsidRPr="00957399" w:rsidRDefault="00146290" w:rsidP="00146290">
      <w:pPr>
        <w:pStyle w:val="a3"/>
        <w:ind w:left="360"/>
        <w:rPr>
          <w:sz w:val="24"/>
        </w:rPr>
      </w:pPr>
      <w:r w:rsidRPr="00957399">
        <w:rPr>
          <w:sz w:val="24"/>
        </w:rPr>
        <w:t>- «</w:t>
      </w:r>
      <w:r w:rsidR="006E202B">
        <w:rPr>
          <w:sz w:val="24"/>
        </w:rPr>
        <w:t>Создание условий для развития детей раннего возраста</w:t>
      </w:r>
      <w:r w:rsidRPr="00957399">
        <w:rPr>
          <w:sz w:val="24"/>
        </w:rPr>
        <w:t xml:space="preserve">», </w:t>
      </w:r>
    </w:p>
    <w:p w:rsidR="00146290" w:rsidRPr="00957399" w:rsidRDefault="00146290" w:rsidP="00146290">
      <w:pPr>
        <w:pStyle w:val="a3"/>
        <w:ind w:left="360"/>
        <w:rPr>
          <w:sz w:val="24"/>
        </w:rPr>
      </w:pPr>
      <w:r w:rsidRPr="00957399">
        <w:rPr>
          <w:sz w:val="24"/>
        </w:rPr>
        <w:t>- «</w:t>
      </w:r>
      <w:r w:rsidR="006E202B">
        <w:rPr>
          <w:sz w:val="24"/>
        </w:rPr>
        <w:t>Качество оказания методической помощи педагогам ДОО по вопросам развития речи детей дошкольного возраста</w:t>
      </w:r>
      <w:r w:rsidRPr="00957399">
        <w:rPr>
          <w:sz w:val="24"/>
        </w:rPr>
        <w:t xml:space="preserve">», </w:t>
      </w:r>
    </w:p>
    <w:p w:rsidR="00146290" w:rsidRPr="00957399" w:rsidRDefault="00146290" w:rsidP="00146290">
      <w:pPr>
        <w:pStyle w:val="a3"/>
        <w:ind w:left="360"/>
        <w:rPr>
          <w:sz w:val="24"/>
        </w:rPr>
      </w:pPr>
      <w:r w:rsidRPr="00957399">
        <w:rPr>
          <w:sz w:val="24"/>
        </w:rPr>
        <w:t xml:space="preserve">- «Система работы ДОУ с молодыми педагогами», </w:t>
      </w:r>
    </w:p>
    <w:p w:rsidR="00146290" w:rsidRPr="00957399" w:rsidRDefault="006E202B" w:rsidP="00146290">
      <w:pPr>
        <w:pStyle w:val="a3"/>
        <w:ind w:left="360"/>
        <w:rPr>
          <w:sz w:val="24"/>
        </w:rPr>
      </w:pPr>
      <w:r>
        <w:rPr>
          <w:sz w:val="24"/>
        </w:rPr>
        <w:t>-</w:t>
      </w:r>
      <w:r w:rsidR="00146290" w:rsidRPr="00957399">
        <w:rPr>
          <w:sz w:val="24"/>
        </w:rPr>
        <w:t>«</w:t>
      </w:r>
      <w:r w:rsidRPr="006E202B">
        <w:rPr>
          <w:sz w:val="24"/>
        </w:rPr>
        <w:t>Организация воспитательно-образовательной работы в дошкольной образовательной организации</w:t>
      </w:r>
      <w:proofErr w:type="gramStart"/>
      <w:r w:rsidRPr="006E202B">
        <w:rPr>
          <w:sz w:val="24"/>
        </w:rPr>
        <w:t>.</w:t>
      </w:r>
      <w:r w:rsidR="00146290" w:rsidRPr="006E202B">
        <w:rPr>
          <w:sz w:val="24"/>
        </w:rPr>
        <w:t>».</w:t>
      </w:r>
      <w:r w:rsidR="00146290" w:rsidRPr="00957399">
        <w:rPr>
          <w:sz w:val="24"/>
        </w:rPr>
        <w:t xml:space="preserve"> </w:t>
      </w:r>
      <w:proofErr w:type="gramEnd"/>
    </w:p>
    <w:p w:rsidR="00146290" w:rsidRPr="00F412C9" w:rsidRDefault="00146290" w:rsidP="00146290">
      <w:pPr>
        <w:pStyle w:val="a3"/>
        <w:ind w:left="360"/>
        <w:rPr>
          <w:sz w:val="24"/>
        </w:rPr>
      </w:pPr>
      <w:r w:rsidRPr="0054353A">
        <w:rPr>
          <w:color w:val="4F81BD" w:themeColor="accent1"/>
          <w:sz w:val="24"/>
        </w:rPr>
        <w:t xml:space="preserve"> </w:t>
      </w:r>
      <w:r w:rsidRPr="00F412C9">
        <w:rPr>
          <w:sz w:val="24"/>
        </w:rPr>
        <w:t>По итогам тематических проверок оформлялись аналитические справки.</w:t>
      </w:r>
    </w:p>
    <w:p w:rsidR="00146290" w:rsidRPr="0054353A" w:rsidRDefault="00146290" w:rsidP="00146290">
      <w:pPr>
        <w:jc w:val="both"/>
        <w:rPr>
          <w:color w:val="4F81BD" w:themeColor="accent1"/>
        </w:rPr>
      </w:pPr>
    </w:p>
    <w:p w:rsidR="00146290" w:rsidRPr="00F412C9" w:rsidRDefault="00146290" w:rsidP="00146290">
      <w:pPr>
        <w:pStyle w:val="a5"/>
        <w:numPr>
          <w:ilvl w:val="0"/>
          <w:numId w:val="5"/>
        </w:numPr>
        <w:rPr>
          <w:sz w:val="24"/>
        </w:rPr>
      </w:pPr>
      <w:r w:rsidRPr="00F412C9">
        <w:rPr>
          <w:b/>
          <w:sz w:val="24"/>
          <w:u w:val="single"/>
        </w:rPr>
        <w:t>Комплексные проверки</w:t>
      </w:r>
      <w:r w:rsidRPr="00F412C9">
        <w:rPr>
          <w:sz w:val="24"/>
        </w:rPr>
        <w:t xml:space="preserve"> в 20</w:t>
      </w:r>
      <w:r w:rsidR="006E202B">
        <w:rPr>
          <w:sz w:val="24"/>
        </w:rPr>
        <w:t>21</w:t>
      </w:r>
      <w:r w:rsidRPr="00F412C9">
        <w:rPr>
          <w:sz w:val="24"/>
        </w:rPr>
        <w:t>-</w:t>
      </w:r>
      <w:r w:rsidR="006E202B">
        <w:rPr>
          <w:sz w:val="24"/>
        </w:rPr>
        <w:t>2022</w:t>
      </w:r>
      <w:r w:rsidRPr="00F412C9">
        <w:rPr>
          <w:sz w:val="24"/>
        </w:rPr>
        <w:t xml:space="preserve"> учебном году проводились в соответствии с планом проверок, проводимых Отделом образования Администрации </w:t>
      </w:r>
      <w:proofErr w:type="spellStart"/>
      <w:r w:rsidRPr="00F412C9">
        <w:rPr>
          <w:sz w:val="24"/>
        </w:rPr>
        <w:t>Лихославльского</w:t>
      </w:r>
      <w:proofErr w:type="spellEnd"/>
      <w:r w:rsidRPr="00F412C9">
        <w:rPr>
          <w:sz w:val="24"/>
        </w:rPr>
        <w:t xml:space="preserve"> </w:t>
      </w:r>
      <w:r w:rsidR="006E202B">
        <w:rPr>
          <w:sz w:val="24"/>
        </w:rPr>
        <w:t>муниципального округа</w:t>
      </w:r>
      <w:r w:rsidRPr="00F412C9">
        <w:rPr>
          <w:sz w:val="24"/>
        </w:rPr>
        <w:t>.</w:t>
      </w:r>
    </w:p>
    <w:p w:rsidR="00146290" w:rsidRPr="00F412C9" w:rsidRDefault="00146290" w:rsidP="00146290">
      <w:pPr>
        <w:pStyle w:val="a5"/>
        <w:rPr>
          <w:sz w:val="24"/>
        </w:rPr>
      </w:pPr>
    </w:p>
    <w:p w:rsidR="00146290" w:rsidRPr="00F412C9" w:rsidRDefault="00146290" w:rsidP="00146290">
      <w:pPr>
        <w:pStyle w:val="a5"/>
        <w:numPr>
          <w:ilvl w:val="0"/>
          <w:numId w:val="5"/>
        </w:numPr>
        <w:rPr>
          <w:b/>
          <w:sz w:val="24"/>
        </w:rPr>
      </w:pPr>
      <w:r w:rsidRPr="00F412C9">
        <w:rPr>
          <w:b/>
          <w:sz w:val="24"/>
          <w:u w:val="single"/>
        </w:rPr>
        <w:t>Итоговый контроль</w:t>
      </w:r>
      <w:r w:rsidRPr="00F412C9">
        <w:rPr>
          <w:sz w:val="24"/>
        </w:rPr>
        <w:t xml:space="preserve"> включает в себя анализ результатов деятельности МДОУ </w:t>
      </w:r>
      <w:r w:rsidR="006E202B">
        <w:rPr>
          <w:sz w:val="24"/>
        </w:rPr>
        <w:t>округа</w:t>
      </w:r>
      <w:r w:rsidRPr="00F412C9">
        <w:rPr>
          <w:sz w:val="24"/>
        </w:rPr>
        <w:t>, представленных в форме отчетов:</w:t>
      </w:r>
    </w:p>
    <w:p w:rsidR="00146290" w:rsidRPr="00F412C9" w:rsidRDefault="00146290" w:rsidP="00146290">
      <w:pPr>
        <w:pStyle w:val="a5"/>
        <w:rPr>
          <w:b/>
          <w:sz w:val="24"/>
        </w:rPr>
      </w:pPr>
      <w:r w:rsidRPr="00F412C9">
        <w:rPr>
          <w:b/>
          <w:sz w:val="24"/>
        </w:rPr>
        <w:t>1.</w:t>
      </w:r>
      <w:r w:rsidRPr="00F412C9">
        <w:rPr>
          <w:sz w:val="24"/>
        </w:rPr>
        <w:t xml:space="preserve"> </w:t>
      </w:r>
      <w:r w:rsidRPr="00F412C9">
        <w:rPr>
          <w:b/>
          <w:sz w:val="24"/>
        </w:rPr>
        <w:t>Результаты педагогической диагностики освоения детьми образовательной  программы дошкольного образования.</w:t>
      </w:r>
    </w:p>
    <w:p w:rsidR="00146290" w:rsidRPr="00F412C9" w:rsidRDefault="00146290" w:rsidP="00146290">
      <w:pPr>
        <w:pStyle w:val="a5"/>
        <w:rPr>
          <w:sz w:val="24"/>
        </w:rPr>
      </w:pPr>
      <w:r w:rsidRPr="00F412C9">
        <w:rPr>
          <w:sz w:val="24"/>
        </w:rPr>
        <w:t xml:space="preserve">    Реализация образовательной программы ДОО предполагает оценку индивидуального развития детей. Такая оценка проводилась воспитателями и музыкальными руководителями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в конце учебного года. </w:t>
      </w:r>
    </w:p>
    <w:p w:rsidR="00146290" w:rsidRPr="009352AA" w:rsidRDefault="00146290" w:rsidP="00146290">
      <w:pPr>
        <w:jc w:val="center"/>
      </w:pPr>
      <w:r w:rsidRPr="009352AA">
        <w:t>(</w:t>
      </w:r>
      <w:proofErr w:type="gramStart"/>
      <w:r w:rsidRPr="009352AA">
        <w:t>сводная</w:t>
      </w:r>
      <w:proofErr w:type="gramEnd"/>
      <w:r w:rsidRPr="009352AA">
        <w:t xml:space="preserve"> по району)</w:t>
      </w:r>
    </w:p>
    <w:p w:rsidR="00146290" w:rsidRPr="0054353A" w:rsidRDefault="00146290" w:rsidP="00146290">
      <w:pPr>
        <w:jc w:val="center"/>
        <w:rPr>
          <w:color w:val="4F81BD" w:themeColor="accent1"/>
        </w:rPr>
      </w:pPr>
    </w:p>
    <w:tbl>
      <w:tblPr>
        <w:tblStyle w:val="a7"/>
        <w:tblW w:w="0" w:type="auto"/>
        <w:tblInd w:w="-34" w:type="dxa"/>
        <w:tblLook w:val="01E0"/>
      </w:tblPr>
      <w:tblGrid>
        <w:gridCol w:w="2252"/>
        <w:gridCol w:w="1434"/>
        <w:gridCol w:w="1701"/>
        <w:gridCol w:w="1418"/>
        <w:gridCol w:w="2800"/>
      </w:tblGrid>
      <w:tr w:rsidR="00146290" w:rsidRPr="009352AA" w:rsidTr="00EF31DE">
        <w:tc>
          <w:tcPr>
            <w:tcW w:w="2252" w:type="dxa"/>
            <w:vMerge w:val="restart"/>
          </w:tcPr>
          <w:p w:rsidR="00146290" w:rsidRPr="00957399" w:rsidRDefault="00146290" w:rsidP="00EF31DE">
            <w:pPr>
              <w:jc w:val="center"/>
              <w:rPr>
                <w:b/>
              </w:rPr>
            </w:pPr>
            <w:r w:rsidRPr="00957399">
              <w:rPr>
                <w:b/>
              </w:rPr>
              <w:t>Разделы программы</w:t>
            </w:r>
          </w:p>
        </w:tc>
        <w:tc>
          <w:tcPr>
            <w:tcW w:w="4553" w:type="dxa"/>
            <w:gridSpan w:val="3"/>
          </w:tcPr>
          <w:p w:rsidR="00146290" w:rsidRPr="00957399" w:rsidRDefault="00146290" w:rsidP="00EF31DE">
            <w:pPr>
              <w:jc w:val="center"/>
              <w:rPr>
                <w:b/>
              </w:rPr>
            </w:pPr>
            <w:r w:rsidRPr="00957399">
              <w:rPr>
                <w:b/>
              </w:rPr>
              <w:t>Уровни готовности</w:t>
            </w:r>
            <w:proofErr w:type="gramStart"/>
            <w:r w:rsidRPr="00957399">
              <w:rPr>
                <w:b/>
              </w:rPr>
              <w:t xml:space="preserve"> (%)</w:t>
            </w:r>
            <w:proofErr w:type="gramEnd"/>
          </w:p>
        </w:tc>
        <w:tc>
          <w:tcPr>
            <w:tcW w:w="2800" w:type="dxa"/>
            <w:vMerge w:val="restart"/>
          </w:tcPr>
          <w:p w:rsidR="00146290" w:rsidRPr="00957399" w:rsidRDefault="00146290" w:rsidP="00EF31DE">
            <w:pPr>
              <w:jc w:val="center"/>
              <w:rPr>
                <w:b/>
              </w:rPr>
            </w:pPr>
            <w:r w:rsidRPr="00957399">
              <w:rPr>
                <w:b/>
              </w:rPr>
              <w:t>Обоснование низкой готовности</w:t>
            </w:r>
          </w:p>
        </w:tc>
      </w:tr>
      <w:tr w:rsidR="00146290" w:rsidRPr="009352AA" w:rsidTr="00EF31DE">
        <w:tc>
          <w:tcPr>
            <w:tcW w:w="2252" w:type="dxa"/>
            <w:vMerge/>
          </w:tcPr>
          <w:p w:rsidR="00146290" w:rsidRPr="00957399" w:rsidRDefault="00146290" w:rsidP="00EF31DE">
            <w:pPr>
              <w:jc w:val="center"/>
              <w:rPr>
                <w:b/>
              </w:rPr>
            </w:pPr>
          </w:p>
        </w:tc>
        <w:tc>
          <w:tcPr>
            <w:tcW w:w="1434" w:type="dxa"/>
          </w:tcPr>
          <w:p w:rsidR="00146290" w:rsidRPr="00957399" w:rsidRDefault="00146290" w:rsidP="00EF31DE">
            <w:pPr>
              <w:jc w:val="center"/>
              <w:rPr>
                <w:b/>
              </w:rPr>
            </w:pPr>
            <w:r w:rsidRPr="00957399">
              <w:rPr>
                <w:b/>
              </w:rPr>
              <w:t>высокий</w:t>
            </w:r>
          </w:p>
        </w:tc>
        <w:tc>
          <w:tcPr>
            <w:tcW w:w="1701" w:type="dxa"/>
          </w:tcPr>
          <w:p w:rsidR="00146290" w:rsidRPr="00957399" w:rsidRDefault="00146290" w:rsidP="00EF31DE">
            <w:pPr>
              <w:jc w:val="center"/>
              <w:rPr>
                <w:b/>
              </w:rPr>
            </w:pPr>
            <w:r w:rsidRPr="00957399">
              <w:rPr>
                <w:b/>
              </w:rPr>
              <w:t>средний</w:t>
            </w:r>
          </w:p>
        </w:tc>
        <w:tc>
          <w:tcPr>
            <w:tcW w:w="1418" w:type="dxa"/>
          </w:tcPr>
          <w:p w:rsidR="00146290" w:rsidRPr="00957399" w:rsidRDefault="00146290" w:rsidP="00EF31DE">
            <w:pPr>
              <w:jc w:val="center"/>
              <w:rPr>
                <w:b/>
              </w:rPr>
            </w:pPr>
            <w:r w:rsidRPr="00957399">
              <w:rPr>
                <w:b/>
              </w:rPr>
              <w:t>низкий</w:t>
            </w:r>
          </w:p>
        </w:tc>
        <w:tc>
          <w:tcPr>
            <w:tcW w:w="2800" w:type="dxa"/>
            <w:vMerge/>
          </w:tcPr>
          <w:p w:rsidR="00146290" w:rsidRPr="009352AA" w:rsidRDefault="00146290" w:rsidP="00EF31DE">
            <w:pPr>
              <w:jc w:val="center"/>
              <w:rPr>
                <w:b/>
                <w:color w:val="FF0000"/>
              </w:rPr>
            </w:pPr>
          </w:p>
        </w:tc>
      </w:tr>
      <w:tr w:rsidR="00146290" w:rsidRPr="00957399" w:rsidTr="00EF31DE">
        <w:tc>
          <w:tcPr>
            <w:tcW w:w="2252" w:type="dxa"/>
          </w:tcPr>
          <w:p w:rsidR="00146290" w:rsidRPr="00957399" w:rsidRDefault="00146290" w:rsidP="00EF31DE">
            <w:r w:rsidRPr="00957399">
              <w:t>Ознакомление с окружающим</w:t>
            </w:r>
          </w:p>
        </w:tc>
        <w:tc>
          <w:tcPr>
            <w:tcW w:w="1434" w:type="dxa"/>
          </w:tcPr>
          <w:p w:rsidR="00146290" w:rsidRPr="00957399" w:rsidRDefault="00146290" w:rsidP="00EF31DE">
            <w:pPr>
              <w:jc w:val="center"/>
            </w:pPr>
            <w:r w:rsidRPr="00957399">
              <w:t>66</w:t>
            </w:r>
            <w:r w:rsidR="00957399" w:rsidRPr="00957399">
              <w:t>,5</w:t>
            </w:r>
          </w:p>
        </w:tc>
        <w:tc>
          <w:tcPr>
            <w:tcW w:w="1701" w:type="dxa"/>
          </w:tcPr>
          <w:p w:rsidR="00146290" w:rsidRPr="00957399" w:rsidRDefault="00146290" w:rsidP="00957399">
            <w:pPr>
              <w:jc w:val="center"/>
            </w:pPr>
            <w:r w:rsidRPr="00957399">
              <w:t>31,</w:t>
            </w:r>
            <w:r w:rsidR="00957399" w:rsidRPr="00957399">
              <w:t>2</w:t>
            </w:r>
          </w:p>
        </w:tc>
        <w:tc>
          <w:tcPr>
            <w:tcW w:w="1418" w:type="dxa"/>
          </w:tcPr>
          <w:p w:rsidR="00146290" w:rsidRPr="00957399" w:rsidRDefault="00146290" w:rsidP="00957399">
            <w:pPr>
              <w:jc w:val="center"/>
            </w:pPr>
            <w:r w:rsidRPr="00957399">
              <w:t>2,</w:t>
            </w:r>
            <w:r w:rsidR="00957399" w:rsidRPr="00957399">
              <w:t>3</w:t>
            </w:r>
          </w:p>
        </w:tc>
        <w:tc>
          <w:tcPr>
            <w:tcW w:w="2800" w:type="dxa"/>
            <w:vMerge w:val="restart"/>
          </w:tcPr>
          <w:p w:rsidR="00146290" w:rsidRPr="00957399" w:rsidRDefault="00146290" w:rsidP="00EF31DE">
            <w:pPr>
              <w:rPr>
                <w:sz w:val="20"/>
                <w:szCs w:val="20"/>
              </w:rPr>
            </w:pPr>
            <w:r w:rsidRPr="00957399">
              <w:rPr>
                <w:sz w:val="20"/>
                <w:szCs w:val="20"/>
              </w:rPr>
              <w:t>1). Дети с ОВЗ;</w:t>
            </w:r>
          </w:p>
          <w:p w:rsidR="00146290" w:rsidRPr="00957399" w:rsidRDefault="00146290" w:rsidP="00EF31DE">
            <w:pPr>
              <w:rPr>
                <w:sz w:val="20"/>
                <w:szCs w:val="20"/>
              </w:rPr>
            </w:pPr>
            <w:r w:rsidRPr="00957399">
              <w:rPr>
                <w:sz w:val="20"/>
                <w:szCs w:val="20"/>
              </w:rPr>
              <w:t>2). Длительная адаптация;</w:t>
            </w:r>
          </w:p>
          <w:p w:rsidR="00146290" w:rsidRPr="00957399" w:rsidRDefault="00146290" w:rsidP="00EF31DE">
            <w:pPr>
              <w:rPr>
                <w:sz w:val="20"/>
                <w:szCs w:val="20"/>
              </w:rPr>
            </w:pPr>
            <w:r w:rsidRPr="00957399">
              <w:rPr>
                <w:sz w:val="20"/>
                <w:szCs w:val="20"/>
              </w:rPr>
              <w:t>3).Задержка речевого развития;</w:t>
            </w:r>
          </w:p>
          <w:p w:rsidR="00146290" w:rsidRPr="00957399" w:rsidRDefault="00146290" w:rsidP="00EF31DE">
            <w:pPr>
              <w:rPr>
                <w:sz w:val="20"/>
                <w:szCs w:val="20"/>
              </w:rPr>
            </w:pPr>
            <w:r w:rsidRPr="00957399">
              <w:rPr>
                <w:sz w:val="20"/>
                <w:szCs w:val="20"/>
              </w:rPr>
              <w:t xml:space="preserve">4). Дети не регулярно посещают </w:t>
            </w:r>
            <w:proofErr w:type="spellStart"/>
            <w:r w:rsidRPr="00957399">
              <w:rPr>
                <w:sz w:val="20"/>
                <w:szCs w:val="20"/>
              </w:rPr>
              <w:t>д</w:t>
            </w:r>
            <w:proofErr w:type="spellEnd"/>
            <w:r w:rsidRPr="00957399">
              <w:rPr>
                <w:sz w:val="20"/>
                <w:szCs w:val="20"/>
              </w:rPr>
              <w:t>/с;</w:t>
            </w:r>
          </w:p>
          <w:p w:rsidR="00146290" w:rsidRPr="00957399" w:rsidRDefault="00146290" w:rsidP="00EF31DE">
            <w:pPr>
              <w:rPr>
                <w:b/>
              </w:rPr>
            </w:pPr>
            <w:r w:rsidRPr="00957399">
              <w:rPr>
                <w:sz w:val="20"/>
                <w:szCs w:val="20"/>
              </w:rPr>
              <w:t>5). Отсутствие должного внимания со стороны родителей к образовательному процессу.</w:t>
            </w:r>
          </w:p>
        </w:tc>
      </w:tr>
      <w:tr w:rsidR="00146290" w:rsidRPr="00957399" w:rsidTr="00EF31DE">
        <w:tc>
          <w:tcPr>
            <w:tcW w:w="2252" w:type="dxa"/>
          </w:tcPr>
          <w:p w:rsidR="00146290" w:rsidRPr="00957399" w:rsidRDefault="00146290" w:rsidP="00EF31DE">
            <w:r w:rsidRPr="00957399">
              <w:t>Развитие речи</w:t>
            </w:r>
          </w:p>
        </w:tc>
        <w:tc>
          <w:tcPr>
            <w:tcW w:w="1434" w:type="dxa"/>
          </w:tcPr>
          <w:p w:rsidR="00146290" w:rsidRPr="00957399" w:rsidRDefault="00957399" w:rsidP="00EF31DE">
            <w:pPr>
              <w:jc w:val="center"/>
            </w:pPr>
            <w:r w:rsidRPr="00957399">
              <w:t>55,5</w:t>
            </w:r>
          </w:p>
        </w:tc>
        <w:tc>
          <w:tcPr>
            <w:tcW w:w="1701" w:type="dxa"/>
          </w:tcPr>
          <w:p w:rsidR="00146290" w:rsidRPr="00957399" w:rsidRDefault="00957399" w:rsidP="00EF31DE">
            <w:pPr>
              <w:jc w:val="center"/>
            </w:pPr>
            <w:r w:rsidRPr="00957399">
              <w:t>40,4</w:t>
            </w:r>
          </w:p>
        </w:tc>
        <w:tc>
          <w:tcPr>
            <w:tcW w:w="1418" w:type="dxa"/>
          </w:tcPr>
          <w:p w:rsidR="00146290" w:rsidRPr="00957399" w:rsidRDefault="00957399" w:rsidP="00EF31DE">
            <w:pPr>
              <w:jc w:val="center"/>
            </w:pPr>
            <w:r w:rsidRPr="00957399">
              <w:t>4,1</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Математика</w:t>
            </w:r>
          </w:p>
        </w:tc>
        <w:tc>
          <w:tcPr>
            <w:tcW w:w="1434" w:type="dxa"/>
          </w:tcPr>
          <w:p w:rsidR="00146290" w:rsidRPr="00957399" w:rsidRDefault="00957399" w:rsidP="00EF31DE">
            <w:pPr>
              <w:jc w:val="center"/>
            </w:pPr>
            <w:r w:rsidRPr="00957399">
              <w:t>66.9</w:t>
            </w:r>
          </w:p>
        </w:tc>
        <w:tc>
          <w:tcPr>
            <w:tcW w:w="1701" w:type="dxa"/>
          </w:tcPr>
          <w:p w:rsidR="00146290" w:rsidRPr="00957399" w:rsidRDefault="00957399" w:rsidP="00EF31DE">
            <w:pPr>
              <w:jc w:val="center"/>
            </w:pPr>
            <w:r w:rsidRPr="00957399">
              <w:t>29,1</w:t>
            </w:r>
          </w:p>
        </w:tc>
        <w:tc>
          <w:tcPr>
            <w:tcW w:w="1418" w:type="dxa"/>
          </w:tcPr>
          <w:p w:rsidR="00146290" w:rsidRPr="00957399" w:rsidRDefault="00957399" w:rsidP="00EF31DE">
            <w:pPr>
              <w:jc w:val="center"/>
            </w:pPr>
            <w:r w:rsidRPr="00957399">
              <w:t>4</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Физкультура</w:t>
            </w:r>
          </w:p>
        </w:tc>
        <w:tc>
          <w:tcPr>
            <w:tcW w:w="1434" w:type="dxa"/>
          </w:tcPr>
          <w:p w:rsidR="00146290" w:rsidRPr="00957399" w:rsidRDefault="00957399" w:rsidP="00EF31DE">
            <w:pPr>
              <w:jc w:val="center"/>
            </w:pPr>
            <w:r w:rsidRPr="00957399">
              <w:t>62,3</w:t>
            </w:r>
          </w:p>
        </w:tc>
        <w:tc>
          <w:tcPr>
            <w:tcW w:w="1701" w:type="dxa"/>
          </w:tcPr>
          <w:p w:rsidR="00146290" w:rsidRPr="00957399" w:rsidRDefault="00957399" w:rsidP="00EF31DE">
            <w:pPr>
              <w:jc w:val="center"/>
            </w:pPr>
            <w:r w:rsidRPr="00957399">
              <w:t>31,1</w:t>
            </w:r>
          </w:p>
        </w:tc>
        <w:tc>
          <w:tcPr>
            <w:tcW w:w="1418" w:type="dxa"/>
          </w:tcPr>
          <w:p w:rsidR="00146290" w:rsidRPr="00957399" w:rsidRDefault="00957399" w:rsidP="00EF31DE">
            <w:pPr>
              <w:jc w:val="center"/>
            </w:pPr>
            <w:r w:rsidRPr="00957399">
              <w:t>6,6</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Рисование</w:t>
            </w:r>
          </w:p>
        </w:tc>
        <w:tc>
          <w:tcPr>
            <w:tcW w:w="1434" w:type="dxa"/>
          </w:tcPr>
          <w:p w:rsidR="00146290" w:rsidRPr="00957399" w:rsidRDefault="00957399" w:rsidP="00EF31DE">
            <w:pPr>
              <w:jc w:val="center"/>
            </w:pPr>
            <w:r w:rsidRPr="00957399">
              <w:t>60</w:t>
            </w:r>
          </w:p>
        </w:tc>
        <w:tc>
          <w:tcPr>
            <w:tcW w:w="1701" w:type="dxa"/>
          </w:tcPr>
          <w:p w:rsidR="00146290" w:rsidRPr="00957399" w:rsidRDefault="00957399" w:rsidP="00EF31DE">
            <w:pPr>
              <w:jc w:val="center"/>
            </w:pPr>
            <w:r w:rsidRPr="00957399">
              <w:t>38,4</w:t>
            </w:r>
          </w:p>
        </w:tc>
        <w:tc>
          <w:tcPr>
            <w:tcW w:w="1418" w:type="dxa"/>
          </w:tcPr>
          <w:p w:rsidR="00146290" w:rsidRPr="00957399" w:rsidRDefault="00957399" w:rsidP="00EF31DE">
            <w:pPr>
              <w:jc w:val="center"/>
            </w:pPr>
            <w:r w:rsidRPr="00957399">
              <w:t>1,6</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Лепка</w:t>
            </w:r>
          </w:p>
        </w:tc>
        <w:tc>
          <w:tcPr>
            <w:tcW w:w="1434" w:type="dxa"/>
          </w:tcPr>
          <w:p w:rsidR="00146290" w:rsidRPr="00957399" w:rsidRDefault="00957399" w:rsidP="00EF31DE">
            <w:pPr>
              <w:jc w:val="center"/>
            </w:pPr>
            <w:r w:rsidRPr="00957399">
              <w:t>60,6</w:t>
            </w:r>
          </w:p>
        </w:tc>
        <w:tc>
          <w:tcPr>
            <w:tcW w:w="1701" w:type="dxa"/>
          </w:tcPr>
          <w:p w:rsidR="00146290" w:rsidRPr="00957399" w:rsidRDefault="00957399" w:rsidP="00EF31DE">
            <w:pPr>
              <w:jc w:val="center"/>
            </w:pPr>
            <w:r w:rsidRPr="00957399">
              <w:t>41,3</w:t>
            </w:r>
          </w:p>
        </w:tc>
        <w:tc>
          <w:tcPr>
            <w:tcW w:w="1418" w:type="dxa"/>
          </w:tcPr>
          <w:p w:rsidR="00146290" w:rsidRPr="00957399" w:rsidRDefault="00957399" w:rsidP="00EF31DE">
            <w:pPr>
              <w:jc w:val="center"/>
            </w:pPr>
            <w:r w:rsidRPr="00957399">
              <w:t>1,9</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Аппликация</w:t>
            </w:r>
          </w:p>
        </w:tc>
        <w:tc>
          <w:tcPr>
            <w:tcW w:w="1434" w:type="dxa"/>
          </w:tcPr>
          <w:p w:rsidR="00146290" w:rsidRPr="00957399" w:rsidRDefault="00957399" w:rsidP="00EF31DE">
            <w:pPr>
              <w:jc w:val="center"/>
            </w:pPr>
            <w:r w:rsidRPr="00957399">
              <w:t>63</w:t>
            </w:r>
          </w:p>
        </w:tc>
        <w:tc>
          <w:tcPr>
            <w:tcW w:w="1701" w:type="dxa"/>
          </w:tcPr>
          <w:p w:rsidR="00146290" w:rsidRPr="00957399" w:rsidRDefault="00957399" w:rsidP="00EF31DE">
            <w:pPr>
              <w:jc w:val="center"/>
            </w:pPr>
            <w:r w:rsidRPr="00957399">
              <w:t>35,7</w:t>
            </w:r>
          </w:p>
        </w:tc>
        <w:tc>
          <w:tcPr>
            <w:tcW w:w="1418" w:type="dxa"/>
          </w:tcPr>
          <w:p w:rsidR="00146290" w:rsidRPr="00957399" w:rsidRDefault="00957399" w:rsidP="00EF31DE">
            <w:pPr>
              <w:jc w:val="center"/>
            </w:pPr>
            <w:r w:rsidRPr="00957399">
              <w:t>1,3</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Конструирование</w:t>
            </w:r>
          </w:p>
        </w:tc>
        <w:tc>
          <w:tcPr>
            <w:tcW w:w="1434" w:type="dxa"/>
          </w:tcPr>
          <w:p w:rsidR="00146290" w:rsidRPr="00957399" w:rsidRDefault="00957399" w:rsidP="00EF31DE">
            <w:pPr>
              <w:jc w:val="center"/>
            </w:pPr>
            <w:r w:rsidRPr="00957399">
              <w:t>66</w:t>
            </w:r>
          </w:p>
        </w:tc>
        <w:tc>
          <w:tcPr>
            <w:tcW w:w="1701" w:type="dxa"/>
          </w:tcPr>
          <w:p w:rsidR="00146290" w:rsidRPr="00957399" w:rsidRDefault="00957399" w:rsidP="00EF31DE">
            <w:pPr>
              <w:jc w:val="center"/>
            </w:pPr>
            <w:r w:rsidRPr="00957399">
              <w:t>32,2</w:t>
            </w:r>
          </w:p>
        </w:tc>
        <w:tc>
          <w:tcPr>
            <w:tcW w:w="1418" w:type="dxa"/>
          </w:tcPr>
          <w:p w:rsidR="00146290" w:rsidRPr="00957399" w:rsidRDefault="00957399" w:rsidP="00EF31DE">
            <w:pPr>
              <w:jc w:val="center"/>
            </w:pPr>
            <w:r w:rsidRPr="00957399">
              <w:t>1,8</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Музыка</w:t>
            </w:r>
          </w:p>
        </w:tc>
        <w:tc>
          <w:tcPr>
            <w:tcW w:w="1434" w:type="dxa"/>
          </w:tcPr>
          <w:p w:rsidR="00146290" w:rsidRPr="00957399" w:rsidRDefault="00957399" w:rsidP="00EF31DE">
            <w:pPr>
              <w:jc w:val="center"/>
            </w:pPr>
            <w:r w:rsidRPr="00957399">
              <w:t>59,8</w:t>
            </w:r>
          </w:p>
        </w:tc>
        <w:tc>
          <w:tcPr>
            <w:tcW w:w="1701" w:type="dxa"/>
          </w:tcPr>
          <w:p w:rsidR="00146290" w:rsidRPr="00957399" w:rsidRDefault="00957399" w:rsidP="00EF31DE">
            <w:pPr>
              <w:jc w:val="center"/>
            </w:pPr>
            <w:r w:rsidRPr="00957399">
              <w:t>35,6</w:t>
            </w:r>
          </w:p>
        </w:tc>
        <w:tc>
          <w:tcPr>
            <w:tcW w:w="1418" w:type="dxa"/>
          </w:tcPr>
          <w:p w:rsidR="00146290" w:rsidRPr="00957399" w:rsidRDefault="00957399" w:rsidP="00EF31DE">
            <w:pPr>
              <w:jc w:val="center"/>
            </w:pPr>
            <w:r w:rsidRPr="00957399">
              <w:t>4,6</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Игра</w:t>
            </w:r>
          </w:p>
        </w:tc>
        <w:tc>
          <w:tcPr>
            <w:tcW w:w="1434" w:type="dxa"/>
          </w:tcPr>
          <w:p w:rsidR="00146290" w:rsidRPr="00957399" w:rsidRDefault="00957399" w:rsidP="00EF31DE">
            <w:pPr>
              <w:jc w:val="center"/>
            </w:pPr>
            <w:r w:rsidRPr="00957399">
              <w:t>70</w:t>
            </w:r>
          </w:p>
        </w:tc>
        <w:tc>
          <w:tcPr>
            <w:tcW w:w="1701" w:type="dxa"/>
          </w:tcPr>
          <w:p w:rsidR="00146290" w:rsidRPr="00957399" w:rsidRDefault="00957399" w:rsidP="00EF31DE">
            <w:pPr>
              <w:jc w:val="center"/>
            </w:pPr>
            <w:r w:rsidRPr="00957399">
              <w:t>29</w:t>
            </w:r>
          </w:p>
        </w:tc>
        <w:tc>
          <w:tcPr>
            <w:tcW w:w="1418" w:type="dxa"/>
          </w:tcPr>
          <w:p w:rsidR="00146290" w:rsidRPr="00957399" w:rsidRDefault="00957399" w:rsidP="00EF31DE">
            <w:pPr>
              <w:jc w:val="center"/>
            </w:pPr>
            <w:r w:rsidRPr="00957399">
              <w:t>1</w:t>
            </w:r>
          </w:p>
        </w:tc>
        <w:tc>
          <w:tcPr>
            <w:tcW w:w="2800" w:type="dxa"/>
            <w:vMerge/>
          </w:tcPr>
          <w:p w:rsidR="00146290" w:rsidRPr="00957399" w:rsidRDefault="00146290" w:rsidP="00EF31DE">
            <w:pPr>
              <w:jc w:val="center"/>
              <w:rPr>
                <w:b/>
              </w:rPr>
            </w:pPr>
          </w:p>
        </w:tc>
      </w:tr>
      <w:tr w:rsidR="00146290" w:rsidRPr="00957399" w:rsidTr="00EF31DE">
        <w:tc>
          <w:tcPr>
            <w:tcW w:w="2252" w:type="dxa"/>
          </w:tcPr>
          <w:p w:rsidR="00146290" w:rsidRPr="00957399" w:rsidRDefault="00146290" w:rsidP="00EF31DE">
            <w:r w:rsidRPr="00957399">
              <w:t>ОБЖ</w:t>
            </w:r>
          </w:p>
        </w:tc>
        <w:tc>
          <w:tcPr>
            <w:tcW w:w="1434" w:type="dxa"/>
          </w:tcPr>
          <w:p w:rsidR="00146290" w:rsidRPr="00957399" w:rsidRDefault="00957399" w:rsidP="00EF31DE">
            <w:pPr>
              <w:jc w:val="center"/>
            </w:pPr>
            <w:r w:rsidRPr="00957399">
              <w:t>73,3</w:t>
            </w:r>
          </w:p>
        </w:tc>
        <w:tc>
          <w:tcPr>
            <w:tcW w:w="1701" w:type="dxa"/>
          </w:tcPr>
          <w:p w:rsidR="00146290" w:rsidRPr="00957399" w:rsidRDefault="00957399" w:rsidP="00EF31DE">
            <w:pPr>
              <w:jc w:val="center"/>
            </w:pPr>
            <w:r w:rsidRPr="00957399">
              <w:t>25,7</w:t>
            </w:r>
          </w:p>
        </w:tc>
        <w:tc>
          <w:tcPr>
            <w:tcW w:w="1418" w:type="dxa"/>
          </w:tcPr>
          <w:p w:rsidR="00146290" w:rsidRPr="00957399" w:rsidRDefault="00957399" w:rsidP="00EF31DE">
            <w:pPr>
              <w:jc w:val="center"/>
            </w:pPr>
            <w:r w:rsidRPr="00957399">
              <w:t>1</w:t>
            </w:r>
          </w:p>
        </w:tc>
        <w:tc>
          <w:tcPr>
            <w:tcW w:w="2800" w:type="dxa"/>
            <w:vMerge/>
          </w:tcPr>
          <w:p w:rsidR="00146290" w:rsidRPr="00957399" w:rsidRDefault="00146290" w:rsidP="00EF31DE">
            <w:pPr>
              <w:jc w:val="center"/>
              <w:rPr>
                <w:b/>
              </w:rPr>
            </w:pPr>
          </w:p>
        </w:tc>
      </w:tr>
    </w:tbl>
    <w:p w:rsidR="00146290" w:rsidRPr="00957399" w:rsidRDefault="00146290" w:rsidP="00146290">
      <w:pPr>
        <w:jc w:val="center"/>
        <w:rPr>
          <w:b/>
        </w:rPr>
      </w:pPr>
    </w:p>
    <w:p w:rsidR="00146290" w:rsidRPr="0054353A" w:rsidRDefault="00146290" w:rsidP="00146290">
      <w:pPr>
        <w:jc w:val="both"/>
        <w:rPr>
          <w:color w:val="4F81BD" w:themeColor="accent1"/>
        </w:rPr>
      </w:pPr>
    </w:p>
    <w:p w:rsidR="006E202B" w:rsidRDefault="00146290" w:rsidP="00146290">
      <w:pPr>
        <w:jc w:val="both"/>
      </w:pPr>
      <w:r w:rsidRPr="00EF31DE">
        <w:rPr>
          <w:u w:val="single"/>
        </w:rPr>
        <w:t>Эффективность педагогических действий</w:t>
      </w:r>
      <w:r w:rsidRPr="00EF31DE">
        <w:t xml:space="preserve"> по освоению образовательной программы воспитанниками МДОУ </w:t>
      </w:r>
      <w:r w:rsidR="006E202B">
        <w:t>округа составила:</w:t>
      </w:r>
    </w:p>
    <w:p w:rsidR="00146290" w:rsidRDefault="006E202B" w:rsidP="00146290">
      <w:pPr>
        <w:jc w:val="both"/>
      </w:pPr>
      <w:r w:rsidRPr="006E202B">
        <w:rPr>
          <w:b/>
        </w:rPr>
        <w:t>Высокий уровень -</w:t>
      </w:r>
      <w:r>
        <w:t xml:space="preserve"> </w:t>
      </w:r>
      <w:r w:rsidR="00146290" w:rsidRPr="00EF31DE">
        <w:t xml:space="preserve"> </w:t>
      </w:r>
      <w:r w:rsidR="00957399" w:rsidRPr="00EF31DE">
        <w:rPr>
          <w:b/>
        </w:rPr>
        <w:t>6</w:t>
      </w:r>
      <w:r>
        <w:rPr>
          <w:b/>
        </w:rPr>
        <w:t>6,2</w:t>
      </w:r>
      <w:r w:rsidR="00146290" w:rsidRPr="00EF31DE">
        <w:rPr>
          <w:b/>
        </w:rPr>
        <w:t>%</w:t>
      </w:r>
      <w:proofErr w:type="gramStart"/>
      <w:r w:rsidR="00146290" w:rsidRPr="00EF31DE">
        <w:t xml:space="preserve"> </w:t>
      </w:r>
      <w:r>
        <w:t>;</w:t>
      </w:r>
      <w:proofErr w:type="gramEnd"/>
    </w:p>
    <w:p w:rsidR="006E202B" w:rsidRPr="006E202B" w:rsidRDefault="006E202B" w:rsidP="00146290">
      <w:pPr>
        <w:jc w:val="both"/>
        <w:rPr>
          <w:b/>
        </w:rPr>
      </w:pPr>
      <w:r w:rsidRPr="006E202B">
        <w:rPr>
          <w:b/>
        </w:rPr>
        <w:t>Средний уровень – 31,4%;</w:t>
      </w:r>
    </w:p>
    <w:p w:rsidR="006E202B" w:rsidRPr="006E202B" w:rsidRDefault="006E202B" w:rsidP="00146290">
      <w:pPr>
        <w:jc w:val="both"/>
        <w:rPr>
          <w:b/>
        </w:rPr>
      </w:pPr>
      <w:r w:rsidRPr="006E202B">
        <w:rPr>
          <w:b/>
        </w:rPr>
        <w:t>Низкий уровень – 2,4%</w:t>
      </w:r>
    </w:p>
    <w:p w:rsidR="00146290" w:rsidRPr="00B87C51" w:rsidRDefault="00146290" w:rsidP="00146290">
      <w:pPr>
        <w:pStyle w:val="12"/>
      </w:pPr>
      <w:r w:rsidRPr="00B87C51">
        <w:rPr>
          <w:u w:val="single"/>
        </w:rPr>
        <w:t>Обоснование низкой готовности</w:t>
      </w:r>
      <w:proofErr w:type="gramStart"/>
      <w:r w:rsidRPr="00B87C51">
        <w:t xml:space="preserve"> :</w:t>
      </w:r>
      <w:proofErr w:type="gramEnd"/>
      <w:r w:rsidRPr="00B87C51">
        <w:t xml:space="preserve"> </w:t>
      </w:r>
    </w:p>
    <w:p w:rsidR="00146290" w:rsidRPr="00B87C51" w:rsidRDefault="00146290" w:rsidP="00146290">
      <w:pPr>
        <w:pStyle w:val="12"/>
      </w:pPr>
      <w:r w:rsidRPr="00B87C51">
        <w:t xml:space="preserve">- В МДОУ района есть дети  с ОВЗ. </w:t>
      </w:r>
    </w:p>
    <w:p w:rsidR="00146290" w:rsidRPr="00B87C51" w:rsidRDefault="00146290" w:rsidP="00146290">
      <w:pPr>
        <w:pStyle w:val="12"/>
      </w:pPr>
      <w:r w:rsidRPr="00B87C51">
        <w:t>- Особенности контингента воспитанников.</w:t>
      </w:r>
    </w:p>
    <w:p w:rsidR="00146290" w:rsidRPr="00B87C51" w:rsidRDefault="00146290" w:rsidP="00146290">
      <w:pPr>
        <w:pStyle w:val="12"/>
      </w:pPr>
      <w:r w:rsidRPr="00B87C51">
        <w:t>- Низкая длительная адаптация некоторых детей.</w:t>
      </w:r>
    </w:p>
    <w:p w:rsidR="00146290" w:rsidRPr="00B87C51" w:rsidRDefault="00146290" w:rsidP="00146290">
      <w:pPr>
        <w:pStyle w:val="12"/>
      </w:pPr>
      <w:r w:rsidRPr="00B87C51">
        <w:t>- Часто болеющие дети, допускающие множество пропусков.</w:t>
      </w:r>
    </w:p>
    <w:p w:rsidR="00146290" w:rsidRPr="00B87C51" w:rsidRDefault="00146290" w:rsidP="00146290">
      <w:pPr>
        <w:pStyle w:val="12"/>
        <w:rPr>
          <w:color w:val="FF0000"/>
        </w:rPr>
      </w:pPr>
    </w:p>
    <w:p w:rsidR="00146290" w:rsidRPr="00EF31DE" w:rsidRDefault="00146290" w:rsidP="00146290">
      <w:pPr>
        <w:pStyle w:val="a5"/>
        <w:ind w:left="0"/>
        <w:rPr>
          <w:sz w:val="24"/>
        </w:rPr>
      </w:pPr>
      <w:r w:rsidRPr="00B87C51">
        <w:rPr>
          <w:color w:val="FF0000"/>
          <w:sz w:val="24"/>
        </w:rPr>
        <w:t xml:space="preserve">      </w:t>
      </w:r>
      <w:r w:rsidRPr="00EF31DE">
        <w:rPr>
          <w:b/>
          <w:sz w:val="24"/>
        </w:rPr>
        <w:t>Вывод:</w:t>
      </w:r>
      <w:r w:rsidRPr="00EF31DE">
        <w:rPr>
          <w:sz w:val="24"/>
        </w:rPr>
        <w:t xml:space="preserve"> </w:t>
      </w:r>
    </w:p>
    <w:p w:rsidR="00146290" w:rsidRPr="00EF31DE" w:rsidRDefault="00146290" w:rsidP="00146290">
      <w:pPr>
        <w:pStyle w:val="a5"/>
        <w:ind w:left="0"/>
        <w:rPr>
          <w:sz w:val="24"/>
        </w:rPr>
      </w:pPr>
      <w:r w:rsidRPr="00EF31DE">
        <w:rPr>
          <w:sz w:val="24"/>
        </w:rPr>
        <w:t xml:space="preserve">    Исходя из анализа результатов педагогической диагностики освоения детьми образовательной  программы дошкольного образования, можно сделать вывод, что наибольшее затруднения воспитанники МДОУ испытывают по следующим образовательным </w:t>
      </w:r>
      <w:r w:rsidR="00BF04F0">
        <w:rPr>
          <w:sz w:val="24"/>
        </w:rPr>
        <w:t>областям:  «Речевое развитие»</w:t>
      </w:r>
      <w:r w:rsidRPr="00EF31DE">
        <w:rPr>
          <w:sz w:val="24"/>
        </w:rPr>
        <w:t>.</w:t>
      </w:r>
    </w:p>
    <w:p w:rsidR="00146290" w:rsidRPr="00B87C51" w:rsidRDefault="00146290" w:rsidP="00146290">
      <w:pPr>
        <w:pStyle w:val="a5"/>
        <w:ind w:left="0"/>
        <w:rPr>
          <w:color w:val="FF0000"/>
          <w:sz w:val="24"/>
        </w:rPr>
      </w:pPr>
    </w:p>
    <w:p w:rsidR="00146290" w:rsidRPr="0054353A" w:rsidRDefault="00146290" w:rsidP="00146290">
      <w:pPr>
        <w:pStyle w:val="a5"/>
        <w:ind w:left="0"/>
        <w:rPr>
          <w:color w:val="4F81BD" w:themeColor="accent1"/>
          <w:sz w:val="24"/>
        </w:rPr>
      </w:pPr>
    </w:p>
    <w:p w:rsidR="00146290" w:rsidRPr="00EF31DE" w:rsidRDefault="00146290" w:rsidP="00146290">
      <w:pPr>
        <w:rPr>
          <w:b/>
        </w:rPr>
      </w:pPr>
      <w:r w:rsidRPr="00EF31DE">
        <w:rPr>
          <w:b/>
        </w:rPr>
        <w:t>2.</w:t>
      </w:r>
      <w:r w:rsidRPr="00EF31DE">
        <w:t xml:space="preserve"> </w:t>
      </w:r>
      <w:r w:rsidRPr="00EF31DE">
        <w:rPr>
          <w:b/>
        </w:rPr>
        <w:t>Результат готовности выпускников МДОУ к обучению в школе</w:t>
      </w:r>
    </w:p>
    <w:p w:rsidR="00146290" w:rsidRPr="00EF31DE" w:rsidRDefault="00146290" w:rsidP="00146290">
      <w:pPr>
        <w:jc w:val="center"/>
      </w:pPr>
      <w:r w:rsidRPr="00EF31DE">
        <w:t>(</w:t>
      </w:r>
      <w:proofErr w:type="gramStart"/>
      <w:r w:rsidRPr="00EF31DE">
        <w:t>сводная</w:t>
      </w:r>
      <w:proofErr w:type="gramEnd"/>
      <w:r w:rsidRPr="00EF31DE">
        <w:t xml:space="preserve"> по району)</w:t>
      </w:r>
    </w:p>
    <w:p w:rsidR="00146290" w:rsidRPr="0054353A" w:rsidRDefault="00146290" w:rsidP="00146290">
      <w:pPr>
        <w:jc w:val="center"/>
        <w:rPr>
          <w:b/>
          <w:color w:val="4F81BD" w:themeColor="accent1"/>
        </w:rPr>
      </w:pPr>
    </w:p>
    <w:p w:rsidR="00146290" w:rsidRPr="00EF31DE" w:rsidRDefault="00146290" w:rsidP="00146290">
      <w:pPr>
        <w:jc w:val="center"/>
        <w:rPr>
          <w:b/>
        </w:rPr>
      </w:pPr>
    </w:p>
    <w:tbl>
      <w:tblPr>
        <w:tblStyle w:val="a7"/>
        <w:tblW w:w="0" w:type="auto"/>
        <w:tblInd w:w="-885" w:type="dxa"/>
        <w:tblLook w:val="01E0"/>
      </w:tblPr>
      <w:tblGrid>
        <w:gridCol w:w="1701"/>
        <w:gridCol w:w="1797"/>
        <w:gridCol w:w="1898"/>
        <w:gridCol w:w="1385"/>
        <w:gridCol w:w="1390"/>
        <w:gridCol w:w="2285"/>
      </w:tblGrid>
      <w:tr w:rsidR="00146290" w:rsidRPr="00EF31DE" w:rsidTr="00485320">
        <w:tc>
          <w:tcPr>
            <w:tcW w:w="1701" w:type="dxa"/>
            <w:vMerge w:val="restart"/>
          </w:tcPr>
          <w:p w:rsidR="00146290" w:rsidRPr="00EF31DE" w:rsidRDefault="00146290" w:rsidP="00EF31DE">
            <w:pPr>
              <w:jc w:val="center"/>
              <w:rPr>
                <w:b/>
              </w:rPr>
            </w:pPr>
            <w:r w:rsidRPr="00EF31DE">
              <w:rPr>
                <w:b/>
              </w:rPr>
              <w:t>МДОУ</w:t>
            </w:r>
          </w:p>
        </w:tc>
        <w:tc>
          <w:tcPr>
            <w:tcW w:w="1797" w:type="dxa"/>
            <w:vMerge w:val="restart"/>
          </w:tcPr>
          <w:p w:rsidR="00146290" w:rsidRPr="00EF31DE" w:rsidRDefault="00146290" w:rsidP="00EF31DE">
            <w:pPr>
              <w:jc w:val="center"/>
              <w:rPr>
                <w:b/>
              </w:rPr>
            </w:pPr>
            <w:r w:rsidRPr="00EF31DE">
              <w:rPr>
                <w:b/>
              </w:rPr>
              <w:t>Количество выпускников</w:t>
            </w:r>
          </w:p>
          <w:p w:rsidR="00146290" w:rsidRPr="00EF31DE" w:rsidRDefault="00146290" w:rsidP="00EF31DE">
            <w:pPr>
              <w:jc w:val="center"/>
              <w:rPr>
                <w:b/>
              </w:rPr>
            </w:pPr>
            <w:r w:rsidRPr="00EF31DE">
              <w:rPr>
                <w:b/>
              </w:rPr>
              <w:t>(чел.)</w:t>
            </w:r>
          </w:p>
        </w:tc>
        <w:tc>
          <w:tcPr>
            <w:tcW w:w="4673" w:type="dxa"/>
            <w:gridSpan w:val="3"/>
          </w:tcPr>
          <w:p w:rsidR="00146290" w:rsidRPr="00EF31DE" w:rsidRDefault="00146290" w:rsidP="00EF31DE">
            <w:pPr>
              <w:jc w:val="center"/>
              <w:rPr>
                <w:b/>
              </w:rPr>
            </w:pPr>
            <w:r w:rsidRPr="00EF31DE">
              <w:rPr>
                <w:b/>
              </w:rPr>
              <w:t>Уровни готовности</w:t>
            </w:r>
            <w:proofErr w:type="gramStart"/>
            <w:r w:rsidRPr="00EF31DE">
              <w:rPr>
                <w:b/>
              </w:rPr>
              <w:t xml:space="preserve"> (%)</w:t>
            </w:r>
            <w:proofErr w:type="gramEnd"/>
          </w:p>
        </w:tc>
        <w:tc>
          <w:tcPr>
            <w:tcW w:w="2285" w:type="dxa"/>
            <w:vMerge w:val="restart"/>
          </w:tcPr>
          <w:p w:rsidR="00146290" w:rsidRPr="00EF31DE" w:rsidRDefault="00146290" w:rsidP="00EF31DE">
            <w:pPr>
              <w:jc w:val="center"/>
              <w:rPr>
                <w:b/>
              </w:rPr>
            </w:pPr>
            <w:r w:rsidRPr="00EF31DE">
              <w:rPr>
                <w:b/>
              </w:rPr>
              <w:t>Обоснование низкой готовности</w:t>
            </w:r>
          </w:p>
        </w:tc>
      </w:tr>
      <w:tr w:rsidR="00146290" w:rsidRPr="00EF31DE" w:rsidTr="00485320">
        <w:tc>
          <w:tcPr>
            <w:tcW w:w="1701" w:type="dxa"/>
            <w:vMerge/>
          </w:tcPr>
          <w:p w:rsidR="00146290" w:rsidRPr="00EF31DE" w:rsidRDefault="00146290" w:rsidP="00EF31DE">
            <w:pPr>
              <w:jc w:val="center"/>
              <w:rPr>
                <w:b/>
              </w:rPr>
            </w:pPr>
          </w:p>
        </w:tc>
        <w:tc>
          <w:tcPr>
            <w:tcW w:w="1797" w:type="dxa"/>
            <w:vMerge/>
          </w:tcPr>
          <w:p w:rsidR="00146290" w:rsidRPr="00EF31DE" w:rsidRDefault="00146290" w:rsidP="00EF31DE">
            <w:pPr>
              <w:jc w:val="center"/>
              <w:rPr>
                <w:b/>
              </w:rPr>
            </w:pPr>
          </w:p>
        </w:tc>
        <w:tc>
          <w:tcPr>
            <w:tcW w:w="1898" w:type="dxa"/>
          </w:tcPr>
          <w:p w:rsidR="00146290" w:rsidRPr="00EF31DE" w:rsidRDefault="00146290" w:rsidP="00EF31DE">
            <w:pPr>
              <w:jc w:val="center"/>
              <w:rPr>
                <w:b/>
              </w:rPr>
            </w:pPr>
            <w:r w:rsidRPr="00EF31DE">
              <w:rPr>
                <w:b/>
              </w:rPr>
              <w:t>высокий</w:t>
            </w:r>
          </w:p>
        </w:tc>
        <w:tc>
          <w:tcPr>
            <w:tcW w:w="1385" w:type="dxa"/>
          </w:tcPr>
          <w:p w:rsidR="00146290" w:rsidRPr="00EF31DE" w:rsidRDefault="00146290" w:rsidP="00EF31DE">
            <w:pPr>
              <w:jc w:val="center"/>
              <w:rPr>
                <w:b/>
              </w:rPr>
            </w:pPr>
            <w:r w:rsidRPr="00EF31DE">
              <w:rPr>
                <w:b/>
              </w:rPr>
              <w:t>средний</w:t>
            </w:r>
          </w:p>
        </w:tc>
        <w:tc>
          <w:tcPr>
            <w:tcW w:w="1390" w:type="dxa"/>
          </w:tcPr>
          <w:p w:rsidR="00146290" w:rsidRPr="00EF31DE" w:rsidRDefault="00146290" w:rsidP="00EF31DE">
            <w:pPr>
              <w:jc w:val="center"/>
              <w:rPr>
                <w:b/>
              </w:rPr>
            </w:pPr>
            <w:r w:rsidRPr="00EF31DE">
              <w:rPr>
                <w:b/>
              </w:rPr>
              <w:t>низкий</w:t>
            </w:r>
          </w:p>
        </w:tc>
        <w:tc>
          <w:tcPr>
            <w:tcW w:w="2285" w:type="dxa"/>
            <w:vMerge/>
          </w:tcPr>
          <w:p w:rsidR="00146290" w:rsidRPr="00EF31DE" w:rsidRDefault="00146290" w:rsidP="00EF31DE">
            <w:pPr>
              <w:jc w:val="center"/>
              <w:rPr>
                <w:b/>
              </w:rPr>
            </w:pPr>
          </w:p>
        </w:tc>
      </w:tr>
      <w:tr w:rsidR="00485320" w:rsidRPr="00EF31DE" w:rsidTr="00485320">
        <w:tc>
          <w:tcPr>
            <w:tcW w:w="1701" w:type="dxa"/>
          </w:tcPr>
          <w:p w:rsidR="00485320" w:rsidRPr="00485320" w:rsidRDefault="00485320" w:rsidP="00EF31DE">
            <w:pPr>
              <w:rPr>
                <w:b/>
              </w:rPr>
            </w:pPr>
            <w:r w:rsidRPr="00485320">
              <w:rPr>
                <w:b/>
              </w:rPr>
              <w:t>Ладушки</w:t>
            </w:r>
          </w:p>
        </w:tc>
        <w:tc>
          <w:tcPr>
            <w:tcW w:w="1797" w:type="dxa"/>
          </w:tcPr>
          <w:p w:rsidR="00485320" w:rsidRPr="00485320" w:rsidRDefault="00485320" w:rsidP="00EF31DE">
            <w:pPr>
              <w:jc w:val="center"/>
            </w:pPr>
            <w:r>
              <w:t>22</w:t>
            </w:r>
          </w:p>
        </w:tc>
        <w:tc>
          <w:tcPr>
            <w:tcW w:w="1898" w:type="dxa"/>
          </w:tcPr>
          <w:p w:rsidR="00485320" w:rsidRPr="00EF31DE" w:rsidRDefault="00485320" w:rsidP="00EF31DE">
            <w:pPr>
              <w:jc w:val="center"/>
            </w:pPr>
            <w:r>
              <w:t>92</w:t>
            </w:r>
          </w:p>
        </w:tc>
        <w:tc>
          <w:tcPr>
            <w:tcW w:w="1385" w:type="dxa"/>
          </w:tcPr>
          <w:p w:rsidR="00485320" w:rsidRPr="00EF31DE" w:rsidRDefault="00485320" w:rsidP="00EF31DE">
            <w:pPr>
              <w:jc w:val="center"/>
            </w:pPr>
            <w:r>
              <w:t>8</w:t>
            </w:r>
          </w:p>
        </w:tc>
        <w:tc>
          <w:tcPr>
            <w:tcW w:w="1390" w:type="dxa"/>
          </w:tcPr>
          <w:p w:rsidR="00485320" w:rsidRPr="00EF31DE" w:rsidRDefault="00485320" w:rsidP="00EF31DE">
            <w:pPr>
              <w:jc w:val="center"/>
            </w:pPr>
            <w:r>
              <w:t>0</w:t>
            </w:r>
          </w:p>
        </w:tc>
        <w:tc>
          <w:tcPr>
            <w:tcW w:w="2285" w:type="dxa"/>
            <w:vMerge w:val="restart"/>
          </w:tcPr>
          <w:p w:rsidR="00485320" w:rsidRPr="00EF31DE" w:rsidRDefault="00C177CB" w:rsidP="00EF31DE">
            <w:pPr>
              <w:jc w:val="center"/>
            </w:pPr>
            <w:r>
              <w:t>Дети с низкой готовностью к обучению в школе часто болели и практически не посещали МДОУ</w:t>
            </w:r>
          </w:p>
        </w:tc>
      </w:tr>
      <w:tr w:rsidR="00485320" w:rsidRPr="00EF31DE" w:rsidTr="00485320">
        <w:tc>
          <w:tcPr>
            <w:tcW w:w="1701" w:type="dxa"/>
          </w:tcPr>
          <w:p w:rsidR="00485320" w:rsidRPr="00485320" w:rsidRDefault="00485320" w:rsidP="00EF31DE">
            <w:pPr>
              <w:rPr>
                <w:b/>
              </w:rPr>
            </w:pPr>
            <w:r w:rsidRPr="00485320">
              <w:rPr>
                <w:b/>
              </w:rPr>
              <w:t xml:space="preserve"> Малышок</w:t>
            </w:r>
          </w:p>
        </w:tc>
        <w:tc>
          <w:tcPr>
            <w:tcW w:w="1797" w:type="dxa"/>
          </w:tcPr>
          <w:p w:rsidR="00485320" w:rsidRPr="00485320" w:rsidRDefault="00485320" w:rsidP="00EF31DE">
            <w:pPr>
              <w:jc w:val="center"/>
            </w:pPr>
            <w:r>
              <w:t>25</w:t>
            </w:r>
          </w:p>
        </w:tc>
        <w:tc>
          <w:tcPr>
            <w:tcW w:w="1898" w:type="dxa"/>
          </w:tcPr>
          <w:p w:rsidR="00485320" w:rsidRPr="00EF31DE" w:rsidRDefault="00485320" w:rsidP="00EF31DE">
            <w:pPr>
              <w:jc w:val="center"/>
            </w:pPr>
            <w:r>
              <w:t>52</w:t>
            </w:r>
          </w:p>
        </w:tc>
        <w:tc>
          <w:tcPr>
            <w:tcW w:w="1385" w:type="dxa"/>
          </w:tcPr>
          <w:p w:rsidR="00485320" w:rsidRPr="00EF31DE" w:rsidRDefault="00485320" w:rsidP="00EF31DE">
            <w:pPr>
              <w:jc w:val="center"/>
            </w:pPr>
            <w:r>
              <w:t>48</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485320" w:rsidRDefault="00485320" w:rsidP="00EF31DE">
            <w:pPr>
              <w:rPr>
                <w:b/>
              </w:rPr>
            </w:pPr>
            <w:r w:rsidRPr="00485320">
              <w:rPr>
                <w:b/>
              </w:rPr>
              <w:t>Улыбка</w:t>
            </w:r>
          </w:p>
        </w:tc>
        <w:tc>
          <w:tcPr>
            <w:tcW w:w="1797" w:type="dxa"/>
          </w:tcPr>
          <w:p w:rsidR="00485320" w:rsidRPr="00485320" w:rsidRDefault="00485320" w:rsidP="00EF31DE">
            <w:pPr>
              <w:jc w:val="center"/>
            </w:pPr>
            <w:r>
              <w:t>34</w:t>
            </w:r>
          </w:p>
        </w:tc>
        <w:tc>
          <w:tcPr>
            <w:tcW w:w="1898" w:type="dxa"/>
          </w:tcPr>
          <w:p w:rsidR="00485320" w:rsidRPr="00EF31DE" w:rsidRDefault="00485320" w:rsidP="00EF31DE">
            <w:pPr>
              <w:jc w:val="center"/>
            </w:pPr>
            <w:r>
              <w:t>93</w:t>
            </w:r>
          </w:p>
        </w:tc>
        <w:tc>
          <w:tcPr>
            <w:tcW w:w="1385" w:type="dxa"/>
          </w:tcPr>
          <w:p w:rsidR="00485320" w:rsidRPr="00EF31DE" w:rsidRDefault="00485320" w:rsidP="00EF31DE">
            <w:pPr>
              <w:jc w:val="center"/>
            </w:pPr>
            <w:r>
              <w:t>7</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Солнышко</w:t>
            </w:r>
          </w:p>
        </w:tc>
        <w:tc>
          <w:tcPr>
            <w:tcW w:w="1797" w:type="dxa"/>
          </w:tcPr>
          <w:p w:rsidR="00485320" w:rsidRPr="00EF31DE" w:rsidRDefault="00485320" w:rsidP="00EF31DE">
            <w:pPr>
              <w:jc w:val="center"/>
            </w:pPr>
            <w:r>
              <w:t>32</w:t>
            </w:r>
          </w:p>
        </w:tc>
        <w:tc>
          <w:tcPr>
            <w:tcW w:w="1898" w:type="dxa"/>
          </w:tcPr>
          <w:p w:rsidR="00485320" w:rsidRPr="00EF31DE" w:rsidRDefault="00485320" w:rsidP="00EF31DE">
            <w:pPr>
              <w:jc w:val="center"/>
            </w:pPr>
            <w:r>
              <w:t>87,5</w:t>
            </w:r>
          </w:p>
        </w:tc>
        <w:tc>
          <w:tcPr>
            <w:tcW w:w="1385" w:type="dxa"/>
          </w:tcPr>
          <w:p w:rsidR="00485320" w:rsidRPr="00EF31DE" w:rsidRDefault="00485320" w:rsidP="00EF31DE">
            <w:pPr>
              <w:jc w:val="center"/>
            </w:pPr>
            <w:r>
              <w:t>12,5</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Юбилейный</w:t>
            </w:r>
          </w:p>
        </w:tc>
        <w:tc>
          <w:tcPr>
            <w:tcW w:w="1797" w:type="dxa"/>
          </w:tcPr>
          <w:p w:rsidR="00485320" w:rsidRPr="00EF31DE" w:rsidRDefault="00485320" w:rsidP="00EF31DE">
            <w:pPr>
              <w:jc w:val="center"/>
            </w:pPr>
            <w:r>
              <w:t>25</w:t>
            </w:r>
          </w:p>
        </w:tc>
        <w:tc>
          <w:tcPr>
            <w:tcW w:w="1898" w:type="dxa"/>
          </w:tcPr>
          <w:p w:rsidR="00485320" w:rsidRPr="00EF31DE" w:rsidRDefault="00485320" w:rsidP="00EF31DE">
            <w:pPr>
              <w:jc w:val="center"/>
            </w:pPr>
            <w:r>
              <w:t>56</w:t>
            </w:r>
          </w:p>
        </w:tc>
        <w:tc>
          <w:tcPr>
            <w:tcW w:w="1385" w:type="dxa"/>
          </w:tcPr>
          <w:p w:rsidR="00485320" w:rsidRPr="00EF31DE" w:rsidRDefault="00485320" w:rsidP="00EF31DE">
            <w:pPr>
              <w:jc w:val="center"/>
            </w:pPr>
            <w:r>
              <w:t>42</w:t>
            </w:r>
          </w:p>
        </w:tc>
        <w:tc>
          <w:tcPr>
            <w:tcW w:w="1390" w:type="dxa"/>
          </w:tcPr>
          <w:p w:rsidR="00485320" w:rsidRPr="00EF31DE" w:rsidRDefault="00485320" w:rsidP="00EF31DE">
            <w:pPr>
              <w:jc w:val="center"/>
            </w:pPr>
            <w:r>
              <w:t>2</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Светлячок</w:t>
            </w:r>
          </w:p>
        </w:tc>
        <w:tc>
          <w:tcPr>
            <w:tcW w:w="1797" w:type="dxa"/>
          </w:tcPr>
          <w:p w:rsidR="00485320" w:rsidRPr="00EF31DE" w:rsidRDefault="00485320" w:rsidP="00EF31DE">
            <w:pPr>
              <w:jc w:val="center"/>
            </w:pPr>
            <w:r>
              <w:t>42</w:t>
            </w:r>
          </w:p>
        </w:tc>
        <w:tc>
          <w:tcPr>
            <w:tcW w:w="1898" w:type="dxa"/>
          </w:tcPr>
          <w:p w:rsidR="00485320" w:rsidRPr="00EF31DE" w:rsidRDefault="00485320" w:rsidP="00EF31DE">
            <w:pPr>
              <w:jc w:val="center"/>
            </w:pPr>
            <w:r>
              <w:t>69</w:t>
            </w:r>
          </w:p>
        </w:tc>
        <w:tc>
          <w:tcPr>
            <w:tcW w:w="1385" w:type="dxa"/>
          </w:tcPr>
          <w:p w:rsidR="00485320" w:rsidRPr="00EF31DE" w:rsidRDefault="00485320" w:rsidP="00EF31DE">
            <w:pPr>
              <w:jc w:val="center"/>
            </w:pPr>
            <w:r>
              <w:t>28</w:t>
            </w:r>
          </w:p>
        </w:tc>
        <w:tc>
          <w:tcPr>
            <w:tcW w:w="1390" w:type="dxa"/>
          </w:tcPr>
          <w:p w:rsidR="00485320" w:rsidRPr="00EF31DE" w:rsidRDefault="00485320" w:rsidP="00EF31DE">
            <w:pPr>
              <w:jc w:val="center"/>
            </w:pPr>
            <w:r>
              <w:t>3</w:t>
            </w:r>
          </w:p>
        </w:tc>
        <w:tc>
          <w:tcPr>
            <w:tcW w:w="2285" w:type="dxa"/>
            <w:vMerge/>
          </w:tcPr>
          <w:p w:rsidR="00485320" w:rsidRPr="00EF31DE" w:rsidRDefault="00485320" w:rsidP="00EF31DE"/>
        </w:tc>
      </w:tr>
      <w:tr w:rsidR="00485320" w:rsidRPr="00EF31DE" w:rsidTr="00485320">
        <w:tc>
          <w:tcPr>
            <w:tcW w:w="1701" w:type="dxa"/>
          </w:tcPr>
          <w:p w:rsidR="00485320" w:rsidRPr="00EF31DE" w:rsidRDefault="00485320" w:rsidP="00EF31DE">
            <w:pPr>
              <w:rPr>
                <w:b/>
              </w:rPr>
            </w:pPr>
            <w:r w:rsidRPr="00EF31DE">
              <w:rPr>
                <w:b/>
              </w:rPr>
              <w:t>Колокольчик</w:t>
            </w:r>
          </w:p>
        </w:tc>
        <w:tc>
          <w:tcPr>
            <w:tcW w:w="1797" w:type="dxa"/>
          </w:tcPr>
          <w:p w:rsidR="00485320" w:rsidRPr="00EF31DE" w:rsidRDefault="00485320" w:rsidP="00EF31DE">
            <w:pPr>
              <w:jc w:val="center"/>
            </w:pPr>
            <w:r>
              <w:t>8</w:t>
            </w:r>
          </w:p>
        </w:tc>
        <w:tc>
          <w:tcPr>
            <w:tcW w:w="1898" w:type="dxa"/>
          </w:tcPr>
          <w:p w:rsidR="00485320" w:rsidRPr="00EF31DE" w:rsidRDefault="00485320" w:rsidP="00EF31DE">
            <w:pPr>
              <w:jc w:val="center"/>
            </w:pPr>
            <w:r>
              <w:t>92</w:t>
            </w:r>
          </w:p>
        </w:tc>
        <w:tc>
          <w:tcPr>
            <w:tcW w:w="1385" w:type="dxa"/>
          </w:tcPr>
          <w:p w:rsidR="00485320" w:rsidRPr="00EF31DE" w:rsidRDefault="00485320" w:rsidP="00EF31DE">
            <w:pPr>
              <w:jc w:val="center"/>
            </w:pPr>
            <w:r>
              <w:t>8</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Василек</w:t>
            </w:r>
          </w:p>
        </w:tc>
        <w:tc>
          <w:tcPr>
            <w:tcW w:w="1797" w:type="dxa"/>
          </w:tcPr>
          <w:p w:rsidR="00485320" w:rsidRPr="00EF31DE" w:rsidRDefault="00485320" w:rsidP="00EF31DE">
            <w:pPr>
              <w:jc w:val="center"/>
            </w:pPr>
            <w:r>
              <w:t>15</w:t>
            </w:r>
          </w:p>
        </w:tc>
        <w:tc>
          <w:tcPr>
            <w:tcW w:w="1898" w:type="dxa"/>
          </w:tcPr>
          <w:p w:rsidR="00485320" w:rsidRPr="00EF31DE" w:rsidRDefault="00485320" w:rsidP="00EF31DE">
            <w:pPr>
              <w:jc w:val="center"/>
            </w:pPr>
            <w:r>
              <w:t>88</w:t>
            </w:r>
          </w:p>
        </w:tc>
        <w:tc>
          <w:tcPr>
            <w:tcW w:w="1385" w:type="dxa"/>
          </w:tcPr>
          <w:p w:rsidR="00485320" w:rsidRPr="00EF31DE" w:rsidRDefault="00485320" w:rsidP="00EF31DE">
            <w:pPr>
              <w:jc w:val="center"/>
            </w:pPr>
            <w:r>
              <w:t>12</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Pr>
                <w:b/>
              </w:rPr>
              <w:t>Ромашка</w:t>
            </w:r>
          </w:p>
        </w:tc>
        <w:tc>
          <w:tcPr>
            <w:tcW w:w="1797" w:type="dxa"/>
          </w:tcPr>
          <w:p w:rsidR="00485320" w:rsidRPr="00EF31DE" w:rsidRDefault="00485320" w:rsidP="00EF31DE">
            <w:pPr>
              <w:jc w:val="center"/>
            </w:pPr>
            <w:r>
              <w:t>1</w:t>
            </w:r>
          </w:p>
        </w:tc>
        <w:tc>
          <w:tcPr>
            <w:tcW w:w="1898" w:type="dxa"/>
          </w:tcPr>
          <w:p w:rsidR="00485320" w:rsidRPr="00EF31DE" w:rsidRDefault="00485320" w:rsidP="00EF31DE">
            <w:pPr>
              <w:jc w:val="center"/>
            </w:pPr>
            <w:r>
              <w:t>100</w:t>
            </w:r>
          </w:p>
        </w:tc>
        <w:tc>
          <w:tcPr>
            <w:tcW w:w="1385" w:type="dxa"/>
          </w:tcPr>
          <w:p w:rsidR="00485320" w:rsidRPr="00EF31DE" w:rsidRDefault="00485320" w:rsidP="00EF31DE">
            <w:pPr>
              <w:jc w:val="center"/>
            </w:pPr>
            <w:r>
              <w:t>0</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Толмачи</w:t>
            </w:r>
          </w:p>
        </w:tc>
        <w:tc>
          <w:tcPr>
            <w:tcW w:w="1797" w:type="dxa"/>
          </w:tcPr>
          <w:p w:rsidR="00485320" w:rsidRPr="00EF31DE" w:rsidRDefault="00485320" w:rsidP="00EF31DE">
            <w:pPr>
              <w:jc w:val="center"/>
            </w:pPr>
            <w:r>
              <w:t>6</w:t>
            </w:r>
          </w:p>
        </w:tc>
        <w:tc>
          <w:tcPr>
            <w:tcW w:w="1898" w:type="dxa"/>
          </w:tcPr>
          <w:p w:rsidR="00485320" w:rsidRPr="00EF31DE" w:rsidRDefault="00485320" w:rsidP="00EF31DE">
            <w:pPr>
              <w:jc w:val="center"/>
            </w:pPr>
            <w:r>
              <w:t>85</w:t>
            </w:r>
          </w:p>
        </w:tc>
        <w:tc>
          <w:tcPr>
            <w:tcW w:w="1385" w:type="dxa"/>
          </w:tcPr>
          <w:p w:rsidR="00485320" w:rsidRPr="00EF31DE" w:rsidRDefault="00485320" w:rsidP="00EF31DE">
            <w:pPr>
              <w:jc w:val="center"/>
            </w:pPr>
            <w:r>
              <w:t>15</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Стан</w:t>
            </w:r>
          </w:p>
        </w:tc>
        <w:tc>
          <w:tcPr>
            <w:tcW w:w="1797" w:type="dxa"/>
          </w:tcPr>
          <w:p w:rsidR="00485320" w:rsidRPr="00EF31DE" w:rsidRDefault="00485320" w:rsidP="00EF31DE">
            <w:pPr>
              <w:jc w:val="center"/>
            </w:pPr>
            <w:r>
              <w:t>6</w:t>
            </w:r>
          </w:p>
        </w:tc>
        <w:tc>
          <w:tcPr>
            <w:tcW w:w="1898" w:type="dxa"/>
          </w:tcPr>
          <w:p w:rsidR="00485320" w:rsidRPr="00EF31DE" w:rsidRDefault="00485320" w:rsidP="00EF31DE">
            <w:pPr>
              <w:jc w:val="center"/>
            </w:pPr>
            <w:r>
              <w:t>83</w:t>
            </w:r>
          </w:p>
        </w:tc>
        <w:tc>
          <w:tcPr>
            <w:tcW w:w="1385" w:type="dxa"/>
          </w:tcPr>
          <w:p w:rsidR="00485320" w:rsidRPr="00EF31DE" w:rsidRDefault="00485320" w:rsidP="00EF31DE">
            <w:pPr>
              <w:jc w:val="center"/>
            </w:pPr>
            <w:r>
              <w:t>17</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proofErr w:type="spellStart"/>
            <w:r w:rsidRPr="00EF31DE">
              <w:rPr>
                <w:b/>
              </w:rPr>
              <w:t>Кава</w:t>
            </w:r>
            <w:proofErr w:type="spellEnd"/>
          </w:p>
        </w:tc>
        <w:tc>
          <w:tcPr>
            <w:tcW w:w="1797" w:type="dxa"/>
          </w:tcPr>
          <w:p w:rsidR="00485320" w:rsidRPr="00EF31DE" w:rsidRDefault="00485320" w:rsidP="00EF31DE">
            <w:pPr>
              <w:jc w:val="center"/>
            </w:pPr>
            <w:r>
              <w:t>16</w:t>
            </w:r>
          </w:p>
        </w:tc>
        <w:tc>
          <w:tcPr>
            <w:tcW w:w="1898" w:type="dxa"/>
          </w:tcPr>
          <w:p w:rsidR="00485320" w:rsidRPr="00EF31DE" w:rsidRDefault="00485320" w:rsidP="00EF31DE">
            <w:pPr>
              <w:jc w:val="center"/>
            </w:pPr>
            <w:r>
              <w:t>100</w:t>
            </w:r>
          </w:p>
        </w:tc>
        <w:tc>
          <w:tcPr>
            <w:tcW w:w="1385" w:type="dxa"/>
          </w:tcPr>
          <w:p w:rsidR="00485320" w:rsidRPr="00EF31DE" w:rsidRDefault="00485320" w:rsidP="00EF31DE">
            <w:pPr>
              <w:jc w:val="center"/>
            </w:pPr>
            <w:r>
              <w:t>0</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Барановка</w:t>
            </w:r>
          </w:p>
        </w:tc>
        <w:tc>
          <w:tcPr>
            <w:tcW w:w="1797" w:type="dxa"/>
          </w:tcPr>
          <w:p w:rsidR="00485320" w:rsidRPr="00EF31DE" w:rsidRDefault="00485320" w:rsidP="00EF31DE">
            <w:pPr>
              <w:jc w:val="center"/>
            </w:pPr>
            <w:r>
              <w:t>6</w:t>
            </w:r>
          </w:p>
        </w:tc>
        <w:tc>
          <w:tcPr>
            <w:tcW w:w="1898" w:type="dxa"/>
          </w:tcPr>
          <w:p w:rsidR="00485320" w:rsidRPr="00EF31DE" w:rsidRDefault="00485320" w:rsidP="00EF31DE">
            <w:pPr>
              <w:jc w:val="center"/>
            </w:pPr>
            <w:r>
              <w:t>48</w:t>
            </w:r>
          </w:p>
        </w:tc>
        <w:tc>
          <w:tcPr>
            <w:tcW w:w="1385" w:type="dxa"/>
          </w:tcPr>
          <w:p w:rsidR="00485320" w:rsidRPr="00EF31DE" w:rsidRDefault="00485320" w:rsidP="00EF31DE">
            <w:pPr>
              <w:jc w:val="center"/>
            </w:pPr>
            <w:r>
              <w:t>50</w:t>
            </w:r>
          </w:p>
        </w:tc>
        <w:tc>
          <w:tcPr>
            <w:tcW w:w="1390" w:type="dxa"/>
          </w:tcPr>
          <w:p w:rsidR="00485320" w:rsidRPr="00EF31DE" w:rsidRDefault="00485320" w:rsidP="00EF31DE">
            <w:pPr>
              <w:jc w:val="center"/>
            </w:pPr>
            <w:r>
              <w:t>2</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proofErr w:type="spellStart"/>
            <w:r w:rsidRPr="00EF31DE">
              <w:rPr>
                <w:b/>
              </w:rPr>
              <w:t>Сосновицы</w:t>
            </w:r>
            <w:proofErr w:type="spellEnd"/>
          </w:p>
        </w:tc>
        <w:tc>
          <w:tcPr>
            <w:tcW w:w="1797" w:type="dxa"/>
          </w:tcPr>
          <w:p w:rsidR="00485320" w:rsidRPr="00EF31DE" w:rsidRDefault="00485320" w:rsidP="00EF31DE">
            <w:pPr>
              <w:jc w:val="center"/>
            </w:pPr>
            <w:r>
              <w:t>0</w:t>
            </w:r>
          </w:p>
        </w:tc>
        <w:tc>
          <w:tcPr>
            <w:tcW w:w="1898" w:type="dxa"/>
          </w:tcPr>
          <w:p w:rsidR="00485320" w:rsidRPr="00EF31DE" w:rsidRDefault="00485320" w:rsidP="00EF31DE">
            <w:pPr>
              <w:jc w:val="center"/>
            </w:pPr>
            <w:r>
              <w:t>0</w:t>
            </w:r>
          </w:p>
        </w:tc>
        <w:tc>
          <w:tcPr>
            <w:tcW w:w="1385" w:type="dxa"/>
          </w:tcPr>
          <w:p w:rsidR="00485320" w:rsidRPr="00EF31DE" w:rsidRDefault="00485320" w:rsidP="00EF31DE">
            <w:pPr>
              <w:jc w:val="center"/>
            </w:pPr>
            <w:r>
              <w:t>0</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proofErr w:type="spellStart"/>
            <w:r w:rsidRPr="00EF31DE">
              <w:rPr>
                <w:b/>
              </w:rPr>
              <w:t>Ильинское</w:t>
            </w:r>
            <w:proofErr w:type="spellEnd"/>
          </w:p>
        </w:tc>
        <w:tc>
          <w:tcPr>
            <w:tcW w:w="1797" w:type="dxa"/>
          </w:tcPr>
          <w:p w:rsidR="00485320" w:rsidRPr="00EF31DE" w:rsidRDefault="00485320" w:rsidP="00EF31DE">
            <w:pPr>
              <w:jc w:val="center"/>
            </w:pPr>
            <w:r>
              <w:t>4</w:t>
            </w:r>
          </w:p>
        </w:tc>
        <w:tc>
          <w:tcPr>
            <w:tcW w:w="1898" w:type="dxa"/>
          </w:tcPr>
          <w:p w:rsidR="00485320" w:rsidRPr="00EF31DE" w:rsidRDefault="00485320" w:rsidP="00EF31DE">
            <w:pPr>
              <w:jc w:val="center"/>
            </w:pPr>
            <w:r>
              <w:t>75</w:t>
            </w:r>
          </w:p>
        </w:tc>
        <w:tc>
          <w:tcPr>
            <w:tcW w:w="1385" w:type="dxa"/>
          </w:tcPr>
          <w:p w:rsidR="00485320" w:rsidRPr="00EF31DE" w:rsidRDefault="00485320" w:rsidP="00EF31DE">
            <w:pPr>
              <w:jc w:val="center"/>
            </w:pPr>
            <w:r>
              <w:t>25</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r w:rsidRPr="00EF31DE">
              <w:rPr>
                <w:b/>
              </w:rPr>
              <w:t>Микшино</w:t>
            </w:r>
          </w:p>
        </w:tc>
        <w:tc>
          <w:tcPr>
            <w:tcW w:w="1797" w:type="dxa"/>
          </w:tcPr>
          <w:p w:rsidR="00485320" w:rsidRPr="00EF31DE" w:rsidRDefault="00485320" w:rsidP="00EF31DE">
            <w:pPr>
              <w:jc w:val="center"/>
            </w:pPr>
            <w:r>
              <w:t>1</w:t>
            </w:r>
          </w:p>
        </w:tc>
        <w:tc>
          <w:tcPr>
            <w:tcW w:w="1898" w:type="dxa"/>
          </w:tcPr>
          <w:p w:rsidR="00485320" w:rsidRPr="00EF31DE" w:rsidRDefault="00485320" w:rsidP="00EF31DE">
            <w:pPr>
              <w:jc w:val="center"/>
            </w:pPr>
            <w:r>
              <w:t>100</w:t>
            </w:r>
          </w:p>
        </w:tc>
        <w:tc>
          <w:tcPr>
            <w:tcW w:w="1385" w:type="dxa"/>
          </w:tcPr>
          <w:p w:rsidR="00485320" w:rsidRPr="00EF31DE" w:rsidRDefault="00485320" w:rsidP="00EF31DE">
            <w:pPr>
              <w:jc w:val="center"/>
            </w:pPr>
            <w:r>
              <w:t>0</w:t>
            </w:r>
          </w:p>
        </w:tc>
        <w:tc>
          <w:tcPr>
            <w:tcW w:w="1390" w:type="dxa"/>
          </w:tcPr>
          <w:p w:rsidR="00485320" w:rsidRPr="00EF31DE" w:rsidRDefault="00485320" w:rsidP="00EF31DE">
            <w:pPr>
              <w:jc w:val="center"/>
            </w:pPr>
            <w:r>
              <w:t>0</w:t>
            </w:r>
          </w:p>
        </w:tc>
        <w:tc>
          <w:tcPr>
            <w:tcW w:w="2285" w:type="dxa"/>
            <w:vMerge/>
          </w:tcPr>
          <w:p w:rsidR="00485320" w:rsidRPr="00EF31DE" w:rsidRDefault="00485320" w:rsidP="00EF31DE">
            <w:pPr>
              <w:jc w:val="center"/>
            </w:pPr>
          </w:p>
        </w:tc>
      </w:tr>
      <w:tr w:rsidR="00485320" w:rsidRPr="00EF31DE" w:rsidTr="00485320">
        <w:tc>
          <w:tcPr>
            <w:tcW w:w="1701" w:type="dxa"/>
          </w:tcPr>
          <w:p w:rsidR="00485320" w:rsidRPr="00EF31DE" w:rsidRDefault="00485320" w:rsidP="00EF31DE">
            <w:pPr>
              <w:rPr>
                <w:b/>
              </w:rPr>
            </w:pPr>
          </w:p>
          <w:p w:rsidR="00485320" w:rsidRPr="00EF31DE" w:rsidRDefault="00485320" w:rsidP="00EF31DE">
            <w:pPr>
              <w:rPr>
                <w:b/>
              </w:rPr>
            </w:pPr>
            <w:r w:rsidRPr="00EF31DE">
              <w:rPr>
                <w:b/>
              </w:rPr>
              <w:t>Итого:</w:t>
            </w:r>
          </w:p>
        </w:tc>
        <w:tc>
          <w:tcPr>
            <w:tcW w:w="1797" w:type="dxa"/>
          </w:tcPr>
          <w:p w:rsidR="00485320" w:rsidRPr="00EF31DE" w:rsidRDefault="00485320" w:rsidP="00EF31DE">
            <w:pPr>
              <w:jc w:val="center"/>
              <w:rPr>
                <w:b/>
                <w:sz w:val="28"/>
                <w:szCs w:val="28"/>
              </w:rPr>
            </w:pPr>
            <w:r>
              <w:rPr>
                <w:b/>
                <w:sz w:val="28"/>
                <w:szCs w:val="28"/>
              </w:rPr>
              <w:t>243 выпускника</w:t>
            </w:r>
          </w:p>
        </w:tc>
        <w:tc>
          <w:tcPr>
            <w:tcW w:w="1898" w:type="dxa"/>
          </w:tcPr>
          <w:p w:rsidR="00485320" w:rsidRPr="00EF31DE" w:rsidRDefault="00485320" w:rsidP="00EF31DE">
            <w:pPr>
              <w:jc w:val="center"/>
              <w:rPr>
                <w:b/>
                <w:sz w:val="28"/>
                <w:szCs w:val="28"/>
              </w:rPr>
            </w:pPr>
            <w:r>
              <w:rPr>
                <w:b/>
                <w:sz w:val="28"/>
                <w:szCs w:val="28"/>
              </w:rPr>
              <w:t>76,2%</w:t>
            </w:r>
          </w:p>
        </w:tc>
        <w:tc>
          <w:tcPr>
            <w:tcW w:w="1385" w:type="dxa"/>
          </w:tcPr>
          <w:p w:rsidR="00485320" w:rsidRPr="00EF31DE" w:rsidRDefault="00485320" w:rsidP="00EF31DE">
            <w:pPr>
              <w:jc w:val="center"/>
              <w:rPr>
                <w:b/>
                <w:sz w:val="28"/>
                <w:szCs w:val="28"/>
              </w:rPr>
            </w:pPr>
            <w:r>
              <w:rPr>
                <w:b/>
                <w:sz w:val="28"/>
                <w:szCs w:val="28"/>
              </w:rPr>
              <w:t>23,4%</w:t>
            </w:r>
          </w:p>
        </w:tc>
        <w:tc>
          <w:tcPr>
            <w:tcW w:w="1390" w:type="dxa"/>
          </w:tcPr>
          <w:p w:rsidR="00485320" w:rsidRPr="00EF31DE" w:rsidRDefault="00485320" w:rsidP="00EF31DE">
            <w:pPr>
              <w:jc w:val="center"/>
              <w:rPr>
                <w:b/>
                <w:sz w:val="28"/>
                <w:szCs w:val="28"/>
              </w:rPr>
            </w:pPr>
            <w:r>
              <w:rPr>
                <w:b/>
                <w:sz w:val="28"/>
                <w:szCs w:val="28"/>
              </w:rPr>
              <w:t>0,4%</w:t>
            </w:r>
          </w:p>
        </w:tc>
        <w:tc>
          <w:tcPr>
            <w:tcW w:w="2285" w:type="dxa"/>
            <w:vMerge/>
          </w:tcPr>
          <w:p w:rsidR="00485320" w:rsidRPr="00EF31DE" w:rsidRDefault="00485320" w:rsidP="00EF31DE">
            <w:pPr>
              <w:jc w:val="center"/>
              <w:rPr>
                <w:b/>
              </w:rPr>
            </w:pPr>
          </w:p>
        </w:tc>
      </w:tr>
    </w:tbl>
    <w:p w:rsidR="00146290" w:rsidRPr="0054353A" w:rsidRDefault="00146290" w:rsidP="00146290">
      <w:pPr>
        <w:rPr>
          <w:color w:val="4F81BD" w:themeColor="accent1"/>
        </w:rPr>
      </w:pPr>
    </w:p>
    <w:p w:rsidR="00146290" w:rsidRPr="0054353A" w:rsidRDefault="00146290" w:rsidP="00146290">
      <w:pPr>
        <w:jc w:val="center"/>
        <w:rPr>
          <w:b/>
          <w:color w:val="4F81BD" w:themeColor="accent1"/>
        </w:rPr>
      </w:pPr>
    </w:p>
    <w:p w:rsidR="00146290" w:rsidRPr="0054353A" w:rsidRDefault="00146290" w:rsidP="00146290">
      <w:pPr>
        <w:jc w:val="center"/>
        <w:rPr>
          <w:b/>
          <w:color w:val="4F81BD" w:themeColor="accent1"/>
        </w:rPr>
      </w:pPr>
    </w:p>
    <w:p w:rsidR="00146290" w:rsidRPr="00725D27" w:rsidRDefault="00146290" w:rsidP="00146290">
      <w:pPr>
        <w:jc w:val="both"/>
      </w:pPr>
      <w:r w:rsidRPr="00725D27">
        <w:t xml:space="preserve">    </w:t>
      </w:r>
      <w:r w:rsidRPr="00725D27">
        <w:rPr>
          <w:u w:val="single"/>
        </w:rPr>
        <w:t xml:space="preserve"> Эффективность педагогических действий</w:t>
      </w:r>
      <w:r w:rsidRPr="00725D27">
        <w:t xml:space="preserve"> по подготовке воспитанников МДОУ района к обучению в школе:</w:t>
      </w:r>
    </w:p>
    <w:p w:rsidR="00146290" w:rsidRPr="00725D27" w:rsidRDefault="00146290" w:rsidP="00146290">
      <w:pPr>
        <w:pStyle w:val="a5"/>
        <w:ind w:left="0"/>
        <w:rPr>
          <w:sz w:val="24"/>
        </w:rPr>
      </w:pPr>
    </w:p>
    <w:p w:rsidR="00146290" w:rsidRPr="00725D27" w:rsidRDefault="00146290" w:rsidP="00146290">
      <w:pPr>
        <w:pStyle w:val="a5"/>
        <w:ind w:left="0"/>
        <w:rPr>
          <w:sz w:val="24"/>
        </w:rPr>
      </w:pPr>
      <w:r w:rsidRPr="00725D27">
        <w:rPr>
          <w:b/>
          <w:sz w:val="24"/>
        </w:rPr>
        <w:t>7</w:t>
      </w:r>
      <w:r w:rsidR="00B91159">
        <w:rPr>
          <w:b/>
          <w:sz w:val="24"/>
        </w:rPr>
        <w:t>6</w:t>
      </w:r>
      <w:r w:rsidR="00725D27" w:rsidRPr="00725D27">
        <w:rPr>
          <w:b/>
          <w:sz w:val="24"/>
        </w:rPr>
        <w:t>,</w:t>
      </w:r>
      <w:r w:rsidR="00B91159">
        <w:rPr>
          <w:b/>
          <w:sz w:val="24"/>
        </w:rPr>
        <w:t>2</w:t>
      </w:r>
      <w:r w:rsidRPr="00725D27">
        <w:rPr>
          <w:b/>
          <w:sz w:val="24"/>
        </w:rPr>
        <w:t>%</w:t>
      </w:r>
      <w:r w:rsidRPr="00725D27">
        <w:rPr>
          <w:sz w:val="24"/>
        </w:rPr>
        <w:t xml:space="preserve"> выпускников МДОУ района </w:t>
      </w:r>
      <w:r w:rsidRPr="00725D27">
        <w:rPr>
          <w:sz w:val="24"/>
          <w:u w:val="single"/>
        </w:rPr>
        <w:t>на высоком уровне</w:t>
      </w:r>
      <w:r w:rsidRPr="00725D27">
        <w:rPr>
          <w:sz w:val="24"/>
        </w:rPr>
        <w:t>:</w:t>
      </w:r>
    </w:p>
    <w:p w:rsidR="00146290" w:rsidRPr="00725D27" w:rsidRDefault="00146290" w:rsidP="00146290">
      <w:pPr>
        <w:numPr>
          <w:ilvl w:val="0"/>
          <w:numId w:val="26"/>
        </w:numPr>
      </w:pPr>
      <w:r w:rsidRPr="00725D27">
        <w:rPr>
          <w:rStyle w:val="c1c2"/>
        </w:rPr>
        <w:t>владеют основными культурными средствами, способами деятельности, проявляют инициативу и самостоятельность в разных видах деятельности — игре, общении, познавательно-исследовательской деятельности, конструировании и др.; способны выбирать себе род занятий, участников по совместной деятельности.</w:t>
      </w:r>
    </w:p>
    <w:p w:rsidR="00146290" w:rsidRPr="00725D27" w:rsidRDefault="00146290" w:rsidP="00146290">
      <w:pPr>
        <w:numPr>
          <w:ilvl w:val="0"/>
          <w:numId w:val="25"/>
        </w:numPr>
        <w:spacing w:before="100" w:beforeAutospacing="1" w:after="100" w:afterAutospacing="1"/>
      </w:pPr>
      <w:r w:rsidRPr="00725D27">
        <w:rPr>
          <w:rStyle w:val="c1c2"/>
        </w:rPr>
        <w:t>обладают установкой положительного отношения к миру, к разным видам труда, другим людям и самим себе, обладают чувством собственного достоинства; активно взаимодействуют со сверстниками и взрослыми, участвуют в совместных играх.</w:t>
      </w:r>
    </w:p>
    <w:p w:rsidR="00146290" w:rsidRPr="00725D27" w:rsidRDefault="00146290" w:rsidP="00146290">
      <w:pPr>
        <w:numPr>
          <w:ilvl w:val="0"/>
          <w:numId w:val="25"/>
        </w:numPr>
        <w:spacing w:before="100" w:beforeAutospacing="1" w:after="100" w:afterAutospacing="1"/>
      </w:pPr>
      <w:r w:rsidRPr="00725D27">
        <w:rPr>
          <w:rStyle w:val="c1c2"/>
        </w:rPr>
        <w:t>способны договариваться, учитывать интересы и чувства других, сопереживать неудачам и радоваться успехам других, адекватно проявляют свои чувства, в том числе чувство веры в себя, стараются разрешать конфликты. Умеют выражать и отстаивать свою позицию по разным вопросам.</w:t>
      </w:r>
    </w:p>
    <w:p w:rsidR="00146290" w:rsidRPr="00725D27" w:rsidRDefault="00146290" w:rsidP="00146290">
      <w:pPr>
        <w:numPr>
          <w:ilvl w:val="0"/>
          <w:numId w:val="25"/>
        </w:numPr>
        <w:spacing w:before="100" w:beforeAutospacing="1" w:after="100" w:afterAutospacing="1"/>
      </w:pPr>
      <w:r w:rsidRPr="00725D27">
        <w:rPr>
          <w:rStyle w:val="c1c2"/>
        </w:rPr>
        <w:t>способны сотрудничать и выполнять как лидерские, так и исполнительские функции в совместной деятельности.</w:t>
      </w:r>
    </w:p>
    <w:p w:rsidR="00146290" w:rsidRPr="00725D27" w:rsidRDefault="00146290" w:rsidP="00146290">
      <w:pPr>
        <w:numPr>
          <w:ilvl w:val="0"/>
          <w:numId w:val="25"/>
        </w:numPr>
        <w:spacing w:before="100" w:beforeAutospacing="1" w:after="100" w:afterAutospacing="1"/>
      </w:pPr>
      <w:r w:rsidRPr="00725D27">
        <w:rPr>
          <w:rStyle w:val="c1c2"/>
        </w:rPr>
        <w:t>понимают,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46290" w:rsidRPr="00725D27" w:rsidRDefault="00146290" w:rsidP="00146290">
      <w:pPr>
        <w:numPr>
          <w:ilvl w:val="0"/>
          <w:numId w:val="25"/>
        </w:numPr>
        <w:spacing w:before="100" w:beforeAutospacing="1" w:after="100" w:afterAutospacing="1"/>
      </w:pPr>
      <w:r w:rsidRPr="00725D27">
        <w:rPr>
          <w:rStyle w:val="c1c2"/>
        </w:rPr>
        <w:t xml:space="preserve">проявляют </w:t>
      </w:r>
      <w:proofErr w:type="spellStart"/>
      <w:r w:rsidRPr="00725D27">
        <w:rPr>
          <w:rStyle w:val="c1c2"/>
        </w:rPr>
        <w:t>эмпатию</w:t>
      </w:r>
      <w:proofErr w:type="spellEnd"/>
      <w:r w:rsidRPr="00725D27">
        <w:rPr>
          <w:rStyle w:val="c1c2"/>
        </w:rPr>
        <w:t xml:space="preserve"> по отношению к другим людям, готовность прийти на помощь тем, кто в этом нуждается.</w:t>
      </w:r>
    </w:p>
    <w:p w:rsidR="00146290" w:rsidRPr="00725D27" w:rsidRDefault="00146290" w:rsidP="00146290">
      <w:pPr>
        <w:numPr>
          <w:ilvl w:val="0"/>
          <w:numId w:val="25"/>
        </w:numPr>
        <w:spacing w:before="100" w:beforeAutospacing="1" w:after="100" w:afterAutospacing="1"/>
      </w:pPr>
      <w:r w:rsidRPr="00725D27">
        <w:rPr>
          <w:rStyle w:val="c1c2"/>
        </w:rPr>
        <w:t>проявляют умение слышать других и стремление быть понятым другими.</w:t>
      </w:r>
    </w:p>
    <w:p w:rsidR="00146290" w:rsidRPr="00725D27" w:rsidRDefault="00146290" w:rsidP="00146290">
      <w:pPr>
        <w:numPr>
          <w:ilvl w:val="0"/>
          <w:numId w:val="25"/>
        </w:numPr>
        <w:spacing w:before="100" w:beforeAutospacing="1" w:after="100" w:afterAutospacing="1"/>
      </w:pPr>
      <w:r w:rsidRPr="00725D27">
        <w:rPr>
          <w:rStyle w:val="c1c2"/>
        </w:rPr>
        <w:lastRenderedPageBreak/>
        <w:t xml:space="preserve">обладают развитым воображением, которое реализуется в разных видах деятельности, и прежде всего в игре; владеют разными формами и видами игры, различают условную и реальную ситуации; </w:t>
      </w:r>
      <w:proofErr w:type="spellStart"/>
      <w:r w:rsidRPr="00725D27">
        <w:rPr>
          <w:rStyle w:val="c1c2"/>
        </w:rPr>
        <w:t>умеюет</w:t>
      </w:r>
      <w:proofErr w:type="spellEnd"/>
      <w:r w:rsidRPr="00725D27">
        <w:rPr>
          <w:rStyle w:val="c1c2"/>
        </w:rPr>
        <w:t xml:space="preserve"> подчиняться разным правилам и социальным нормам. Умеют распознавать различные ситуации и адекватно их оценивать.</w:t>
      </w:r>
    </w:p>
    <w:p w:rsidR="00146290" w:rsidRPr="00725D27" w:rsidRDefault="00146290" w:rsidP="00146290">
      <w:pPr>
        <w:numPr>
          <w:ilvl w:val="0"/>
          <w:numId w:val="25"/>
        </w:numPr>
        <w:spacing w:before="100" w:beforeAutospacing="1" w:after="100" w:afterAutospacing="1"/>
      </w:pPr>
      <w:r w:rsidRPr="00725D27">
        <w:rPr>
          <w:rStyle w:val="c1c2"/>
        </w:rPr>
        <w:t>достаточно хорошо владеют устной речью, могут выражать свои мысли и желания, используют речь для выражения своих мыслей, чувств и желаний, построения речевого высказывания в ситуации общения, выделяют звуки в словах, у детей складываются предпосылки грамотности.</w:t>
      </w:r>
    </w:p>
    <w:p w:rsidR="00146290" w:rsidRPr="00725D27" w:rsidRDefault="00146290" w:rsidP="00146290">
      <w:pPr>
        <w:numPr>
          <w:ilvl w:val="0"/>
          <w:numId w:val="25"/>
        </w:numPr>
        <w:spacing w:before="100" w:beforeAutospacing="1" w:after="100" w:afterAutospacing="1"/>
      </w:pPr>
      <w:r w:rsidRPr="00725D27">
        <w:rPr>
          <w:rStyle w:val="c1c2"/>
        </w:rPr>
        <w:t>у детей развита крупная и мелкая моторика; они подвижны, выносливы, владеют основными движениями, могут контролировать свои движения и управлять ими.</w:t>
      </w:r>
    </w:p>
    <w:p w:rsidR="00146290" w:rsidRPr="00725D27" w:rsidRDefault="00146290" w:rsidP="00146290">
      <w:pPr>
        <w:numPr>
          <w:ilvl w:val="0"/>
          <w:numId w:val="25"/>
        </w:numPr>
        <w:spacing w:before="100" w:beforeAutospacing="1" w:after="100" w:afterAutospacing="1"/>
      </w:pPr>
      <w:r w:rsidRPr="00725D27">
        <w:rPr>
          <w:rStyle w:val="c1c2"/>
        </w:rPr>
        <w:t xml:space="preserve">дети способны к волевым усилиям, могут следовать социальным нормам поведения и правилам в разных видах деятельности, во взаимоотношениях </w:t>
      </w:r>
      <w:proofErr w:type="gramStart"/>
      <w:r w:rsidRPr="00725D27">
        <w:rPr>
          <w:rStyle w:val="c1c2"/>
        </w:rPr>
        <w:t>со</w:t>
      </w:r>
      <w:proofErr w:type="gramEnd"/>
      <w:r w:rsidRPr="00725D27">
        <w:rPr>
          <w:rStyle w:val="c1c2"/>
        </w:rPr>
        <w:t xml:space="preserve"> взрослыми и сверстниками, могут соблюдать правила безопасного поведения и навыки личной гигиены.</w:t>
      </w:r>
    </w:p>
    <w:p w:rsidR="00146290" w:rsidRPr="00725D27" w:rsidRDefault="00146290" w:rsidP="00146290">
      <w:pPr>
        <w:numPr>
          <w:ilvl w:val="0"/>
          <w:numId w:val="25"/>
        </w:numPr>
        <w:spacing w:before="100" w:beforeAutospacing="1" w:after="100" w:afterAutospacing="1"/>
      </w:pPr>
      <w:r w:rsidRPr="00725D27">
        <w:rPr>
          <w:rStyle w:val="c1c2"/>
        </w:rPr>
        <w:t>проявляют ответственность за начатое дело.</w:t>
      </w:r>
    </w:p>
    <w:p w:rsidR="00146290" w:rsidRPr="00725D27" w:rsidRDefault="00146290" w:rsidP="00146290">
      <w:pPr>
        <w:numPr>
          <w:ilvl w:val="0"/>
          <w:numId w:val="25"/>
        </w:numPr>
        <w:spacing w:before="100" w:beforeAutospacing="1" w:after="100" w:afterAutospacing="1"/>
      </w:pPr>
      <w:r w:rsidRPr="00725D27">
        <w:rPr>
          <w:rStyle w:val="c1c2"/>
        </w:rPr>
        <w:t>проявляют любознательность, задают вопросы взрослым и сверстникам, интересуются причинно-следственными связями, пытаются самостоятельно придумывать объяснения явлениям природы и поступкам людей; склонны наблюдать, экспериментировать. Обладают начальными знаниями о себе, о природном и социальном мире, в котором  живут; знакомы с произведениями детской литературы, обладают элементарными представлениями из области живой природы, естествознания, математики, истории и т.п.; способны к принятию собственных решений, опираясь на свои знания и умения в различных видах деятельности.</w:t>
      </w:r>
    </w:p>
    <w:p w:rsidR="00146290" w:rsidRPr="00725D27" w:rsidRDefault="00146290" w:rsidP="00146290">
      <w:pPr>
        <w:numPr>
          <w:ilvl w:val="0"/>
          <w:numId w:val="25"/>
        </w:numPr>
        <w:spacing w:before="100" w:beforeAutospacing="1" w:after="100" w:afterAutospacing="1"/>
      </w:pPr>
      <w:r w:rsidRPr="00725D27">
        <w:rPr>
          <w:rStyle w:val="c1c2"/>
        </w:rPr>
        <w:t xml:space="preserve">проявляют уважение к жизни (в различных ее формах) и заботу </w:t>
      </w:r>
      <w:proofErr w:type="spellStart"/>
      <w:r w:rsidRPr="00725D27">
        <w:rPr>
          <w:rStyle w:val="c1c2"/>
        </w:rPr>
        <w:t>обокружающей</w:t>
      </w:r>
      <w:proofErr w:type="spellEnd"/>
      <w:r w:rsidRPr="00725D27">
        <w:rPr>
          <w:rStyle w:val="c1c2"/>
        </w:rPr>
        <w:t xml:space="preserve"> среде.</w:t>
      </w:r>
    </w:p>
    <w:p w:rsidR="00146290" w:rsidRPr="00725D27" w:rsidRDefault="00146290" w:rsidP="00146290">
      <w:pPr>
        <w:numPr>
          <w:ilvl w:val="0"/>
          <w:numId w:val="25"/>
        </w:numPr>
        <w:spacing w:before="100" w:beforeAutospacing="1" w:after="100" w:afterAutospacing="1"/>
      </w:pPr>
      <w:r w:rsidRPr="00725D27">
        <w:rPr>
          <w:rStyle w:val="c1c2"/>
        </w:rPr>
        <w:t>эмоционально отзываются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146290" w:rsidRPr="00725D27" w:rsidRDefault="00146290" w:rsidP="00146290">
      <w:pPr>
        <w:numPr>
          <w:ilvl w:val="0"/>
          <w:numId w:val="25"/>
        </w:numPr>
        <w:spacing w:before="100" w:beforeAutospacing="1" w:after="100" w:afterAutospacing="1"/>
      </w:pPr>
      <w:r w:rsidRPr="00725D27">
        <w:rPr>
          <w:rStyle w:val="c1c2"/>
        </w:rPr>
        <w:t>проявляют патриотические чувства, ощущают гордость за свою страну, ее достижения, имеют представление о ее географическом разнообразии, многонациональности, важнейших исторических событиях.</w:t>
      </w:r>
    </w:p>
    <w:p w:rsidR="00146290" w:rsidRPr="00725D27" w:rsidRDefault="00146290" w:rsidP="00146290">
      <w:pPr>
        <w:numPr>
          <w:ilvl w:val="0"/>
          <w:numId w:val="25"/>
        </w:numPr>
        <w:spacing w:before="100" w:beforeAutospacing="1" w:after="100" w:afterAutospacing="1"/>
      </w:pPr>
      <w:r w:rsidRPr="00725D27">
        <w:rPr>
          <w:rStyle w:val="c1c2"/>
        </w:rPr>
        <w:t>имеют первичные представления о себе, семье, традиционных семейных ценностях, включая традиционные тендерные ориентации, проявляют уважение к своему и противоположному полу.</w:t>
      </w:r>
    </w:p>
    <w:p w:rsidR="00146290" w:rsidRPr="00725D27" w:rsidRDefault="00146290" w:rsidP="00146290">
      <w:pPr>
        <w:numPr>
          <w:ilvl w:val="0"/>
          <w:numId w:val="25"/>
        </w:numPr>
        <w:spacing w:before="100" w:beforeAutospacing="1" w:after="100" w:afterAutospacing="1"/>
      </w:pPr>
      <w:r w:rsidRPr="00725D27">
        <w:rPr>
          <w:rStyle w:val="c1c2"/>
        </w:rPr>
        <w:t xml:space="preserve">соблюдают элементарные общепринятые нормы, </w:t>
      </w:r>
      <w:proofErr w:type="spellStart"/>
      <w:r w:rsidRPr="00725D27">
        <w:rPr>
          <w:rStyle w:val="c1c2"/>
        </w:rPr>
        <w:t>имеюет</w:t>
      </w:r>
      <w:proofErr w:type="spellEnd"/>
      <w:r w:rsidRPr="00725D27">
        <w:rPr>
          <w:rStyle w:val="c1c2"/>
        </w:rPr>
        <w:t xml:space="preserve"> первичные ценностные представления о том, «что такое хорошо и что такое плохо», стремятся поступать хорошо; проявляют уважение к старшим и заботу о младших.</w:t>
      </w:r>
    </w:p>
    <w:p w:rsidR="00146290" w:rsidRPr="00725D27" w:rsidRDefault="00146290" w:rsidP="00146290">
      <w:pPr>
        <w:numPr>
          <w:ilvl w:val="0"/>
          <w:numId w:val="25"/>
        </w:numPr>
        <w:spacing w:before="100" w:beforeAutospacing="1" w:after="100" w:afterAutospacing="1"/>
      </w:pPr>
      <w:r w:rsidRPr="00725D27">
        <w:rPr>
          <w:rStyle w:val="c1c2"/>
        </w:rPr>
        <w:t>имеют начальные представления о здоровом образе жизни. Воспринимают здоровый образ жизни как ценность.</w:t>
      </w:r>
    </w:p>
    <w:p w:rsidR="00146290" w:rsidRPr="00725D27" w:rsidRDefault="00146290" w:rsidP="00146290">
      <w:pPr>
        <w:pStyle w:val="12"/>
        <w:rPr>
          <w:u w:val="single"/>
        </w:rPr>
      </w:pPr>
    </w:p>
    <w:p w:rsidR="00146290" w:rsidRPr="00725D27" w:rsidRDefault="00146290" w:rsidP="00146290">
      <w:pPr>
        <w:pStyle w:val="12"/>
      </w:pPr>
      <w:r w:rsidRPr="00725D27">
        <w:rPr>
          <w:u w:val="single"/>
        </w:rPr>
        <w:t>Обоснование низкой готовности</w:t>
      </w:r>
      <w:proofErr w:type="gramStart"/>
      <w:r w:rsidRPr="00725D27">
        <w:t xml:space="preserve"> :</w:t>
      </w:r>
      <w:proofErr w:type="gramEnd"/>
      <w:r w:rsidRPr="00725D27">
        <w:t xml:space="preserve"> </w:t>
      </w:r>
    </w:p>
    <w:p w:rsidR="00146290" w:rsidRPr="00725D27" w:rsidRDefault="00146290" w:rsidP="00146290">
      <w:pPr>
        <w:pStyle w:val="12"/>
      </w:pPr>
      <w:r w:rsidRPr="00725D27">
        <w:t xml:space="preserve">В процент низкого уровня подготовки к обучению в школе </w:t>
      </w:r>
      <w:r w:rsidR="00586D73">
        <w:t>0,4</w:t>
      </w:r>
      <w:r w:rsidRPr="00725D27">
        <w:t>% входят часто бол</w:t>
      </w:r>
      <w:r w:rsidR="00586D73">
        <w:t xml:space="preserve">еющие и </w:t>
      </w:r>
      <w:r w:rsidRPr="00725D27">
        <w:t>допускающие множество пропусков</w:t>
      </w:r>
      <w:r w:rsidR="004066D8">
        <w:t xml:space="preserve"> дети</w:t>
      </w:r>
      <w:r w:rsidRPr="00725D27">
        <w:t>.</w:t>
      </w:r>
    </w:p>
    <w:p w:rsidR="00146290" w:rsidRPr="00725D27" w:rsidRDefault="00146290" w:rsidP="00146290">
      <w:pPr>
        <w:pStyle w:val="12"/>
      </w:pPr>
    </w:p>
    <w:p w:rsidR="00146290" w:rsidRPr="00725D27" w:rsidRDefault="00146290" w:rsidP="00146290">
      <w:pPr>
        <w:pStyle w:val="a5"/>
        <w:ind w:left="0"/>
        <w:rPr>
          <w:sz w:val="24"/>
        </w:rPr>
      </w:pPr>
      <w:r w:rsidRPr="00725D27">
        <w:rPr>
          <w:sz w:val="24"/>
        </w:rPr>
        <w:t xml:space="preserve">      </w:t>
      </w:r>
      <w:r w:rsidRPr="00725D27">
        <w:rPr>
          <w:b/>
          <w:sz w:val="24"/>
        </w:rPr>
        <w:t>Вывод:</w:t>
      </w:r>
      <w:r w:rsidRPr="00725D27">
        <w:rPr>
          <w:sz w:val="24"/>
        </w:rPr>
        <w:t xml:space="preserve"> </w:t>
      </w:r>
    </w:p>
    <w:p w:rsidR="00146290" w:rsidRPr="00725D27" w:rsidRDefault="00146290" w:rsidP="00146290">
      <w:pPr>
        <w:pStyle w:val="a5"/>
        <w:ind w:left="0"/>
        <w:rPr>
          <w:sz w:val="24"/>
        </w:rPr>
      </w:pPr>
      <w:r w:rsidRPr="00725D27">
        <w:rPr>
          <w:sz w:val="24"/>
        </w:rPr>
        <w:t xml:space="preserve">    На основе анализа данных педагогической диагностики воспитанников подготовительных групп МДОУ района, а так же в ходе наблюдений за их игровой деятельностью, деятельностью на  занятиях, праздниках, утренниках и т.п. Можно сделать вывод, что выпускники детских садов в целом достигли хороших результатов освоения  образовательной программы в виде целевых ориентиров  на этапе завершения </w:t>
      </w:r>
      <w:r w:rsidRPr="00725D27">
        <w:rPr>
          <w:sz w:val="24"/>
        </w:rPr>
        <w:lastRenderedPageBreak/>
        <w:t>дошкольного образования,</w:t>
      </w:r>
      <w:r w:rsidRPr="00725D27">
        <w:rPr>
          <w:rStyle w:val="c1c2"/>
        </w:rPr>
        <w:t xml:space="preserve"> </w:t>
      </w:r>
      <w:r w:rsidRPr="00725D27">
        <w:rPr>
          <w:rStyle w:val="c1c2"/>
          <w:sz w:val="24"/>
        </w:rPr>
        <w:t xml:space="preserve"> проявляют желание узнавать новое, умеют самостоятельно добывать новые знания; положительно относятся к обучению в школе.</w:t>
      </w:r>
      <w:r w:rsidRPr="00725D27">
        <w:rPr>
          <w:sz w:val="24"/>
        </w:rPr>
        <w:t xml:space="preserve"> </w:t>
      </w:r>
    </w:p>
    <w:p w:rsidR="00146290" w:rsidRPr="00725D27" w:rsidRDefault="00146290" w:rsidP="00146290">
      <w:pPr>
        <w:pStyle w:val="a5"/>
        <w:ind w:left="0"/>
        <w:rPr>
          <w:sz w:val="24"/>
        </w:rPr>
      </w:pPr>
    </w:p>
    <w:p w:rsidR="00146290" w:rsidRPr="00554F0C" w:rsidRDefault="00146290" w:rsidP="00146290">
      <w:pPr>
        <w:pStyle w:val="a5"/>
        <w:numPr>
          <w:ilvl w:val="0"/>
          <w:numId w:val="6"/>
        </w:numPr>
        <w:ind w:firstLine="0"/>
        <w:rPr>
          <w:b/>
          <w:sz w:val="24"/>
          <w:u w:val="single"/>
        </w:rPr>
      </w:pPr>
      <w:r w:rsidRPr="00554F0C">
        <w:rPr>
          <w:b/>
          <w:sz w:val="24"/>
          <w:u w:val="single"/>
        </w:rPr>
        <w:t xml:space="preserve">Подготовка </w:t>
      </w:r>
      <w:proofErr w:type="gramStart"/>
      <w:r w:rsidRPr="00554F0C">
        <w:rPr>
          <w:b/>
          <w:sz w:val="24"/>
          <w:u w:val="single"/>
        </w:rPr>
        <w:t>к</w:t>
      </w:r>
      <w:proofErr w:type="gramEnd"/>
      <w:r w:rsidRPr="00554F0C">
        <w:rPr>
          <w:b/>
          <w:sz w:val="24"/>
          <w:u w:val="single"/>
        </w:rPr>
        <w:t xml:space="preserve"> летней оздоровительной работы в МДОУ района.</w:t>
      </w:r>
    </w:p>
    <w:p w:rsidR="00146290" w:rsidRPr="00725D27" w:rsidRDefault="00146290" w:rsidP="00146290">
      <w:pPr>
        <w:pStyle w:val="a3"/>
        <w:rPr>
          <w:sz w:val="24"/>
        </w:rPr>
      </w:pPr>
      <w:r w:rsidRPr="00725D27">
        <w:rPr>
          <w:sz w:val="24"/>
        </w:rPr>
        <w:t xml:space="preserve">  По организации летней оздоровительной работы ДОУ на совещании для заведующих муниципальным координатором были даны рекомендации: </w:t>
      </w:r>
    </w:p>
    <w:p w:rsidR="00146290" w:rsidRPr="00725D27" w:rsidRDefault="00146290" w:rsidP="00146290">
      <w:pPr>
        <w:pStyle w:val="a3"/>
        <w:rPr>
          <w:sz w:val="24"/>
        </w:rPr>
      </w:pPr>
      <w:r w:rsidRPr="00725D27">
        <w:rPr>
          <w:sz w:val="24"/>
        </w:rPr>
        <w:t>- по организации образовательной деятельности с дошкольниками в летний период;</w:t>
      </w:r>
    </w:p>
    <w:p w:rsidR="00146290" w:rsidRPr="00725D27" w:rsidRDefault="00146290" w:rsidP="00146290">
      <w:pPr>
        <w:pStyle w:val="a3"/>
        <w:rPr>
          <w:sz w:val="24"/>
        </w:rPr>
      </w:pPr>
      <w:r w:rsidRPr="00725D27">
        <w:rPr>
          <w:sz w:val="24"/>
        </w:rPr>
        <w:t xml:space="preserve">- по созданию условий для игр и прогулок детей в летний период на участках детского сада. </w:t>
      </w:r>
    </w:p>
    <w:p w:rsidR="00146290" w:rsidRPr="00725D27" w:rsidRDefault="00146290" w:rsidP="00146290">
      <w:pPr>
        <w:pStyle w:val="a3"/>
        <w:rPr>
          <w:sz w:val="24"/>
        </w:rPr>
      </w:pPr>
      <w:r w:rsidRPr="00725D27">
        <w:rPr>
          <w:sz w:val="24"/>
        </w:rPr>
        <w:t>Проведен анализ планов летней оздоровительной работы, даны рекомендации по соста</w:t>
      </w:r>
      <w:r w:rsidR="000846E2">
        <w:rPr>
          <w:sz w:val="24"/>
        </w:rPr>
        <w:t>влению сеток НОД и режимов дня.</w:t>
      </w:r>
      <w:r w:rsidRPr="00725D27">
        <w:rPr>
          <w:sz w:val="24"/>
        </w:rPr>
        <w:t xml:space="preserve"> </w:t>
      </w:r>
    </w:p>
    <w:p w:rsidR="00146290" w:rsidRPr="00725D27" w:rsidRDefault="00146290" w:rsidP="00146290">
      <w:pPr>
        <w:pStyle w:val="a3"/>
        <w:jc w:val="center"/>
        <w:rPr>
          <w:sz w:val="24"/>
        </w:rPr>
      </w:pPr>
      <w:r w:rsidRPr="00725D27">
        <w:rPr>
          <w:sz w:val="24"/>
        </w:rPr>
        <w:t xml:space="preserve">* * * </w:t>
      </w:r>
    </w:p>
    <w:p w:rsidR="00146290" w:rsidRPr="00725D27" w:rsidRDefault="00146290" w:rsidP="00146290">
      <w:pPr>
        <w:jc w:val="center"/>
        <w:rPr>
          <w:b/>
          <w:bCs/>
        </w:rPr>
      </w:pPr>
      <w:r w:rsidRPr="00725D27">
        <w:rPr>
          <w:b/>
          <w:bCs/>
        </w:rPr>
        <w:t>3. «</w:t>
      </w:r>
      <w:r w:rsidRPr="00725D27">
        <w:rPr>
          <w:b/>
        </w:rPr>
        <w:t>Развитие творческого потенциала педагогических кадров ДОО</w:t>
      </w:r>
      <w:r w:rsidRPr="00725D27">
        <w:rPr>
          <w:b/>
          <w:bCs/>
        </w:rPr>
        <w:t>».</w:t>
      </w:r>
    </w:p>
    <w:p w:rsidR="00146290" w:rsidRPr="00725D27" w:rsidRDefault="00146290" w:rsidP="00146290">
      <w:pPr>
        <w:jc w:val="center"/>
        <w:rPr>
          <w:b/>
          <w:bCs/>
        </w:rPr>
      </w:pPr>
    </w:p>
    <w:p w:rsidR="00146290" w:rsidRPr="00725D27" w:rsidRDefault="00146290" w:rsidP="00146290">
      <w:pPr>
        <w:ind w:firstLine="360"/>
        <w:jc w:val="both"/>
        <w:rPr>
          <w:rStyle w:val="c3c1"/>
        </w:rPr>
      </w:pPr>
      <w:r w:rsidRPr="00725D27">
        <w:rPr>
          <w:rStyle w:val="c3c1"/>
        </w:rPr>
        <w:t xml:space="preserve">В целях развития творческого потенциала педагогических работников МДОУ </w:t>
      </w:r>
      <w:proofErr w:type="spellStart"/>
      <w:r w:rsidRPr="00725D27">
        <w:rPr>
          <w:rStyle w:val="c3c1"/>
        </w:rPr>
        <w:t>Лихославльского</w:t>
      </w:r>
      <w:proofErr w:type="spellEnd"/>
      <w:r w:rsidRPr="00725D27">
        <w:rPr>
          <w:rStyle w:val="c3c1"/>
        </w:rPr>
        <w:t xml:space="preserve"> района в 20</w:t>
      </w:r>
      <w:r w:rsidR="00554F0C">
        <w:rPr>
          <w:rStyle w:val="c3c1"/>
        </w:rPr>
        <w:t>21</w:t>
      </w:r>
      <w:r w:rsidR="00725D27" w:rsidRPr="00725D27">
        <w:rPr>
          <w:rStyle w:val="c3c1"/>
        </w:rPr>
        <w:t>-20</w:t>
      </w:r>
      <w:r w:rsidR="00554F0C">
        <w:rPr>
          <w:rStyle w:val="c3c1"/>
        </w:rPr>
        <w:t>22</w:t>
      </w:r>
      <w:r w:rsidRPr="00725D27">
        <w:rPr>
          <w:rStyle w:val="c3c1"/>
        </w:rPr>
        <w:t xml:space="preserve"> учебном году уделялось большое внимание конкурсному движению. </w:t>
      </w:r>
    </w:p>
    <w:p w:rsidR="00146290" w:rsidRDefault="00146290" w:rsidP="00146290">
      <w:pPr>
        <w:ind w:firstLine="360"/>
        <w:jc w:val="both"/>
        <w:rPr>
          <w:rStyle w:val="c3c1"/>
        </w:rPr>
      </w:pPr>
      <w:r w:rsidRPr="00725D27">
        <w:rPr>
          <w:rStyle w:val="c3c1"/>
        </w:rPr>
        <w:t>На муниципальном уровне методической службой были проведены следующие конкурсы и фестивали для педагогов МДОУ:</w:t>
      </w:r>
    </w:p>
    <w:p w:rsidR="00F95BE4" w:rsidRDefault="00F95BE4" w:rsidP="00146290">
      <w:pPr>
        <w:ind w:firstLine="360"/>
        <w:jc w:val="both"/>
        <w:rPr>
          <w:rStyle w:val="c3c1"/>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03"/>
        <w:gridCol w:w="1275"/>
        <w:gridCol w:w="4361"/>
      </w:tblGrid>
      <w:tr w:rsidR="00F95BE4" w:rsidRPr="00B53754" w:rsidTr="00F95BE4">
        <w:tc>
          <w:tcPr>
            <w:tcW w:w="709" w:type="dxa"/>
          </w:tcPr>
          <w:p w:rsidR="00F95BE4" w:rsidRPr="00B53754" w:rsidRDefault="00F95BE4" w:rsidP="00611074">
            <w:pPr>
              <w:jc w:val="center"/>
              <w:rPr>
                <w:b/>
              </w:rPr>
            </w:pPr>
            <w:r w:rsidRPr="00B53754">
              <w:rPr>
                <w:b/>
              </w:rPr>
              <w:t>№</w:t>
            </w:r>
          </w:p>
          <w:p w:rsidR="00F95BE4" w:rsidRPr="00B53754" w:rsidRDefault="00F95BE4" w:rsidP="00611074">
            <w:pPr>
              <w:jc w:val="center"/>
              <w:rPr>
                <w:b/>
                <w:color w:val="4F81BD" w:themeColor="accent1"/>
              </w:rPr>
            </w:pPr>
            <w:proofErr w:type="spellStart"/>
            <w:proofErr w:type="gramStart"/>
            <w:r w:rsidRPr="00B53754">
              <w:rPr>
                <w:b/>
              </w:rPr>
              <w:t>п</w:t>
            </w:r>
            <w:proofErr w:type="spellEnd"/>
            <w:proofErr w:type="gramEnd"/>
            <w:r w:rsidRPr="00B53754">
              <w:rPr>
                <w:b/>
              </w:rPr>
              <w:t>/</w:t>
            </w:r>
            <w:proofErr w:type="spellStart"/>
            <w:r w:rsidRPr="00B53754">
              <w:rPr>
                <w:b/>
              </w:rPr>
              <w:t>п</w:t>
            </w:r>
            <w:proofErr w:type="spellEnd"/>
          </w:p>
        </w:tc>
        <w:tc>
          <w:tcPr>
            <w:tcW w:w="4003" w:type="dxa"/>
          </w:tcPr>
          <w:p w:rsidR="00F95BE4" w:rsidRPr="00B53754" w:rsidRDefault="00F95BE4" w:rsidP="00611074">
            <w:pPr>
              <w:tabs>
                <w:tab w:val="num" w:pos="0"/>
                <w:tab w:val="left" w:pos="993"/>
              </w:tabs>
              <w:jc w:val="center"/>
              <w:rPr>
                <w:b/>
              </w:rPr>
            </w:pPr>
            <w:r>
              <w:rPr>
                <w:b/>
              </w:rPr>
              <w:t>Название конкурса:</w:t>
            </w:r>
          </w:p>
        </w:tc>
        <w:tc>
          <w:tcPr>
            <w:tcW w:w="1275" w:type="dxa"/>
          </w:tcPr>
          <w:p w:rsidR="00F95BE4" w:rsidRPr="00B53754" w:rsidRDefault="00F95BE4" w:rsidP="00611074">
            <w:pPr>
              <w:jc w:val="center"/>
              <w:rPr>
                <w:b/>
              </w:rPr>
            </w:pPr>
            <w:r>
              <w:rPr>
                <w:b/>
              </w:rPr>
              <w:t>Дата проведения конкурса:</w:t>
            </w:r>
          </w:p>
        </w:tc>
        <w:tc>
          <w:tcPr>
            <w:tcW w:w="4361" w:type="dxa"/>
          </w:tcPr>
          <w:p w:rsidR="00F95BE4" w:rsidRPr="00B53754" w:rsidRDefault="00F95BE4" w:rsidP="00611074">
            <w:pPr>
              <w:jc w:val="center"/>
              <w:rPr>
                <w:b/>
              </w:rPr>
            </w:pPr>
            <w:r>
              <w:rPr>
                <w:b/>
              </w:rPr>
              <w:t>Список победителей:</w:t>
            </w:r>
          </w:p>
        </w:tc>
      </w:tr>
      <w:tr w:rsidR="00F95BE4" w:rsidRPr="00A94251" w:rsidTr="00F95BE4">
        <w:tc>
          <w:tcPr>
            <w:tcW w:w="709" w:type="dxa"/>
          </w:tcPr>
          <w:p w:rsidR="00F95BE4" w:rsidRPr="00B53754" w:rsidRDefault="00F95BE4" w:rsidP="00611074">
            <w:pPr>
              <w:jc w:val="center"/>
              <w:rPr>
                <w:b/>
              </w:rPr>
            </w:pPr>
            <w:r w:rsidRPr="00B53754">
              <w:rPr>
                <w:b/>
              </w:rPr>
              <w:t>1.</w:t>
            </w:r>
          </w:p>
        </w:tc>
        <w:tc>
          <w:tcPr>
            <w:tcW w:w="4003" w:type="dxa"/>
          </w:tcPr>
          <w:p w:rsidR="00F95BE4" w:rsidRPr="006E31C0" w:rsidRDefault="00554F0C" w:rsidP="00611074">
            <w:pPr>
              <w:rPr>
                <w:u w:val="single"/>
              </w:rPr>
            </w:pPr>
            <w:r>
              <w:rPr>
                <w:u w:val="single"/>
              </w:rPr>
              <w:t>Муниципальный конкурс на лучшее развлечение для детей дошкольного возраста по ПДД</w:t>
            </w:r>
          </w:p>
          <w:p w:rsidR="00F95BE4" w:rsidRDefault="00F95BE4" w:rsidP="00611074">
            <w:pPr>
              <w:rPr>
                <w:u w:val="single"/>
              </w:rPr>
            </w:pPr>
          </w:p>
          <w:p w:rsidR="00F95BE4" w:rsidRDefault="00F95BE4" w:rsidP="00611074">
            <w:pPr>
              <w:rPr>
                <w:u w:val="single"/>
              </w:rPr>
            </w:pPr>
            <w:r w:rsidRPr="00B53754">
              <w:rPr>
                <w:u w:val="single"/>
              </w:rPr>
              <w:t>Участники</w:t>
            </w:r>
            <w:r>
              <w:t xml:space="preserve">:  МДОУ </w:t>
            </w:r>
            <w:r w:rsidR="00554F0C">
              <w:t>округа</w:t>
            </w:r>
          </w:p>
          <w:p w:rsidR="00F95BE4" w:rsidRDefault="00F95BE4" w:rsidP="00611074">
            <w:pPr>
              <w:rPr>
                <w:u w:val="single"/>
              </w:rPr>
            </w:pPr>
          </w:p>
          <w:p w:rsidR="007F44EF" w:rsidRPr="003A2E19" w:rsidRDefault="00F95BE4" w:rsidP="007F44EF">
            <w:pPr>
              <w:pStyle w:val="a8"/>
              <w:spacing w:before="0" w:beforeAutospacing="0" w:after="0" w:afterAutospacing="0"/>
            </w:pPr>
            <w:r w:rsidRPr="006E31C0">
              <w:rPr>
                <w:u w:val="single"/>
              </w:rPr>
              <w:t>Цель:</w:t>
            </w:r>
            <w:r w:rsidRPr="006E31C0">
              <w:t xml:space="preserve">   </w:t>
            </w:r>
            <w:r w:rsidR="007F44EF" w:rsidRPr="003A2E19">
              <w:t>совершенствовани</w:t>
            </w:r>
            <w:r w:rsidR="007F44EF">
              <w:t>я</w:t>
            </w:r>
            <w:r w:rsidR="007F44EF" w:rsidRPr="003A2E19">
              <w:t xml:space="preserve"> форм и методов работы в ДОО по предупреждению детского дорожно-транспортного травматизма с воспитанниками</w:t>
            </w:r>
            <w:r w:rsidR="007F44EF">
              <w:t>, их родителями и воспитателями</w:t>
            </w:r>
          </w:p>
          <w:p w:rsidR="00F95BE4" w:rsidRPr="00C57F22" w:rsidRDefault="00F95BE4" w:rsidP="00554F0C">
            <w:pPr>
              <w:tabs>
                <w:tab w:val="num" w:pos="0"/>
                <w:tab w:val="left" w:pos="993"/>
              </w:tabs>
            </w:pPr>
          </w:p>
        </w:tc>
        <w:tc>
          <w:tcPr>
            <w:tcW w:w="1275" w:type="dxa"/>
          </w:tcPr>
          <w:p w:rsidR="00F95BE4" w:rsidRDefault="00554F0C" w:rsidP="00611074">
            <w:pPr>
              <w:jc w:val="center"/>
            </w:pPr>
            <w:r>
              <w:t>Октябрь 2021 г.</w:t>
            </w:r>
          </w:p>
        </w:tc>
        <w:tc>
          <w:tcPr>
            <w:tcW w:w="4361" w:type="dxa"/>
          </w:tcPr>
          <w:p w:rsidR="00361EFD" w:rsidRDefault="00361EFD" w:rsidP="00361EFD">
            <w:pPr>
              <w:jc w:val="both"/>
              <w:rPr>
                <w:b/>
              </w:rPr>
            </w:pPr>
            <w:r>
              <w:rPr>
                <w:b/>
              </w:rPr>
              <w:t xml:space="preserve">Список победителей районного </w:t>
            </w:r>
            <w:r w:rsidRPr="00814A9F">
              <w:rPr>
                <w:b/>
              </w:rPr>
              <w:t xml:space="preserve">конкурса на </w:t>
            </w:r>
            <w:r w:rsidRPr="00E37A75">
              <w:rPr>
                <w:b/>
              </w:rPr>
              <w:t xml:space="preserve">лучшее развлечение для детей дошкольного возраста по ПДД среди МДОУ </w:t>
            </w:r>
            <w:proofErr w:type="spellStart"/>
            <w:r w:rsidRPr="00E37A75">
              <w:rPr>
                <w:b/>
              </w:rPr>
              <w:t>Лихославльского</w:t>
            </w:r>
            <w:proofErr w:type="spellEnd"/>
            <w:r w:rsidRPr="00E37A75">
              <w:rPr>
                <w:b/>
              </w:rPr>
              <w:t xml:space="preserve"> района</w:t>
            </w:r>
            <w:r>
              <w:t xml:space="preserve"> </w:t>
            </w:r>
          </w:p>
          <w:p w:rsidR="00361EFD" w:rsidRPr="003F4EBD" w:rsidRDefault="00361EFD" w:rsidP="00361EFD">
            <w:pPr>
              <w:jc w:val="both"/>
            </w:pPr>
            <w:r>
              <w:rPr>
                <w:b/>
              </w:rPr>
              <w:t xml:space="preserve">1  место  - </w:t>
            </w:r>
            <w:r>
              <w:t xml:space="preserve">МДОУ «Детский сад «Улыбка» </w:t>
            </w:r>
            <w:proofErr w:type="gramStart"/>
            <w:r>
              <w:t>г</w:t>
            </w:r>
            <w:proofErr w:type="gramEnd"/>
            <w:r>
              <w:t>. Лихославль;</w:t>
            </w:r>
          </w:p>
          <w:p w:rsidR="00361EFD" w:rsidRPr="003F4EBD" w:rsidRDefault="00361EFD" w:rsidP="00361EFD">
            <w:pPr>
              <w:jc w:val="both"/>
            </w:pPr>
            <w:r>
              <w:rPr>
                <w:b/>
              </w:rPr>
              <w:t xml:space="preserve">2 место – </w:t>
            </w:r>
            <w:r>
              <w:t xml:space="preserve">МДОУ «Детский сад «Ладушки» </w:t>
            </w:r>
            <w:proofErr w:type="gramStart"/>
            <w:r>
              <w:t>г</w:t>
            </w:r>
            <w:proofErr w:type="gramEnd"/>
            <w:r>
              <w:t>. Лихославль</w:t>
            </w:r>
          </w:p>
          <w:p w:rsidR="00361EFD" w:rsidRPr="005464CE" w:rsidRDefault="00361EFD" w:rsidP="00361EFD">
            <w:pPr>
              <w:jc w:val="both"/>
            </w:pPr>
            <w:r>
              <w:rPr>
                <w:b/>
              </w:rPr>
              <w:t xml:space="preserve">3 место – </w:t>
            </w:r>
            <w:r>
              <w:t xml:space="preserve">МДОУ «Детский сад «Малышок» </w:t>
            </w:r>
            <w:proofErr w:type="gramStart"/>
            <w:r>
              <w:t>г</w:t>
            </w:r>
            <w:proofErr w:type="gramEnd"/>
            <w:r>
              <w:t>. Лихославль</w:t>
            </w:r>
          </w:p>
          <w:p w:rsidR="00361EFD" w:rsidRDefault="00361EFD" w:rsidP="00361EFD">
            <w:pPr>
              <w:jc w:val="both"/>
              <w:rPr>
                <w:b/>
              </w:rPr>
            </w:pPr>
            <w:r>
              <w:rPr>
                <w:b/>
              </w:rPr>
              <w:t>Победитель в номинации «Самые юные знатоки ПДД»</w:t>
            </w:r>
            <w:r w:rsidRPr="00E37A75">
              <w:rPr>
                <w:b/>
              </w:rPr>
              <w:t xml:space="preserve"> </w:t>
            </w:r>
            <w:r>
              <w:rPr>
                <w:b/>
              </w:rPr>
              <w:t xml:space="preserve">районного </w:t>
            </w:r>
            <w:r w:rsidRPr="00814A9F">
              <w:rPr>
                <w:b/>
              </w:rPr>
              <w:t xml:space="preserve">конкурса на </w:t>
            </w:r>
            <w:r w:rsidRPr="00E37A75">
              <w:rPr>
                <w:b/>
              </w:rPr>
              <w:t xml:space="preserve">лучшее развлечение для детей дошкольного возраста по ПДД среди МДОУ </w:t>
            </w:r>
            <w:proofErr w:type="spellStart"/>
            <w:r w:rsidRPr="00E37A75">
              <w:rPr>
                <w:b/>
              </w:rPr>
              <w:t>Лихославльского</w:t>
            </w:r>
            <w:proofErr w:type="spellEnd"/>
            <w:r w:rsidRPr="00E37A75">
              <w:rPr>
                <w:b/>
              </w:rPr>
              <w:t xml:space="preserve"> района</w:t>
            </w:r>
          </w:p>
          <w:p w:rsidR="00F95BE4" w:rsidRDefault="003F4EBD" w:rsidP="00361EFD">
            <w:pPr>
              <w:jc w:val="both"/>
            </w:pPr>
            <w:r>
              <w:rPr>
                <w:b/>
              </w:rPr>
              <w:t>-</w:t>
            </w:r>
            <w:r w:rsidR="00361EFD">
              <w:rPr>
                <w:b/>
              </w:rPr>
              <w:t xml:space="preserve"> </w:t>
            </w:r>
            <w:r w:rsidR="00361EFD" w:rsidRPr="0067588A">
              <w:t xml:space="preserve">младшая группа МОУ </w:t>
            </w:r>
            <w:proofErr w:type="spellStart"/>
            <w:r w:rsidR="00361EFD" w:rsidRPr="0067588A">
              <w:t>Кавская</w:t>
            </w:r>
            <w:proofErr w:type="spellEnd"/>
            <w:r w:rsidR="00361EFD" w:rsidRPr="0067588A">
              <w:t xml:space="preserve"> НОШ</w:t>
            </w:r>
            <w:r w:rsidR="00361EFD">
              <w:t xml:space="preserve"> с дошкольными группами</w:t>
            </w:r>
          </w:p>
          <w:p w:rsidR="00CD29E0" w:rsidRPr="00A94251" w:rsidRDefault="00CD29E0" w:rsidP="00361EFD">
            <w:pPr>
              <w:jc w:val="both"/>
              <w:rPr>
                <w:b/>
              </w:rPr>
            </w:pPr>
          </w:p>
        </w:tc>
      </w:tr>
      <w:tr w:rsidR="00F95BE4" w:rsidRPr="00715DB8" w:rsidTr="00F95BE4">
        <w:tc>
          <w:tcPr>
            <w:tcW w:w="709" w:type="dxa"/>
          </w:tcPr>
          <w:p w:rsidR="00F95BE4" w:rsidRPr="00B53754" w:rsidRDefault="00F95BE4" w:rsidP="00611074">
            <w:pPr>
              <w:jc w:val="center"/>
              <w:rPr>
                <w:b/>
              </w:rPr>
            </w:pPr>
            <w:r w:rsidRPr="00B53754">
              <w:rPr>
                <w:b/>
              </w:rPr>
              <w:t>2</w:t>
            </w:r>
          </w:p>
        </w:tc>
        <w:tc>
          <w:tcPr>
            <w:tcW w:w="4003" w:type="dxa"/>
          </w:tcPr>
          <w:p w:rsidR="00F95BE4" w:rsidRDefault="00CD29E0" w:rsidP="00611074">
            <w:r>
              <w:rPr>
                <w:u w:val="single"/>
              </w:rPr>
              <w:t>Муниципальный к</w:t>
            </w:r>
            <w:r w:rsidR="00F95BE4" w:rsidRPr="0004369F">
              <w:rPr>
                <w:u w:val="single"/>
              </w:rPr>
              <w:t xml:space="preserve">онкурс  на лучшее </w:t>
            </w:r>
            <w:r w:rsidR="00230111">
              <w:rPr>
                <w:u w:val="single"/>
              </w:rPr>
              <w:t>оформление зала к новому году «Новогодний антураж»</w:t>
            </w:r>
          </w:p>
          <w:p w:rsidR="00F95BE4" w:rsidRDefault="00F95BE4" w:rsidP="00611074">
            <w:pPr>
              <w:rPr>
                <w:u w:val="single"/>
              </w:rPr>
            </w:pPr>
          </w:p>
          <w:p w:rsidR="00F95BE4" w:rsidRDefault="00F95BE4" w:rsidP="00611074">
            <w:r w:rsidRPr="00B53754">
              <w:rPr>
                <w:u w:val="single"/>
              </w:rPr>
              <w:t>Участники</w:t>
            </w:r>
            <w:r>
              <w:t xml:space="preserve">:  </w:t>
            </w:r>
            <w:r w:rsidRPr="00936538">
              <w:t xml:space="preserve">МДОУ </w:t>
            </w:r>
            <w:r w:rsidR="003E0B5E">
              <w:t>округа</w:t>
            </w:r>
          </w:p>
          <w:p w:rsidR="00F95BE4" w:rsidRDefault="00F95BE4" w:rsidP="00611074">
            <w:pPr>
              <w:rPr>
                <w:u w:val="single"/>
              </w:rPr>
            </w:pPr>
          </w:p>
          <w:p w:rsidR="00CD29E0" w:rsidRPr="003F4EBD" w:rsidRDefault="00F95BE4" w:rsidP="003F4EBD">
            <w:pPr>
              <w:rPr>
                <w:b/>
              </w:rPr>
            </w:pPr>
            <w:r w:rsidRPr="003F4EBD">
              <w:rPr>
                <w:u w:val="single"/>
              </w:rPr>
              <w:t>Цель</w:t>
            </w:r>
            <w:r w:rsidR="00CD29E0" w:rsidRPr="003F4EBD">
              <w:rPr>
                <w:u w:val="single"/>
              </w:rPr>
              <w:t>:</w:t>
            </w:r>
            <w:r w:rsidR="003F4EBD">
              <w:t xml:space="preserve"> </w:t>
            </w:r>
            <w:r w:rsidR="00CD29E0" w:rsidRPr="00814029">
              <w:t>развити</w:t>
            </w:r>
            <w:r w:rsidR="003F4EBD">
              <w:t>е</w:t>
            </w:r>
            <w:r w:rsidR="00CD29E0" w:rsidRPr="00814029">
              <w:t xml:space="preserve"> творческого потенциала коллективов МДОУ </w:t>
            </w:r>
            <w:proofErr w:type="spellStart"/>
            <w:r w:rsidR="00CD29E0" w:rsidRPr="00814029">
              <w:lastRenderedPageBreak/>
              <w:t>Лихославльского</w:t>
            </w:r>
            <w:proofErr w:type="spellEnd"/>
            <w:r w:rsidR="00CD29E0" w:rsidRPr="00814029">
              <w:t xml:space="preserve"> района по </w:t>
            </w:r>
            <w:r w:rsidR="00CD29E0" w:rsidRPr="003F4EBD">
              <w:rPr>
                <w:rStyle w:val="a9"/>
                <w:b w:val="0"/>
              </w:rPr>
              <w:t>оформлению музыкальных</w:t>
            </w:r>
            <w:r w:rsidR="00CD29E0" w:rsidRPr="003F4EBD">
              <w:rPr>
                <w:b/>
              </w:rPr>
              <w:t xml:space="preserve"> </w:t>
            </w:r>
            <w:r w:rsidR="00CD29E0" w:rsidRPr="003F4EBD">
              <w:t xml:space="preserve">залов  к празднику </w:t>
            </w:r>
            <w:r w:rsidR="00CD29E0" w:rsidRPr="003F4EBD">
              <w:rPr>
                <w:b/>
              </w:rPr>
              <w:t>«</w:t>
            </w:r>
            <w:r w:rsidR="00CD29E0" w:rsidRPr="003F4EBD">
              <w:rPr>
                <w:rStyle w:val="a9"/>
                <w:b w:val="0"/>
              </w:rPr>
              <w:t>Новый год»</w:t>
            </w:r>
          </w:p>
          <w:p w:rsidR="00F95BE4" w:rsidRPr="0004369F" w:rsidRDefault="00F95BE4" w:rsidP="003E0B5E">
            <w:pPr>
              <w:rPr>
                <w:color w:val="4F81BD" w:themeColor="accent1"/>
                <w:u w:val="single"/>
              </w:rPr>
            </w:pPr>
          </w:p>
        </w:tc>
        <w:tc>
          <w:tcPr>
            <w:tcW w:w="1275" w:type="dxa"/>
          </w:tcPr>
          <w:p w:rsidR="00F95BE4" w:rsidRPr="00715DB8" w:rsidRDefault="00230111" w:rsidP="00611074">
            <w:pPr>
              <w:jc w:val="center"/>
            </w:pPr>
            <w:r>
              <w:lastRenderedPageBreak/>
              <w:t>Декабрь 2021</w:t>
            </w:r>
          </w:p>
        </w:tc>
        <w:tc>
          <w:tcPr>
            <w:tcW w:w="4361" w:type="dxa"/>
          </w:tcPr>
          <w:p w:rsidR="00C007F8" w:rsidRDefault="00C007F8" w:rsidP="00C007F8">
            <w:pPr>
              <w:jc w:val="both"/>
              <w:rPr>
                <w:b/>
              </w:rPr>
            </w:pPr>
            <w:r>
              <w:rPr>
                <w:b/>
              </w:rPr>
              <w:t xml:space="preserve">Список победителей районного </w:t>
            </w:r>
            <w:r w:rsidRPr="00814A9F">
              <w:rPr>
                <w:b/>
              </w:rPr>
              <w:t xml:space="preserve">конкурса </w:t>
            </w:r>
            <w:r w:rsidRPr="006A6364">
              <w:rPr>
                <w:b/>
              </w:rPr>
              <w:t>на лучшее новогоднее оформление музыкального зала  «Новогодний антураж»</w:t>
            </w:r>
            <w:r>
              <w:rPr>
                <w:b/>
              </w:rPr>
              <w:t xml:space="preserve"> </w:t>
            </w:r>
            <w:proofErr w:type="gramStart"/>
            <w:r>
              <w:rPr>
                <w:b/>
              </w:rPr>
              <w:t>среди</w:t>
            </w:r>
            <w:proofErr w:type="gramEnd"/>
            <w:r>
              <w:rPr>
                <w:b/>
              </w:rPr>
              <w:t xml:space="preserve"> городских МДОУ + п. Калашниково:</w:t>
            </w:r>
          </w:p>
          <w:p w:rsidR="00C007F8" w:rsidRPr="003F4EBD" w:rsidRDefault="00C007F8" w:rsidP="00C007F8">
            <w:pPr>
              <w:jc w:val="both"/>
            </w:pPr>
            <w:r>
              <w:rPr>
                <w:b/>
              </w:rPr>
              <w:t xml:space="preserve">1  место  - </w:t>
            </w:r>
            <w:r>
              <w:t xml:space="preserve">МДОУ «Детский сад «Ладушки» </w:t>
            </w:r>
            <w:proofErr w:type="gramStart"/>
            <w:r>
              <w:t>г</w:t>
            </w:r>
            <w:proofErr w:type="gramEnd"/>
            <w:r>
              <w:t>. Лихославль;</w:t>
            </w:r>
          </w:p>
          <w:p w:rsidR="00C007F8" w:rsidRPr="003F4EBD" w:rsidRDefault="00C007F8" w:rsidP="00C007F8">
            <w:pPr>
              <w:jc w:val="both"/>
            </w:pPr>
            <w:r>
              <w:rPr>
                <w:b/>
              </w:rPr>
              <w:t xml:space="preserve">2 место – </w:t>
            </w:r>
            <w:r>
              <w:t xml:space="preserve">МДОУ «Детский сад </w:t>
            </w:r>
            <w:r>
              <w:lastRenderedPageBreak/>
              <w:t xml:space="preserve">«Солнышко» </w:t>
            </w:r>
            <w:proofErr w:type="gramStart"/>
            <w:r>
              <w:t>г</w:t>
            </w:r>
            <w:proofErr w:type="gramEnd"/>
            <w:r>
              <w:t>. Лихославль</w:t>
            </w:r>
          </w:p>
          <w:p w:rsidR="00C007F8" w:rsidRDefault="00C007F8" w:rsidP="00C007F8">
            <w:pPr>
              <w:jc w:val="both"/>
            </w:pPr>
            <w:r>
              <w:rPr>
                <w:b/>
              </w:rPr>
              <w:t xml:space="preserve">3 место – </w:t>
            </w:r>
            <w:r>
              <w:t>МДОУ «Детский сад «Светлячок» п. Калашниково</w:t>
            </w:r>
          </w:p>
          <w:p w:rsidR="00C007F8" w:rsidRPr="006A6364" w:rsidRDefault="00C007F8" w:rsidP="00C007F8">
            <w:pPr>
              <w:jc w:val="both"/>
              <w:rPr>
                <w:b/>
              </w:rPr>
            </w:pPr>
            <w:r>
              <w:rPr>
                <w:b/>
              </w:rPr>
              <w:t xml:space="preserve">Список победителей районного </w:t>
            </w:r>
            <w:r w:rsidRPr="00814A9F">
              <w:rPr>
                <w:b/>
              </w:rPr>
              <w:t xml:space="preserve">конкурса </w:t>
            </w:r>
            <w:r w:rsidRPr="006A6364">
              <w:rPr>
                <w:b/>
              </w:rPr>
              <w:t>на лучшее новогоднее оформление музыкального зала  «Новогодний антураж»</w:t>
            </w:r>
            <w:r>
              <w:rPr>
                <w:b/>
              </w:rPr>
              <w:t xml:space="preserve"> </w:t>
            </w:r>
            <w:proofErr w:type="gramStart"/>
            <w:r>
              <w:rPr>
                <w:b/>
              </w:rPr>
              <w:t>среди</w:t>
            </w:r>
            <w:proofErr w:type="gramEnd"/>
            <w:r>
              <w:rPr>
                <w:b/>
              </w:rPr>
              <w:t xml:space="preserve"> сельских МДОУ  и МОУ:</w:t>
            </w:r>
          </w:p>
          <w:p w:rsidR="00C007F8" w:rsidRPr="003F4EBD" w:rsidRDefault="00C007F8" w:rsidP="00C007F8">
            <w:pPr>
              <w:jc w:val="both"/>
            </w:pPr>
            <w:r>
              <w:rPr>
                <w:b/>
              </w:rPr>
              <w:t xml:space="preserve">1  место  - </w:t>
            </w:r>
            <w:r>
              <w:t xml:space="preserve">МОУ </w:t>
            </w:r>
            <w:proofErr w:type="spellStart"/>
            <w:r>
              <w:t>Сосновицкая</w:t>
            </w:r>
            <w:proofErr w:type="spellEnd"/>
            <w:r>
              <w:t xml:space="preserve"> ООШ с дошкольными группами;</w:t>
            </w:r>
          </w:p>
          <w:p w:rsidR="00C007F8" w:rsidRPr="003F4EBD" w:rsidRDefault="00C007F8" w:rsidP="00C007F8">
            <w:pPr>
              <w:jc w:val="both"/>
            </w:pPr>
            <w:r>
              <w:rPr>
                <w:b/>
              </w:rPr>
              <w:t xml:space="preserve">2 место – </w:t>
            </w:r>
            <w:r>
              <w:t xml:space="preserve">МДОУ «Детский сад «Василек» п. </w:t>
            </w:r>
            <w:proofErr w:type="spellStart"/>
            <w:r>
              <w:t>Крючково</w:t>
            </w:r>
            <w:proofErr w:type="spellEnd"/>
          </w:p>
          <w:p w:rsidR="00C007F8" w:rsidRPr="005464CE" w:rsidRDefault="00C007F8" w:rsidP="00C007F8">
            <w:pPr>
              <w:jc w:val="both"/>
            </w:pPr>
            <w:r>
              <w:rPr>
                <w:b/>
              </w:rPr>
              <w:t xml:space="preserve">3 место – </w:t>
            </w:r>
            <w:r>
              <w:t>МДОУ «Детский сад «Колокольчик» д. Вёски</w:t>
            </w:r>
          </w:p>
          <w:p w:rsidR="00F95BE4" w:rsidRPr="00715DB8" w:rsidRDefault="00F95BE4" w:rsidP="00CD29E0">
            <w:pPr>
              <w:jc w:val="both"/>
            </w:pPr>
          </w:p>
        </w:tc>
      </w:tr>
      <w:tr w:rsidR="00F95BE4" w:rsidTr="00F95BE4">
        <w:tc>
          <w:tcPr>
            <w:tcW w:w="709" w:type="dxa"/>
          </w:tcPr>
          <w:p w:rsidR="00F95BE4" w:rsidRPr="00B53754" w:rsidRDefault="00F95BE4" w:rsidP="00611074">
            <w:pPr>
              <w:jc w:val="center"/>
              <w:rPr>
                <w:b/>
              </w:rPr>
            </w:pPr>
            <w:r w:rsidRPr="00B53754">
              <w:rPr>
                <w:b/>
              </w:rPr>
              <w:lastRenderedPageBreak/>
              <w:t>3.</w:t>
            </w:r>
          </w:p>
        </w:tc>
        <w:tc>
          <w:tcPr>
            <w:tcW w:w="4003" w:type="dxa"/>
          </w:tcPr>
          <w:p w:rsidR="00F95BE4" w:rsidRDefault="003F4EBD" w:rsidP="00611074">
            <w:pPr>
              <w:rPr>
                <w:u w:val="single"/>
              </w:rPr>
            </w:pPr>
            <w:r>
              <w:rPr>
                <w:u w:val="single"/>
              </w:rPr>
              <w:t>Муниципальный конкурс профессионального мастерства помощников воспитателя «Моя прекрасная няня»</w:t>
            </w:r>
          </w:p>
          <w:p w:rsidR="00F95BE4" w:rsidRDefault="00F95BE4" w:rsidP="00611074">
            <w:pPr>
              <w:rPr>
                <w:u w:val="single"/>
              </w:rPr>
            </w:pPr>
          </w:p>
          <w:p w:rsidR="00F95BE4" w:rsidRPr="003F4EBD" w:rsidRDefault="00F95BE4" w:rsidP="00611074">
            <w:r>
              <w:rPr>
                <w:u w:val="single"/>
              </w:rPr>
              <w:t xml:space="preserve">Участники:  </w:t>
            </w:r>
            <w:r w:rsidR="003F4EBD" w:rsidRPr="003F4EBD">
              <w:t>помощники воспитателя МДОУ</w:t>
            </w:r>
          </w:p>
          <w:p w:rsidR="00F95BE4" w:rsidRDefault="00F95BE4" w:rsidP="00611074">
            <w:pPr>
              <w:rPr>
                <w:u w:val="single"/>
              </w:rPr>
            </w:pPr>
          </w:p>
          <w:p w:rsidR="006D468D" w:rsidRPr="00FA7BF5" w:rsidRDefault="00F95BE4" w:rsidP="006D468D">
            <w:pPr>
              <w:rPr>
                <w:rFonts w:eastAsia="Calibri"/>
              </w:rPr>
            </w:pPr>
            <w:r>
              <w:rPr>
                <w:u w:val="single"/>
              </w:rPr>
              <w:t xml:space="preserve">Цель: </w:t>
            </w:r>
            <w:r w:rsidR="006D468D" w:rsidRPr="00FA7BF5">
              <w:rPr>
                <w:rFonts w:eastAsia="Calibri"/>
              </w:rPr>
              <w:t>выявлени</w:t>
            </w:r>
            <w:r w:rsidR="006D468D">
              <w:rPr>
                <w:rFonts w:eastAsia="Calibri"/>
              </w:rPr>
              <w:t>е</w:t>
            </w:r>
            <w:r w:rsidR="006D468D" w:rsidRPr="00FA7BF5">
              <w:rPr>
                <w:rFonts w:eastAsia="Calibri"/>
              </w:rPr>
              <w:t xml:space="preserve"> талантливых работников системы дошкольного образования</w:t>
            </w:r>
            <w:r w:rsidR="006D468D">
              <w:rPr>
                <w:rFonts w:eastAsia="Calibri"/>
              </w:rPr>
              <w:t xml:space="preserve">, </w:t>
            </w:r>
            <w:r w:rsidR="006D468D" w:rsidRPr="00FA7BF5">
              <w:rPr>
                <w:rFonts w:eastAsia="Calibri"/>
              </w:rPr>
              <w:t>распространения лучших образцов профессионального опыта</w:t>
            </w:r>
          </w:p>
          <w:p w:rsidR="00F95BE4" w:rsidRPr="006D2060" w:rsidRDefault="00F95BE4" w:rsidP="00611074">
            <w:pPr>
              <w:pStyle w:val="Default"/>
            </w:pPr>
          </w:p>
          <w:p w:rsidR="00F95BE4" w:rsidRPr="0004369F" w:rsidRDefault="00F95BE4" w:rsidP="00611074">
            <w:pPr>
              <w:rPr>
                <w:u w:val="single"/>
              </w:rPr>
            </w:pPr>
          </w:p>
          <w:p w:rsidR="00F95BE4" w:rsidRPr="0004369F" w:rsidRDefault="00F95BE4" w:rsidP="00611074">
            <w:pPr>
              <w:rPr>
                <w:u w:val="single"/>
              </w:rPr>
            </w:pPr>
          </w:p>
        </w:tc>
        <w:tc>
          <w:tcPr>
            <w:tcW w:w="1275" w:type="dxa"/>
          </w:tcPr>
          <w:p w:rsidR="00F95BE4" w:rsidRPr="00715DB8" w:rsidRDefault="00F95BE4" w:rsidP="006D468D">
            <w:pPr>
              <w:jc w:val="center"/>
            </w:pPr>
            <w:r w:rsidRPr="00715DB8">
              <w:t>Февраль 20</w:t>
            </w:r>
            <w:r w:rsidR="006D468D">
              <w:t>22</w:t>
            </w:r>
            <w:r w:rsidRPr="00715DB8">
              <w:t xml:space="preserve"> г.</w:t>
            </w:r>
          </w:p>
        </w:tc>
        <w:tc>
          <w:tcPr>
            <w:tcW w:w="4361" w:type="dxa"/>
          </w:tcPr>
          <w:p w:rsidR="00B95A9D" w:rsidRDefault="00B95A9D" w:rsidP="00B95A9D">
            <w:pPr>
              <w:pStyle w:val="a8"/>
              <w:spacing w:before="0" w:beforeAutospacing="0" w:after="0" w:afterAutospacing="0"/>
            </w:pPr>
            <w:r w:rsidRPr="001E749A">
              <w:rPr>
                <w:b/>
              </w:rPr>
              <w:t>Абсолютный победитель</w:t>
            </w:r>
            <w:r>
              <w:t xml:space="preserve"> муниципального конкурса профессионального мастерства «Самая прекрасная няня»</w:t>
            </w:r>
            <w:r w:rsidRPr="00CE13F1">
              <w:t xml:space="preserve"> </w:t>
            </w:r>
            <w:r>
              <w:t xml:space="preserve">- </w:t>
            </w:r>
            <w:proofErr w:type="spellStart"/>
            <w:r>
              <w:t>Зиннатова</w:t>
            </w:r>
            <w:proofErr w:type="spellEnd"/>
            <w:r>
              <w:t xml:space="preserve"> </w:t>
            </w:r>
            <w:proofErr w:type="spellStart"/>
            <w:r>
              <w:t>Раиля</w:t>
            </w:r>
            <w:proofErr w:type="spellEnd"/>
            <w:r>
              <w:t xml:space="preserve"> </w:t>
            </w:r>
            <w:proofErr w:type="spellStart"/>
            <w:r>
              <w:t>Ахматзияновна</w:t>
            </w:r>
            <w:proofErr w:type="spellEnd"/>
            <w:r>
              <w:t xml:space="preserve">,  помощник воспитателя муниципального дошкольного образовательного учреждения «Детский сад «Ладушки» </w:t>
            </w:r>
            <w:proofErr w:type="gramStart"/>
            <w:r>
              <w:t>г</w:t>
            </w:r>
            <w:proofErr w:type="gramEnd"/>
            <w:r>
              <w:t>. Лихославль;</w:t>
            </w:r>
          </w:p>
          <w:p w:rsidR="00B95A9D" w:rsidRDefault="00B95A9D" w:rsidP="00B95A9D">
            <w:pPr>
              <w:pStyle w:val="a8"/>
              <w:spacing w:before="0" w:beforeAutospacing="0" w:after="0" w:afterAutospacing="0"/>
            </w:pPr>
            <w:r w:rsidRPr="009F3D84">
              <w:rPr>
                <w:b/>
              </w:rPr>
              <w:t>Победитель в номинации «Золотые руки»</w:t>
            </w:r>
            <w:r w:rsidRPr="000F2092">
              <w:t xml:space="preserve"> - </w:t>
            </w:r>
            <w:proofErr w:type="spellStart"/>
            <w:r>
              <w:t>Зиннатова</w:t>
            </w:r>
            <w:proofErr w:type="spellEnd"/>
            <w:r>
              <w:t xml:space="preserve"> </w:t>
            </w:r>
            <w:proofErr w:type="spellStart"/>
            <w:r>
              <w:t>Раиля</w:t>
            </w:r>
            <w:proofErr w:type="spellEnd"/>
            <w:r>
              <w:t xml:space="preserve"> </w:t>
            </w:r>
            <w:proofErr w:type="spellStart"/>
            <w:r>
              <w:t>Ахматзияновна</w:t>
            </w:r>
            <w:proofErr w:type="spellEnd"/>
            <w:r>
              <w:t xml:space="preserve">,  помощник воспитателя муниципального дошкольного образовательного учреждения «Детский сад «Ладушки» </w:t>
            </w:r>
            <w:proofErr w:type="gramStart"/>
            <w:r>
              <w:t>г</w:t>
            </w:r>
            <w:proofErr w:type="gramEnd"/>
            <w:r>
              <w:t>. Лихославль;</w:t>
            </w:r>
          </w:p>
          <w:p w:rsidR="00B95A9D" w:rsidRDefault="00B95A9D" w:rsidP="00B95A9D">
            <w:pPr>
              <w:pStyle w:val="a8"/>
              <w:spacing w:before="0" w:beforeAutospacing="0" w:after="0" w:afterAutospacing="0"/>
            </w:pPr>
            <w:r w:rsidRPr="009F3D84">
              <w:rPr>
                <w:b/>
              </w:rPr>
              <w:t>Победитель в номинации «Быстрота и ловкость»</w:t>
            </w:r>
            <w:r>
              <w:t xml:space="preserve"> - Орлова Марина Анатольевна,  помощник воспитателя муниципального дошкольного образовательного учреждения «Детский сад «Улыбка» </w:t>
            </w:r>
            <w:proofErr w:type="gramStart"/>
            <w:r>
              <w:t>г</w:t>
            </w:r>
            <w:proofErr w:type="gramEnd"/>
            <w:r>
              <w:t>. Лихославль;</w:t>
            </w:r>
          </w:p>
          <w:p w:rsidR="00B95A9D" w:rsidRDefault="00B95A9D" w:rsidP="00B95A9D">
            <w:pPr>
              <w:pStyle w:val="a8"/>
              <w:spacing w:before="0" w:beforeAutospacing="0" w:after="0" w:afterAutospacing="0"/>
            </w:pPr>
            <w:r w:rsidRPr="009F3D84">
              <w:rPr>
                <w:b/>
              </w:rPr>
              <w:t>Победитель в номинации «Знаток сказок»</w:t>
            </w:r>
            <w:r w:rsidRPr="00F43E65">
              <w:t xml:space="preserve"> –</w:t>
            </w:r>
            <w:r w:rsidRPr="009F3D84">
              <w:t xml:space="preserve"> </w:t>
            </w:r>
            <w:r>
              <w:t xml:space="preserve">Кузнецова Юлия Петровна, помощник воспитателя муниципального дошкольного образовательного учреждения «Детский сад «Юбилейный» </w:t>
            </w:r>
            <w:proofErr w:type="gramStart"/>
            <w:r>
              <w:t>г</w:t>
            </w:r>
            <w:proofErr w:type="gramEnd"/>
            <w:r>
              <w:t>. Лихославль;</w:t>
            </w:r>
          </w:p>
          <w:p w:rsidR="00F95BE4" w:rsidRDefault="00B95A9D" w:rsidP="00B95A9D">
            <w:pPr>
              <w:jc w:val="both"/>
              <w:rPr>
                <w:b/>
              </w:rPr>
            </w:pPr>
            <w:r w:rsidRPr="000F5152">
              <w:rPr>
                <w:b/>
              </w:rPr>
              <w:t>Победитель в номинации «Няня будущего»</w:t>
            </w:r>
            <w:r>
              <w:t xml:space="preserve"> - </w:t>
            </w:r>
            <w:proofErr w:type="spellStart"/>
            <w:r>
              <w:t>Рахник</w:t>
            </w:r>
            <w:proofErr w:type="spellEnd"/>
            <w:r>
              <w:t xml:space="preserve"> Валентина Александровна,  помощник воспитателя муниципального дошкольного образовательного учреждения «Детский сад «Малышок» </w:t>
            </w:r>
            <w:proofErr w:type="gramStart"/>
            <w:r>
              <w:t>г</w:t>
            </w:r>
            <w:proofErr w:type="gramEnd"/>
            <w:r>
              <w:t>. Лихославль</w:t>
            </w:r>
          </w:p>
        </w:tc>
      </w:tr>
      <w:tr w:rsidR="00F95BE4" w:rsidRPr="00715DB8" w:rsidTr="00F95BE4">
        <w:tc>
          <w:tcPr>
            <w:tcW w:w="709" w:type="dxa"/>
          </w:tcPr>
          <w:p w:rsidR="00F95BE4" w:rsidRPr="00B53754" w:rsidRDefault="00F95BE4" w:rsidP="00611074">
            <w:pPr>
              <w:jc w:val="center"/>
              <w:rPr>
                <w:b/>
              </w:rPr>
            </w:pPr>
            <w:r>
              <w:rPr>
                <w:b/>
              </w:rPr>
              <w:t>4.</w:t>
            </w:r>
          </w:p>
        </w:tc>
        <w:tc>
          <w:tcPr>
            <w:tcW w:w="4003" w:type="dxa"/>
          </w:tcPr>
          <w:p w:rsidR="00F95BE4" w:rsidRDefault="00E4634D" w:rsidP="00611074">
            <w:pPr>
              <w:rPr>
                <w:u w:val="single"/>
              </w:rPr>
            </w:pPr>
            <w:r>
              <w:rPr>
                <w:u w:val="single"/>
              </w:rPr>
              <w:t>Муниципальный</w:t>
            </w:r>
            <w:r w:rsidR="00F95BE4">
              <w:rPr>
                <w:u w:val="single"/>
              </w:rPr>
              <w:t xml:space="preserve"> фестиваль </w:t>
            </w:r>
            <w:r>
              <w:rPr>
                <w:u w:val="single"/>
              </w:rPr>
              <w:t>детского творчества для дошкольников «Улыбка радуги»</w:t>
            </w:r>
          </w:p>
          <w:p w:rsidR="00F95BE4" w:rsidRDefault="00F95BE4" w:rsidP="00611074">
            <w:pPr>
              <w:rPr>
                <w:u w:val="single"/>
              </w:rPr>
            </w:pPr>
          </w:p>
          <w:p w:rsidR="00F95BE4" w:rsidRPr="00AA1295" w:rsidRDefault="00F95BE4" w:rsidP="00611074">
            <w:r>
              <w:rPr>
                <w:u w:val="single"/>
              </w:rPr>
              <w:lastRenderedPageBreak/>
              <w:t xml:space="preserve">Участники: </w:t>
            </w:r>
            <w:r w:rsidR="00100B84">
              <w:t>детские коллективы</w:t>
            </w:r>
            <w:r w:rsidRPr="00AA1295">
              <w:t xml:space="preserve"> МДОУ </w:t>
            </w:r>
            <w:r w:rsidR="00100B84">
              <w:t>округа</w:t>
            </w:r>
          </w:p>
          <w:p w:rsidR="00527DCB" w:rsidRDefault="00F95BE4" w:rsidP="00527DCB">
            <w:r>
              <w:rPr>
                <w:u w:val="single"/>
              </w:rPr>
              <w:t xml:space="preserve">Цель: </w:t>
            </w:r>
            <w:r w:rsidR="00527DCB">
              <w:t>повышение  качества дошкольного образования, развитие инициативы и творчества педагогов музыкального воспитания, выявления и поддержки талантливых и одаренных детей, приобщения их к творческой деятельности</w:t>
            </w:r>
          </w:p>
          <w:p w:rsidR="00F95BE4" w:rsidRPr="00936538" w:rsidRDefault="00F95BE4" w:rsidP="00100B84">
            <w:pPr>
              <w:spacing w:before="100" w:beforeAutospacing="1" w:after="100" w:afterAutospacing="1"/>
            </w:pPr>
          </w:p>
        </w:tc>
        <w:tc>
          <w:tcPr>
            <w:tcW w:w="1275" w:type="dxa"/>
          </w:tcPr>
          <w:p w:rsidR="00F95BE4" w:rsidRPr="00715DB8" w:rsidRDefault="00F95BE4" w:rsidP="00062044">
            <w:pPr>
              <w:jc w:val="center"/>
            </w:pPr>
            <w:r>
              <w:lastRenderedPageBreak/>
              <w:t>Апрель 20</w:t>
            </w:r>
            <w:r w:rsidR="00062044">
              <w:t>22</w:t>
            </w:r>
            <w:r>
              <w:t xml:space="preserve"> г.</w:t>
            </w:r>
          </w:p>
        </w:tc>
        <w:tc>
          <w:tcPr>
            <w:tcW w:w="4361" w:type="dxa"/>
          </w:tcPr>
          <w:p w:rsidR="00F95BE4" w:rsidRPr="00715DB8" w:rsidRDefault="0044193D" w:rsidP="00062044">
            <w:pPr>
              <w:jc w:val="both"/>
            </w:pPr>
            <w:proofErr w:type="gramStart"/>
            <w:r>
              <w:t>Абсолютный победитель фестиваля – детский коллектив МДОУ «Детский сад «Юбилейный» г. Лихославль (музыкальные руководители:</w:t>
            </w:r>
            <w:proofErr w:type="gramEnd"/>
            <w:r>
              <w:t xml:space="preserve"> Боброва </w:t>
            </w:r>
            <w:r>
              <w:lastRenderedPageBreak/>
              <w:t>Г.Л. и Виноградова Н.А.)</w:t>
            </w:r>
          </w:p>
        </w:tc>
      </w:tr>
      <w:tr w:rsidR="00F95BE4" w:rsidRPr="00715DB8" w:rsidTr="00F95BE4">
        <w:tc>
          <w:tcPr>
            <w:tcW w:w="709" w:type="dxa"/>
          </w:tcPr>
          <w:p w:rsidR="00F95BE4" w:rsidRPr="00B53754" w:rsidRDefault="00F95BE4" w:rsidP="00611074">
            <w:pPr>
              <w:jc w:val="center"/>
              <w:rPr>
                <w:b/>
              </w:rPr>
            </w:pPr>
            <w:r>
              <w:rPr>
                <w:b/>
              </w:rPr>
              <w:lastRenderedPageBreak/>
              <w:t>5</w:t>
            </w:r>
            <w:r w:rsidRPr="00B53754">
              <w:rPr>
                <w:b/>
              </w:rPr>
              <w:t>.</w:t>
            </w:r>
          </w:p>
        </w:tc>
        <w:tc>
          <w:tcPr>
            <w:tcW w:w="4003" w:type="dxa"/>
          </w:tcPr>
          <w:p w:rsidR="00F95BE4" w:rsidRDefault="00CA5F28" w:rsidP="00611074">
            <w:r>
              <w:rPr>
                <w:u w:val="single"/>
              </w:rPr>
              <w:t xml:space="preserve">Муниципальный конкурс на </w:t>
            </w:r>
            <w:proofErr w:type="gramStart"/>
            <w:r>
              <w:rPr>
                <w:u w:val="single"/>
              </w:rPr>
              <w:t>лучшую</w:t>
            </w:r>
            <w:proofErr w:type="gramEnd"/>
            <w:r>
              <w:rPr>
                <w:u w:val="single"/>
              </w:rPr>
              <w:t xml:space="preserve"> РППС группы для детей раннего возраста </w:t>
            </w:r>
          </w:p>
          <w:p w:rsidR="00F95BE4" w:rsidRDefault="00F95BE4" w:rsidP="00611074">
            <w:r w:rsidRPr="000B1A49">
              <w:rPr>
                <w:u w:val="single"/>
              </w:rPr>
              <w:t>Участники</w:t>
            </w:r>
            <w:proofErr w:type="gramStart"/>
            <w:r w:rsidRPr="000B1A49">
              <w:rPr>
                <w:u w:val="single"/>
              </w:rPr>
              <w:t xml:space="preserve"> </w:t>
            </w:r>
            <w:r>
              <w:rPr>
                <w:u w:val="single"/>
              </w:rPr>
              <w:t>:</w:t>
            </w:r>
            <w:proofErr w:type="gramEnd"/>
            <w:r>
              <w:rPr>
                <w:u w:val="single"/>
              </w:rPr>
              <w:t xml:space="preserve"> </w:t>
            </w:r>
            <w:r>
              <w:t xml:space="preserve">воспитатели </w:t>
            </w:r>
            <w:r w:rsidR="00CA5F28">
              <w:t>групп раннего возраста</w:t>
            </w:r>
            <w:r w:rsidRPr="00936538">
              <w:t xml:space="preserve"> МДОУ </w:t>
            </w:r>
            <w:r w:rsidR="00CA5F28">
              <w:t>округа</w:t>
            </w:r>
            <w:r>
              <w:t>.</w:t>
            </w:r>
          </w:p>
          <w:p w:rsidR="00F95BE4" w:rsidRDefault="00F95BE4" w:rsidP="00611074">
            <w:pPr>
              <w:rPr>
                <w:u w:val="single"/>
              </w:rPr>
            </w:pPr>
          </w:p>
          <w:p w:rsidR="00F95BE4" w:rsidRPr="00370183" w:rsidRDefault="00370183" w:rsidP="00370183">
            <w:pPr>
              <w:pStyle w:val="Style5"/>
              <w:widowControl/>
              <w:spacing w:line="240" w:lineRule="auto"/>
              <w:ind w:firstLine="0"/>
              <w:jc w:val="left"/>
              <w:rPr>
                <w:color w:val="4F81BD" w:themeColor="accent1"/>
              </w:rPr>
            </w:pPr>
            <w:r w:rsidRPr="00370183">
              <w:rPr>
                <w:rFonts w:ascii="Times New Roman" w:eastAsia="Calibri" w:hAnsi="Times New Roman"/>
                <w:u w:val="single"/>
              </w:rPr>
              <w:t>С целью</w:t>
            </w:r>
            <w:r w:rsidRPr="00370183">
              <w:rPr>
                <w:rFonts w:ascii="Times New Roman" w:eastAsia="Calibri" w:hAnsi="Times New Roman"/>
              </w:rPr>
              <w:t xml:space="preserve">  </w:t>
            </w:r>
            <w:r w:rsidRPr="00370183">
              <w:rPr>
                <w:rStyle w:val="FontStyle22"/>
                <w:sz w:val="24"/>
                <w:szCs w:val="24"/>
              </w:rPr>
              <w:t xml:space="preserve">анализа  развивающей предметно-пространственной среды в группах раннего возраста в соответствии с ФГОС </w:t>
            </w:r>
            <w:proofErr w:type="gramStart"/>
            <w:r w:rsidRPr="00370183">
              <w:rPr>
                <w:rStyle w:val="FontStyle22"/>
                <w:sz w:val="24"/>
                <w:szCs w:val="24"/>
              </w:rPr>
              <w:t>ДО</w:t>
            </w:r>
            <w:proofErr w:type="gramEnd"/>
            <w:r w:rsidRPr="00370183">
              <w:rPr>
                <w:rStyle w:val="FontStyle22"/>
                <w:sz w:val="24"/>
                <w:szCs w:val="24"/>
              </w:rPr>
              <w:t>.</w:t>
            </w:r>
          </w:p>
        </w:tc>
        <w:tc>
          <w:tcPr>
            <w:tcW w:w="1275" w:type="dxa"/>
          </w:tcPr>
          <w:p w:rsidR="00F95BE4" w:rsidRPr="00715DB8" w:rsidRDefault="00F95BE4" w:rsidP="00CA5F28">
            <w:pPr>
              <w:jc w:val="center"/>
            </w:pPr>
            <w:r w:rsidRPr="00715DB8">
              <w:t>Май 20</w:t>
            </w:r>
            <w:r w:rsidR="00CA5F28">
              <w:t>22</w:t>
            </w:r>
            <w:r w:rsidRPr="00715DB8">
              <w:t xml:space="preserve"> г.</w:t>
            </w:r>
          </w:p>
        </w:tc>
        <w:tc>
          <w:tcPr>
            <w:tcW w:w="4361" w:type="dxa"/>
          </w:tcPr>
          <w:p w:rsidR="00382B81" w:rsidRDefault="00382B81" w:rsidP="00382B81">
            <w:pPr>
              <w:jc w:val="center"/>
              <w:rPr>
                <w:b/>
              </w:rPr>
            </w:pPr>
            <w:r>
              <w:rPr>
                <w:b/>
              </w:rPr>
              <w:t xml:space="preserve">Список победителей муниципального конкурса </w:t>
            </w:r>
            <w:r w:rsidRPr="002811C7">
              <w:rPr>
                <w:b/>
              </w:rPr>
              <w:t>«На лучшую презентацию РППС группы для детей раннего возраста»</w:t>
            </w:r>
          </w:p>
          <w:p w:rsidR="00382B81" w:rsidRPr="00382B81" w:rsidRDefault="00382B81" w:rsidP="00382B81">
            <w:pPr>
              <w:jc w:val="both"/>
            </w:pPr>
            <w:r>
              <w:rPr>
                <w:b/>
              </w:rPr>
              <w:t xml:space="preserve">1  место  </w:t>
            </w:r>
            <w:r w:rsidRPr="005464CE">
              <w:t xml:space="preserve">заняла </w:t>
            </w:r>
            <w:proofErr w:type="spellStart"/>
            <w:r>
              <w:t>Орлашова</w:t>
            </w:r>
            <w:proofErr w:type="spellEnd"/>
            <w:r>
              <w:t xml:space="preserve"> Надежда Викторовна, воспитатель МДОУ «Детский сад «Ладушки» </w:t>
            </w:r>
            <w:proofErr w:type="gramStart"/>
            <w:r>
              <w:t>г</w:t>
            </w:r>
            <w:proofErr w:type="gramEnd"/>
            <w:r>
              <w:t>. Лихославль;</w:t>
            </w:r>
          </w:p>
          <w:p w:rsidR="00382B81" w:rsidRPr="00382B81" w:rsidRDefault="00382B81" w:rsidP="00382B81">
            <w:pPr>
              <w:jc w:val="both"/>
            </w:pPr>
            <w:r>
              <w:rPr>
                <w:b/>
              </w:rPr>
              <w:t xml:space="preserve">2 место – </w:t>
            </w:r>
            <w:r>
              <w:t>заняла</w:t>
            </w:r>
            <w:r>
              <w:rPr>
                <w:b/>
              </w:rPr>
              <w:t xml:space="preserve"> </w:t>
            </w:r>
            <w:r>
              <w:t>Сенькина Ольга Викторовна</w:t>
            </w:r>
            <w:r w:rsidRPr="00DC312C">
              <w:t xml:space="preserve">, воспитатель </w:t>
            </w:r>
            <w:r>
              <w:t xml:space="preserve">МДОУ «Детский сад «Юбилейный» </w:t>
            </w:r>
            <w:proofErr w:type="gramStart"/>
            <w:r>
              <w:t>г</w:t>
            </w:r>
            <w:proofErr w:type="gramEnd"/>
            <w:r>
              <w:t>. Лихославль;</w:t>
            </w:r>
          </w:p>
          <w:p w:rsidR="00382B81" w:rsidRDefault="00382B81" w:rsidP="00382B81">
            <w:pPr>
              <w:jc w:val="both"/>
            </w:pPr>
            <w:r>
              <w:rPr>
                <w:b/>
              </w:rPr>
              <w:t xml:space="preserve">3 место – </w:t>
            </w:r>
            <w:r w:rsidRPr="00C72BB9">
              <w:t>занял</w:t>
            </w:r>
            <w:r>
              <w:t>а</w:t>
            </w:r>
            <w:r w:rsidRPr="00C72BB9">
              <w:t xml:space="preserve"> </w:t>
            </w:r>
            <w:r>
              <w:t xml:space="preserve">Киселева Оксана Сергеевна, воспитатель МДОУ «Детский сад «Солнышко» </w:t>
            </w:r>
            <w:proofErr w:type="gramStart"/>
            <w:r>
              <w:t>г</w:t>
            </w:r>
            <w:proofErr w:type="gramEnd"/>
            <w:r>
              <w:t xml:space="preserve">. Лихославль </w:t>
            </w:r>
          </w:p>
          <w:p w:rsidR="00382B81" w:rsidRDefault="00382B81" w:rsidP="00382B81">
            <w:pPr>
              <w:jc w:val="both"/>
            </w:pPr>
            <w:r w:rsidRPr="001F17E9">
              <w:rPr>
                <w:b/>
              </w:rPr>
              <w:t>Победитель в номинации</w:t>
            </w:r>
            <w:r>
              <w:t xml:space="preserve"> «Оригинальная находка» - Федорова Ирина Борисовна, воспитатель МДОУ «Детский сад «Малышок» </w:t>
            </w:r>
            <w:proofErr w:type="gramStart"/>
            <w:r>
              <w:t>г</w:t>
            </w:r>
            <w:proofErr w:type="gramEnd"/>
            <w:r>
              <w:t>. Лихославль (использование пластиковых труб в изготовлении различных пособий);</w:t>
            </w:r>
          </w:p>
          <w:p w:rsidR="00F95BE4" w:rsidRPr="00715DB8" w:rsidRDefault="00F95BE4" w:rsidP="00370183">
            <w:pPr>
              <w:jc w:val="both"/>
            </w:pPr>
          </w:p>
        </w:tc>
      </w:tr>
    </w:tbl>
    <w:p w:rsidR="00F95BE4" w:rsidRPr="00725D27" w:rsidRDefault="00F95BE4" w:rsidP="00146290">
      <w:pPr>
        <w:ind w:firstLine="360"/>
        <w:jc w:val="both"/>
        <w:rPr>
          <w:rStyle w:val="c3c1"/>
        </w:rPr>
      </w:pPr>
    </w:p>
    <w:p w:rsidR="00146290" w:rsidRPr="0054353A" w:rsidRDefault="00146290" w:rsidP="00146290">
      <w:pPr>
        <w:ind w:firstLine="360"/>
        <w:jc w:val="both"/>
        <w:rPr>
          <w:rStyle w:val="c3c1"/>
          <w:color w:val="4F81BD" w:themeColor="accent1"/>
        </w:rPr>
      </w:pPr>
    </w:p>
    <w:p w:rsidR="00146290" w:rsidRPr="0054353A" w:rsidRDefault="00146290" w:rsidP="00146290">
      <w:pPr>
        <w:jc w:val="both"/>
        <w:rPr>
          <w:color w:val="4F81BD" w:themeColor="accent1"/>
        </w:rPr>
      </w:pPr>
    </w:p>
    <w:p w:rsidR="00146290" w:rsidRPr="00C44127" w:rsidRDefault="00146290" w:rsidP="00146290">
      <w:pPr>
        <w:jc w:val="center"/>
        <w:rPr>
          <w:b/>
          <w:u w:val="single"/>
        </w:rPr>
      </w:pPr>
      <w:r w:rsidRPr="00C44127">
        <w:rPr>
          <w:b/>
          <w:u w:val="single"/>
        </w:rPr>
        <w:t xml:space="preserve">Сводная результатов участия педагогов МДОУ </w:t>
      </w:r>
      <w:r w:rsidR="006B151C">
        <w:rPr>
          <w:b/>
          <w:u w:val="single"/>
        </w:rPr>
        <w:t>округа</w:t>
      </w:r>
      <w:r w:rsidRPr="00C44127">
        <w:rPr>
          <w:b/>
          <w:u w:val="single"/>
        </w:rPr>
        <w:t xml:space="preserve"> в конкурсах разного уровня</w:t>
      </w:r>
    </w:p>
    <w:p w:rsidR="00146290" w:rsidRPr="00C44127" w:rsidRDefault="00146290" w:rsidP="00146290">
      <w:pPr>
        <w:jc w:val="both"/>
      </w:pPr>
      <w:r w:rsidRPr="00C44127">
        <w:t xml:space="preserve">    </w:t>
      </w:r>
    </w:p>
    <w:tbl>
      <w:tblPr>
        <w:tblStyle w:val="a7"/>
        <w:tblW w:w="0" w:type="auto"/>
        <w:tblLook w:val="01E0"/>
      </w:tblPr>
      <w:tblGrid>
        <w:gridCol w:w="4428"/>
        <w:gridCol w:w="5143"/>
      </w:tblGrid>
      <w:tr w:rsidR="00146290" w:rsidRPr="00C44127" w:rsidTr="00EF31DE">
        <w:tc>
          <w:tcPr>
            <w:tcW w:w="4428" w:type="dxa"/>
            <w:tcBorders>
              <w:top w:val="single" w:sz="4" w:space="0" w:color="auto"/>
              <w:left w:val="single" w:sz="4" w:space="0" w:color="auto"/>
              <w:bottom w:val="single" w:sz="4" w:space="0" w:color="auto"/>
              <w:right w:val="single" w:sz="4" w:space="0" w:color="auto"/>
            </w:tcBorders>
          </w:tcPr>
          <w:p w:rsidR="00146290" w:rsidRPr="00C44127" w:rsidRDefault="00146290" w:rsidP="00EF31DE">
            <w:pPr>
              <w:jc w:val="both"/>
              <w:rPr>
                <w:b/>
              </w:rPr>
            </w:pPr>
            <w:r w:rsidRPr="00C44127">
              <w:rPr>
                <w:b/>
              </w:rPr>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146290" w:rsidRPr="00C44127" w:rsidRDefault="00146290" w:rsidP="00EF31DE">
            <w:pPr>
              <w:jc w:val="both"/>
              <w:rPr>
                <w:b/>
              </w:rPr>
            </w:pPr>
            <w:r w:rsidRPr="00C44127">
              <w:rPr>
                <w:b/>
              </w:rPr>
              <w:t>Количество педагогов МДОУ, принявших участие в  фестивалях и конкурсах</w:t>
            </w:r>
          </w:p>
        </w:tc>
      </w:tr>
      <w:tr w:rsidR="00146290" w:rsidRPr="00C44127" w:rsidTr="00EF31DE">
        <w:tc>
          <w:tcPr>
            <w:tcW w:w="4428" w:type="dxa"/>
            <w:tcBorders>
              <w:top w:val="single" w:sz="4" w:space="0" w:color="auto"/>
              <w:left w:val="single" w:sz="4" w:space="0" w:color="auto"/>
              <w:bottom w:val="single" w:sz="4" w:space="0" w:color="auto"/>
              <w:right w:val="single" w:sz="4" w:space="0" w:color="auto"/>
            </w:tcBorders>
          </w:tcPr>
          <w:p w:rsidR="00146290" w:rsidRPr="00C44127" w:rsidRDefault="00146290" w:rsidP="00EF31DE">
            <w:r w:rsidRPr="00C44127">
              <w:t>Уровень образовательной организации</w:t>
            </w:r>
          </w:p>
        </w:tc>
        <w:tc>
          <w:tcPr>
            <w:tcW w:w="5143" w:type="dxa"/>
            <w:tcBorders>
              <w:top w:val="single" w:sz="4" w:space="0" w:color="auto"/>
              <w:left w:val="single" w:sz="4" w:space="0" w:color="auto"/>
              <w:bottom w:val="single" w:sz="4" w:space="0" w:color="auto"/>
              <w:right w:val="single" w:sz="4" w:space="0" w:color="auto"/>
            </w:tcBorders>
          </w:tcPr>
          <w:p w:rsidR="00146290" w:rsidRPr="00C44127" w:rsidRDefault="00146290" w:rsidP="00EF31DE">
            <w:pPr>
              <w:jc w:val="both"/>
            </w:pPr>
            <w:r w:rsidRPr="00C44127">
              <w:t>100 человек (100%)</w:t>
            </w:r>
          </w:p>
        </w:tc>
      </w:tr>
      <w:tr w:rsidR="00146290" w:rsidRPr="0054353A" w:rsidTr="00EF31DE">
        <w:tc>
          <w:tcPr>
            <w:tcW w:w="4428" w:type="dxa"/>
            <w:tcBorders>
              <w:top w:val="single" w:sz="4" w:space="0" w:color="auto"/>
              <w:left w:val="single" w:sz="4" w:space="0" w:color="auto"/>
              <w:bottom w:val="single" w:sz="4" w:space="0" w:color="auto"/>
              <w:right w:val="single" w:sz="4" w:space="0" w:color="auto"/>
            </w:tcBorders>
          </w:tcPr>
          <w:p w:rsidR="00146290" w:rsidRPr="005C408B" w:rsidRDefault="00146290" w:rsidP="00EF31DE">
            <w:pPr>
              <w:jc w:val="both"/>
            </w:pPr>
            <w:r w:rsidRPr="005C408B">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146290" w:rsidRPr="005C408B" w:rsidRDefault="005C408B" w:rsidP="005C408B">
            <w:pPr>
              <w:jc w:val="both"/>
            </w:pPr>
            <w:r w:rsidRPr="005C408B">
              <w:t>72</w:t>
            </w:r>
            <w:r w:rsidR="00146290" w:rsidRPr="005C408B">
              <w:t xml:space="preserve"> человека (</w:t>
            </w:r>
            <w:r w:rsidRPr="005C408B">
              <w:t>60,5</w:t>
            </w:r>
            <w:r w:rsidR="00146290" w:rsidRPr="005C408B">
              <w:t>%)</w:t>
            </w:r>
          </w:p>
        </w:tc>
      </w:tr>
      <w:tr w:rsidR="00146290" w:rsidRPr="0054353A" w:rsidTr="00EF31DE">
        <w:tc>
          <w:tcPr>
            <w:tcW w:w="4428" w:type="dxa"/>
            <w:tcBorders>
              <w:top w:val="single" w:sz="4" w:space="0" w:color="auto"/>
              <w:left w:val="single" w:sz="4" w:space="0" w:color="auto"/>
              <w:bottom w:val="single" w:sz="4" w:space="0" w:color="auto"/>
              <w:right w:val="single" w:sz="4" w:space="0" w:color="auto"/>
            </w:tcBorders>
          </w:tcPr>
          <w:p w:rsidR="00146290" w:rsidRPr="00AF72BC" w:rsidRDefault="00146290" w:rsidP="00EF31DE">
            <w:pPr>
              <w:jc w:val="both"/>
            </w:pPr>
            <w:r w:rsidRPr="00AF72BC">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146290" w:rsidRPr="00AF72BC" w:rsidRDefault="00AF72BC" w:rsidP="00AF72BC">
            <w:pPr>
              <w:jc w:val="both"/>
            </w:pPr>
            <w:r w:rsidRPr="00AF72BC">
              <w:t>36</w:t>
            </w:r>
            <w:r w:rsidR="00146290" w:rsidRPr="00AF72BC">
              <w:t xml:space="preserve"> человек </w:t>
            </w:r>
            <w:r w:rsidRPr="00AF72BC">
              <w:t>(30,2</w:t>
            </w:r>
            <w:r w:rsidR="00146290" w:rsidRPr="00AF72BC">
              <w:t>%)</w:t>
            </w:r>
          </w:p>
        </w:tc>
      </w:tr>
      <w:tr w:rsidR="00146290" w:rsidRPr="0054353A" w:rsidTr="00EF31DE">
        <w:tc>
          <w:tcPr>
            <w:tcW w:w="4428" w:type="dxa"/>
            <w:tcBorders>
              <w:top w:val="single" w:sz="4" w:space="0" w:color="auto"/>
              <w:left w:val="single" w:sz="4" w:space="0" w:color="auto"/>
              <w:bottom w:val="single" w:sz="4" w:space="0" w:color="auto"/>
              <w:right w:val="single" w:sz="4" w:space="0" w:color="auto"/>
            </w:tcBorders>
          </w:tcPr>
          <w:p w:rsidR="00146290" w:rsidRPr="00D96BF9" w:rsidRDefault="00146290" w:rsidP="00EF31DE">
            <w:pPr>
              <w:jc w:val="both"/>
            </w:pPr>
            <w:r w:rsidRPr="00D96BF9">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146290" w:rsidRPr="00D96BF9" w:rsidRDefault="00D96BF9" w:rsidP="00D96BF9">
            <w:pPr>
              <w:jc w:val="both"/>
            </w:pPr>
            <w:r w:rsidRPr="00D96BF9">
              <w:t>98</w:t>
            </w:r>
            <w:r w:rsidR="00146290" w:rsidRPr="00D96BF9">
              <w:t xml:space="preserve"> человек  (8</w:t>
            </w:r>
            <w:r w:rsidRPr="00D96BF9">
              <w:t>2,3</w:t>
            </w:r>
            <w:r w:rsidR="00146290" w:rsidRPr="00D96BF9">
              <w:t>%)</w:t>
            </w:r>
          </w:p>
        </w:tc>
      </w:tr>
    </w:tbl>
    <w:p w:rsidR="00146290" w:rsidRPr="0054353A" w:rsidRDefault="00146290" w:rsidP="00146290">
      <w:pPr>
        <w:jc w:val="both"/>
        <w:rPr>
          <w:i/>
          <w:color w:val="4F81BD" w:themeColor="accent1"/>
        </w:rPr>
      </w:pPr>
    </w:p>
    <w:p w:rsidR="007B32AB" w:rsidRDefault="00146290" w:rsidP="00146290">
      <w:pPr>
        <w:jc w:val="both"/>
        <w:rPr>
          <w:color w:val="4F81BD" w:themeColor="accent1"/>
        </w:rPr>
      </w:pPr>
      <w:r w:rsidRPr="0054353A">
        <w:rPr>
          <w:color w:val="4F81BD" w:themeColor="accent1"/>
        </w:rPr>
        <w:t xml:space="preserve">   </w:t>
      </w:r>
    </w:p>
    <w:p w:rsidR="007A08EE" w:rsidRDefault="007A08EE" w:rsidP="00146290">
      <w:pPr>
        <w:jc w:val="both"/>
      </w:pPr>
    </w:p>
    <w:p w:rsidR="007A08EE" w:rsidRDefault="007A08EE" w:rsidP="00146290">
      <w:pPr>
        <w:jc w:val="both"/>
      </w:pPr>
    </w:p>
    <w:p w:rsidR="00146290" w:rsidRDefault="00146290" w:rsidP="00146290">
      <w:pPr>
        <w:jc w:val="both"/>
      </w:pPr>
      <w:r w:rsidRPr="00006363">
        <w:t xml:space="preserve"> Так же в 20</w:t>
      </w:r>
      <w:r w:rsidR="006B151C">
        <w:t>21</w:t>
      </w:r>
      <w:r w:rsidRPr="00006363">
        <w:t>-20</w:t>
      </w:r>
      <w:r w:rsidR="006B151C">
        <w:t>22</w:t>
      </w:r>
      <w:r w:rsidRPr="00006363">
        <w:t xml:space="preserve"> учебном году проводились конкурсные мероприятия для </w:t>
      </w:r>
      <w:r w:rsidRPr="007A08EE">
        <w:rPr>
          <w:b/>
          <w:u w:val="single"/>
        </w:rPr>
        <w:t>воспитанников МДОУ района</w:t>
      </w:r>
      <w:r w:rsidRPr="00006363">
        <w:t>, а воспитатели выступали в роли кураторов:</w:t>
      </w:r>
    </w:p>
    <w:p w:rsidR="009D4877" w:rsidRDefault="009D4877" w:rsidP="00146290">
      <w:pPr>
        <w:jc w:val="both"/>
      </w:pPr>
    </w:p>
    <w:p w:rsidR="002A0428" w:rsidRPr="00F20217" w:rsidRDefault="008915A8" w:rsidP="002A0428">
      <w:r>
        <w:t>5</w:t>
      </w:r>
      <w:r w:rsidR="002A0428" w:rsidRPr="00F20217">
        <w:t xml:space="preserve">-я </w:t>
      </w:r>
      <w:r w:rsidR="00F20217" w:rsidRPr="00F20217">
        <w:t xml:space="preserve">районная </w:t>
      </w:r>
      <w:r w:rsidR="002A0428" w:rsidRPr="00F20217">
        <w:t>детская научно-практическая конференция для дошкольников «Маленькие исследователи».</w:t>
      </w:r>
    </w:p>
    <w:p w:rsidR="002A0428" w:rsidRPr="00006363" w:rsidRDefault="002A0428" w:rsidP="002A0428">
      <w:pPr>
        <w:shd w:val="clear" w:color="auto" w:fill="FFFFFF"/>
        <w:autoSpaceDE w:val="0"/>
        <w:autoSpaceDN w:val="0"/>
        <w:adjustRightInd w:val="0"/>
        <w:jc w:val="both"/>
      </w:pPr>
      <w:r w:rsidRPr="00006363">
        <w:t xml:space="preserve">    Конференция проводилась </w:t>
      </w:r>
      <w:r w:rsidRPr="00006363">
        <w:rPr>
          <w:u w:val="single"/>
        </w:rPr>
        <w:t>с целью</w:t>
      </w:r>
      <w:r w:rsidRPr="00006363">
        <w:t xml:space="preserve"> вовлечения воспитанников МДОУ </w:t>
      </w:r>
      <w:proofErr w:type="spellStart"/>
      <w:r w:rsidRPr="00006363">
        <w:t>Лихославльского</w:t>
      </w:r>
      <w:proofErr w:type="spellEnd"/>
      <w:r w:rsidRPr="00006363">
        <w:t xml:space="preserve"> </w:t>
      </w:r>
      <w:r w:rsidR="008915A8">
        <w:t>муниципального округа</w:t>
      </w:r>
      <w:r w:rsidRPr="00006363">
        <w:t xml:space="preserve"> в научно-познавательную, практическую, исследовательскую деятельность. По итогам конференции победители выступали со своими проектами на </w:t>
      </w:r>
      <w:r w:rsidR="008915A8">
        <w:t>муниципальной</w:t>
      </w:r>
      <w:r w:rsidRPr="00006363">
        <w:t xml:space="preserve"> научно-практической конференции «Открытие».</w:t>
      </w:r>
    </w:p>
    <w:p w:rsidR="002A0428" w:rsidRDefault="002A0428" w:rsidP="00146290">
      <w:pPr>
        <w:jc w:val="both"/>
      </w:pPr>
    </w:p>
    <w:p w:rsidR="009D4877" w:rsidRPr="00E3460F" w:rsidRDefault="009D4877" w:rsidP="009D4877">
      <w:pPr>
        <w:jc w:val="both"/>
      </w:pPr>
      <w:r w:rsidRPr="00E3460F">
        <w:t>На региональном уровне дошкольники принимают активное  участие в природоохранном социально-образовательном проекте «</w:t>
      </w:r>
      <w:proofErr w:type="spellStart"/>
      <w:r w:rsidRPr="00E3460F">
        <w:t>Эколята</w:t>
      </w:r>
      <w:proofErr w:type="spellEnd"/>
      <w:r w:rsidRPr="00E3460F">
        <w:t xml:space="preserve"> – дошколята». Цель данного проекта: формирование у детей основ экологической культуры и культуры </w:t>
      </w:r>
      <w:proofErr w:type="spellStart"/>
      <w:r w:rsidRPr="00E3460F">
        <w:t>природолюбия</w:t>
      </w:r>
      <w:proofErr w:type="spellEnd"/>
      <w:r w:rsidRPr="00E3460F">
        <w:t>,  расширение общего кругозора детей, развитие их творческих способностей.</w:t>
      </w:r>
    </w:p>
    <w:p w:rsidR="009D4877" w:rsidRPr="00E3460F" w:rsidRDefault="009D4877" w:rsidP="009D4877">
      <w:pPr>
        <w:jc w:val="both"/>
      </w:pPr>
    </w:p>
    <w:p w:rsidR="009D4877" w:rsidRPr="00E3460F" w:rsidRDefault="009D4877" w:rsidP="009D4877">
      <w:pPr>
        <w:jc w:val="both"/>
      </w:pPr>
      <w:r w:rsidRPr="00E3460F">
        <w:t xml:space="preserve">    На федеральном уровне воспитанники под руководством своих воспитателей принимают участие в интернет конкурсах и олимпиадах и занимают там призовые места. </w:t>
      </w:r>
    </w:p>
    <w:p w:rsidR="009D4877" w:rsidRPr="0054353A" w:rsidRDefault="009D4877" w:rsidP="009D4877">
      <w:pPr>
        <w:rPr>
          <w:color w:val="4F81BD" w:themeColor="accent1"/>
          <w:sz w:val="28"/>
          <w:szCs w:val="28"/>
        </w:rPr>
      </w:pPr>
    </w:p>
    <w:p w:rsidR="009D4877" w:rsidRPr="0054353A" w:rsidRDefault="009D4877" w:rsidP="009D4877">
      <w:pPr>
        <w:ind w:firstLine="360"/>
        <w:jc w:val="both"/>
        <w:rPr>
          <w:rStyle w:val="c3c1"/>
          <w:color w:val="4F81BD" w:themeColor="accent1"/>
        </w:rPr>
      </w:pPr>
    </w:p>
    <w:p w:rsidR="009D4877" w:rsidRPr="0054353A" w:rsidRDefault="009D4877" w:rsidP="009D4877">
      <w:pPr>
        <w:jc w:val="both"/>
        <w:rPr>
          <w:i/>
          <w:color w:val="4F81BD" w:themeColor="accent1"/>
        </w:rPr>
      </w:pPr>
    </w:p>
    <w:tbl>
      <w:tblPr>
        <w:tblStyle w:val="a7"/>
        <w:tblW w:w="0" w:type="auto"/>
        <w:tblLook w:val="01E0"/>
      </w:tblPr>
      <w:tblGrid>
        <w:gridCol w:w="4428"/>
        <w:gridCol w:w="5143"/>
      </w:tblGrid>
      <w:tr w:rsidR="009D4877" w:rsidRPr="00D14B0E" w:rsidTr="00611074">
        <w:tc>
          <w:tcPr>
            <w:tcW w:w="4428"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rPr>
                <w:b/>
              </w:rPr>
            </w:pPr>
            <w:r w:rsidRPr="004739BB">
              <w:rPr>
                <w:b/>
              </w:rPr>
              <w:t>Уровни проводимых фестивалей и конкурсов:</w:t>
            </w:r>
          </w:p>
        </w:tc>
        <w:tc>
          <w:tcPr>
            <w:tcW w:w="5143"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rPr>
                <w:b/>
              </w:rPr>
            </w:pPr>
            <w:r w:rsidRPr="004739BB">
              <w:rPr>
                <w:b/>
              </w:rPr>
              <w:t>Количество воспитанников МДОУ, принявших участие в  фестивалях и конкурсах</w:t>
            </w:r>
          </w:p>
        </w:tc>
      </w:tr>
      <w:tr w:rsidR="009D4877" w:rsidRPr="00D14B0E" w:rsidTr="00611074">
        <w:tc>
          <w:tcPr>
            <w:tcW w:w="4428" w:type="dxa"/>
            <w:tcBorders>
              <w:top w:val="single" w:sz="4" w:space="0" w:color="auto"/>
              <w:left w:val="single" w:sz="4" w:space="0" w:color="auto"/>
              <w:bottom w:val="single" w:sz="4" w:space="0" w:color="auto"/>
              <w:right w:val="single" w:sz="4" w:space="0" w:color="auto"/>
            </w:tcBorders>
          </w:tcPr>
          <w:p w:rsidR="009D4877" w:rsidRPr="004739BB" w:rsidRDefault="009D4877" w:rsidP="00611074">
            <w:r w:rsidRPr="004739BB">
              <w:t>Уровень образовательной организации</w:t>
            </w:r>
          </w:p>
        </w:tc>
        <w:tc>
          <w:tcPr>
            <w:tcW w:w="5143"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pPr>
            <w:r w:rsidRPr="004739BB">
              <w:t xml:space="preserve">564 человек </w:t>
            </w:r>
          </w:p>
        </w:tc>
      </w:tr>
      <w:tr w:rsidR="009D4877" w:rsidRPr="00D14B0E" w:rsidTr="00611074">
        <w:tc>
          <w:tcPr>
            <w:tcW w:w="4428"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pPr>
            <w:r w:rsidRPr="004739BB">
              <w:t>Муниципальный уровень</w:t>
            </w:r>
          </w:p>
        </w:tc>
        <w:tc>
          <w:tcPr>
            <w:tcW w:w="5143"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pPr>
            <w:r w:rsidRPr="004739BB">
              <w:t xml:space="preserve">419 человека </w:t>
            </w:r>
          </w:p>
        </w:tc>
      </w:tr>
      <w:tr w:rsidR="009D4877" w:rsidRPr="00D14B0E" w:rsidTr="00611074">
        <w:tc>
          <w:tcPr>
            <w:tcW w:w="4428"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pPr>
            <w:r w:rsidRPr="004739BB">
              <w:t>Региональный уровень</w:t>
            </w:r>
          </w:p>
        </w:tc>
        <w:tc>
          <w:tcPr>
            <w:tcW w:w="5143"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pPr>
            <w:r w:rsidRPr="004739BB">
              <w:t xml:space="preserve">81 человек </w:t>
            </w:r>
          </w:p>
        </w:tc>
      </w:tr>
      <w:tr w:rsidR="009D4877" w:rsidRPr="00D14B0E" w:rsidTr="00611074">
        <w:tc>
          <w:tcPr>
            <w:tcW w:w="4428"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pPr>
            <w:r w:rsidRPr="004739BB">
              <w:t>Федеральный уровень</w:t>
            </w:r>
          </w:p>
        </w:tc>
        <w:tc>
          <w:tcPr>
            <w:tcW w:w="5143" w:type="dxa"/>
            <w:tcBorders>
              <w:top w:val="single" w:sz="4" w:space="0" w:color="auto"/>
              <w:left w:val="single" w:sz="4" w:space="0" w:color="auto"/>
              <w:bottom w:val="single" w:sz="4" w:space="0" w:color="auto"/>
              <w:right w:val="single" w:sz="4" w:space="0" w:color="auto"/>
            </w:tcBorders>
          </w:tcPr>
          <w:p w:rsidR="009D4877" w:rsidRPr="004739BB" w:rsidRDefault="009D4877" w:rsidP="00611074">
            <w:pPr>
              <w:jc w:val="both"/>
            </w:pPr>
            <w:r w:rsidRPr="004739BB">
              <w:t xml:space="preserve">220  человек  </w:t>
            </w:r>
          </w:p>
        </w:tc>
      </w:tr>
    </w:tbl>
    <w:p w:rsidR="009D4877" w:rsidRPr="00D14B0E" w:rsidRDefault="009D4877" w:rsidP="009D4877">
      <w:pPr>
        <w:jc w:val="both"/>
        <w:rPr>
          <w:i/>
          <w:color w:val="FF0000"/>
        </w:rPr>
      </w:pPr>
    </w:p>
    <w:p w:rsidR="009D4877" w:rsidRDefault="009D4877" w:rsidP="00146290">
      <w:pPr>
        <w:jc w:val="both"/>
      </w:pPr>
      <w:r w:rsidRPr="004739BB">
        <w:rPr>
          <w:i/>
        </w:rPr>
        <w:t xml:space="preserve">   </w:t>
      </w:r>
    </w:p>
    <w:p w:rsidR="002A0428" w:rsidRPr="00AD3423" w:rsidRDefault="00722182" w:rsidP="00611074">
      <w:pPr>
        <w:autoSpaceDE w:val="0"/>
        <w:autoSpaceDN w:val="0"/>
        <w:adjustRightInd w:val="0"/>
        <w:spacing w:before="100" w:beforeAutospacing="1"/>
      </w:pPr>
      <w:r w:rsidRPr="00722182">
        <w:t xml:space="preserve">    </w:t>
      </w:r>
      <w:r w:rsidR="002A0428">
        <w:t>В 20</w:t>
      </w:r>
      <w:r w:rsidR="008915A8">
        <w:t>21</w:t>
      </w:r>
      <w:r w:rsidR="002A0428">
        <w:t>-20</w:t>
      </w:r>
      <w:r w:rsidR="008915A8">
        <w:t>22</w:t>
      </w:r>
      <w:r w:rsidR="002A0428">
        <w:t xml:space="preserve"> учебном году воспитанники детских садов стали активными участниками районных спортивных мероприятий:</w:t>
      </w:r>
    </w:p>
    <w:p w:rsidR="00D8631E" w:rsidRDefault="002A0428" w:rsidP="00611074">
      <w:pPr>
        <w:autoSpaceDE w:val="0"/>
        <w:autoSpaceDN w:val="0"/>
        <w:adjustRightInd w:val="0"/>
        <w:spacing w:before="100" w:beforeAutospacing="1"/>
      </w:pPr>
      <w:r>
        <w:t xml:space="preserve">1. </w:t>
      </w:r>
      <w:r w:rsidR="00D8631E" w:rsidRPr="00530904">
        <w:t>Всероссийский День бега «Кросс нации -20</w:t>
      </w:r>
      <w:r w:rsidR="008915A8">
        <w:t>22</w:t>
      </w:r>
      <w:r w:rsidR="00D8631E" w:rsidRPr="00530904">
        <w:t>»</w:t>
      </w:r>
      <w:r>
        <w:t>;</w:t>
      </w:r>
    </w:p>
    <w:p w:rsidR="002A0428" w:rsidRPr="00611074" w:rsidRDefault="002A0428" w:rsidP="00611074">
      <w:pPr>
        <w:autoSpaceDE w:val="0"/>
        <w:autoSpaceDN w:val="0"/>
        <w:adjustRightInd w:val="0"/>
        <w:spacing w:before="100" w:beforeAutospacing="1"/>
        <w:rPr>
          <w:b/>
          <w:sz w:val="22"/>
          <w:szCs w:val="22"/>
        </w:rPr>
      </w:pPr>
    </w:p>
    <w:p w:rsidR="00187999" w:rsidRPr="002A0428" w:rsidRDefault="002A0428" w:rsidP="00187999">
      <w:pPr>
        <w:pStyle w:val="a8"/>
        <w:shd w:val="clear" w:color="auto" w:fill="FFFFFF"/>
        <w:spacing w:before="0" w:beforeAutospacing="0" w:after="0" w:afterAutospacing="0"/>
      </w:pPr>
      <w:r w:rsidRPr="002A0428">
        <w:t>2</w:t>
      </w:r>
      <w:r w:rsidR="000A721C" w:rsidRPr="002A0428">
        <w:t xml:space="preserve">. </w:t>
      </w:r>
      <w:r w:rsidR="009C72F7" w:rsidRPr="002A0428">
        <w:t xml:space="preserve"> </w:t>
      </w:r>
      <w:r w:rsidR="00187999" w:rsidRPr="002A0428">
        <w:t>Р</w:t>
      </w:r>
      <w:r w:rsidR="009C72F7" w:rsidRPr="002A0428">
        <w:t>айонный фитнес - фестиваль для дошкольников</w:t>
      </w:r>
      <w:r w:rsidR="00187999" w:rsidRPr="002A0428">
        <w:t xml:space="preserve"> </w:t>
      </w:r>
      <w:r w:rsidR="00187999" w:rsidRPr="002A0428">
        <w:rPr>
          <w:bCs/>
        </w:rPr>
        <w:t>«Красота в движении -  здоровье с детства»</w:t>
      </w:r>
      <w:r w:rsidR="00187999" w:rsidRPr="002A0428">
        <w:t xml:space="preserve"> </w:t>
      </w:r>
      <w:r w:rsidR="00187999" w:rsidRPr="002A0428">
        <w:rPr>
          <w:bCs/>
        </w:rPr>
        <w:t xml:space="preserve">среди муниципальных дошкольных образовательных учреждений </w:t>
      </w:r>
      <w:proofErr w:type="spellStart"/>
      <w:r w:rsidR="00187999" w:rsidRPr="002A0428">
        <w:rPr>
          <w:bCs/>
        </w:rPr>
        <w:t>Лихославльского</w:t>
      </w:r>
      <w:proofErr w:type="spellEnd"/>
      <w:r w:rsidR="00187999" w:rsidRPr="002A0428">
        <w:rPr>
          <w:bCs/>
        </w:rPr>
        <w:t xml:space="preserve"> </w:t>
      </w:r>
      <w:r w:rsidR="008915A8">
        <w:rPr>
          <w:bCs/>
        </w:rPr>
        <w:t>муниципального округа</w:t>
      </w:r>
      <w:r>
        <w:rPr>
          <w:bCs/>
        </w:rPr>
        <w:t>;</w:t>
      </w:r>
    </w:p>
    <w:p w:rsidR="00187999" w:rsidRPr="00EB04AD" w:rsidRDefault="00187999" w:rsidP="00187999">
      <w:pPr>
        <w:pStyle w:val="a8"/>
        <w:shd w:val="clear" w:color="auto" w:fill="FFFFFF"/>
        <w:spacing w:before="0" w:beforeAutospacing="0" w:after="0" w:afterAutospacing="0"/>
      </w:pPr>
      <w:r>
        <w:t>Фестиваль проводил</w:t>
      </w:r>
      <w:r w:rsidRPr="00EB04AD">
        <w:t xml:space="preserve">ся </w:t>
      </w:r>
      <w:r w:rsidRPr="00AB02A4">
        <w:rPr>
          <w:u w:val="single"/>
        </w:rPr>
        <w:t>в целях</w:t>
      </w:r>
      <w:r w:rsidRPr="00EB04AD">
        <w:t xml:space="preserve"> популяризации различных направлений спортивной работы, пропаганды здорового образа жизни среди подрастающего поколения.</w:t>
      </w:r>
    </w:p>
    <w:p w:rsidR="00146290" w:rsidRPr="0054353A" w:rsidRDefault="00146290" w:rsidP="00146290">
      <w:pPr>
        <w:jc w:val="both"/>
        <w:rPr>
          <w:color w:val="4F81BD" w:themeColor="accent1"/>
        </w:rPr>
      </w:pPr>
    </w:p>
    <w:p w:rsidR="00146290" w:rsidRPr="002A0428" w:rsidRDefault="002A0428" w:rsidP="00146290">
      <w:pPr>
        <w:jc w:val="both"/>
      </w:pPr>
      <w:r w:rsidRPr="002A0428">
        <w:t>3</w:t>
      </w:r>
      <w:r w:rsidR="000A721C" w:rsidRPr="002A0428">
        <w:t xml:space="preserve">. </w:t>
      </w:r>
      <w:r w:rsidR="00146290" w:rsidRPr="002A0428">
        <w:t xml:space="preserve"> </w:t>
      </w:r>
      <w:r w:rsidR="00830BB0">
        <w:t>Муниципальный</w:t>
      </w:r>
      <w:r w:rsidR="00006363" w:rsidRPr="002A0428">
        <w:t xml:space="preserve"> ф</w:t>
      </w:r>
      <w:r w:rsidR="00146290" w:rsidRPr="002A0428">
        <w:t>естиваль для дошкольников «</w:t>
      </w:r>
      <w:r w:rsidR="00830BB0">
        <w:t>Улыбка радуги</w:t>
      </w:r>
      <w:r w:rsidR="00146290" w:rsidRPr="002A0428">
        <w:t>»</w:t>
      </w:r>
    </w:p>
    <w:p w:rsidR="00146290" w:rsidRPr="00006363" w:rsidRDefault="00146290" w:rsidP="00146290">
      <w:pPr>
        <w:jc w:val="both"/>
      </w:pPr>
      <w:r w:rsidRPr="00006363">
        <w:t xml:space="preserve">Фестиваль проводился </w:t>
      </w:r>
      <w:r w:rsidRPr="00006363">
        <w:rPr>
          <w:u w:val="single"/>
        </w:rPr>
        <w:t>с целью</w:t>
      </w:r>
      <w:r w:rsidR="0087270D">
        <w:t xml:space="preserve"> </w:t>
      </w:r>
      <w:r w:rsidRPr="00006363">
        <w:t xml:space="preserve"> выявления и поддержки талантливых и одаренных детей, приобщения их к творческой деятельности.</w:t>
      </w:r>
    </w:p>
    <w:p w:rsidR="00146290" w:rsidRPr="00006363" w:rsidRDefault="00146290" w:rsidP="00146290">
      <w:pPr>
        <w:jc w:val="both"/>
      </w:pPr>
    </w:p>
    <w:p w:rsidR="00146290" w:rsidRPr="002A0428" w:rsidRDefault="002A0428" w:rsidP="00146290">
      <w:pPr>
        <w:jc w:val="both"/>
      </w:pPr>
      <w:r w:rsidRPr="002A0428">
        <w:t>4</w:t>
      </w:r>
      <w:r w:rsidR="000A721C" w:rsidRPr="002A0428">
        <w:t xml:space="preserve">. </w:t>
      </w:r>
      <w:r w:rsidR="00146290" w:rsidRPr="002A0428">
        <w:t xml:space="preserve"> </w:t>
      </w:r>
      <w:r>
        <w:t>Районный л</w:t>
      </w:r>
      <w:r w:rsidR="00146290" w:rsidRPr="002A0428">
        <w:t>ыжный фестиваль для дошкольников «Снежок».</w:t>
      </w:r>
    </w:p>
    <w:p w:rsidR="00146290" w:rsidRPr="00006363" w:rsidRDefault="00146290" w:rsidP="00146290">
      <w:pPr>
        <w:rPr>
          <w:u w:val="single"/>
        </w:rPr>
      </w:pPr>
      <w:r w:rsidRPr="00006363">
        <w:rPr>
          <w:u w:val="single"/>
        </w:rPr>
        <w:t>Цели и задачи фестиваля:</w:t>
      </w:r>
    </w:p>
    <w:p w:rsidR="00146290" w:rsidRPr="00006363" w:rsidRDefault="00146290" w:rsidP="00146290">
      <w:pPr>
        <w:jc w:val="both"/>
      </w:pPr>
      <w:r w:rsidRPr="00006363">
        <w:t xml:space="preserve">- пропаганды здорового и активного образа жизни; </w:t>
      </w:r>
    </w:p>
    <w:p w:rsidR="00146290" w:rsidRPr="00006363" w:rsidRDefault="00146290" w:rsidP="00146290">
      <w:pPr>
        <w:jc w:val="both"/>
      </w:pPr>
      <w:r w:rsidRPr="00006363">
        <w:t xml:space="preserve">- привлечение к занятиям лыжами гонками детей; </w:t>
      </w:r>
    </w:p>
    <w:p w:rsidR="00146290" w:rsidRPr="00006363" w:rsidRDefault="00146290" w:rsidP="00146290">
      <w:pPr>
        <w:jc w:val="both"/>
      </w:pPr>
      <w:r w:rsidRPr="00006363">
        <w:t xml:space="preserve">- укрепление здоровья; </w:t>
      </w:r>
    </w:p>
    <w:p w:rsidR="00146290" w:rsidRPr="00006363" w:rsidRDefault="00146290" w:rsidP="00146290">
      <w:pPr>
        <w:jc w:val="both"/>
      </w:pPr>
      <w:r w:rsidRPr="00006363">
        <w:t xml:space="preserve">-популяризация лыжного спорта в детских садах </w:t>
      </w:r>
      <w:proofErr w:type="spellStart"/>
      <w:r w:rsidRPr="00006363">
        <w:t>Лихославльского</w:t>
      </w:r>
      <w:proofErr w:type="spellEnd"/>
      <w:r w:rsidRPr="00006363">
        <w:t xml:space="preserve">  </w:t>
      </w:r>
      <w:r w:rsidR="00830BB0">
        <w:t>муниципального округа</w:t>
      </w:r>
      <w:r w:rsidRPr="00006363">
        <w:t>;</w:t>
      </w:r>
    </w:p>
    <w:p w:rsidR="00146290" w:rsidRPr="00006363" w:rsidRDefault="00146290" w:rsidP="00146290">
      <w:pPr>
        <w:jc w:val="both"/>
      </w:pPr>
      <w:r w:rsidRPr="00006363">
        <w:t xml:space="preserve">- популяризации лыжных праздников в </w:t>
      </w:r>
      <w:proofErr w:type="spellStart"/>
      <w:r w:rsidRPr="00006363">
        <w:t>Лихославльском</w:t>
      </w:r>
      <w:proofErr w:type="spellEnd"/>
      <w:r w:rsidRPr="00006363">
        <w:t xml:space="preserve"> </w:t>
      </w:r>
      <w:r w:rsidR="00830BB0">
        <w:t>м.о</w:t>
      </w:r>
      <w:proofErr w:type="gramStart"/>
      <w:r w:rsidR="00830BB0">
        <w:t>.</w:t>
      </w:r>
      <w:r w:rsidRPr="00006363">
        <w:t>.</w:t>
      </w:r>
      <w:proofErr w:type="gramEnd"/>
    </w:p>
    <w:p w:rsidR="00146290" w:rsidRPr="00006363" w:rsidRDefault="00146290" w:rsidP="00146290">
      <w:pPr>
        <w:jc w:val="both"/>
      </w:pPr>
    </w:p>
    <w:p w:rsidR="00146290" w:rsidRPr="001F2392" w:rsidRDefault="000A721C" w:rsidP="00146290">
      <w:pPr>
        <w:jc w:val="both"/>
      </w:pPr>
      <w:r w:rsidRPr="001F2392">
        <w:lastRenderedPageBreak/>
        <w:t xml:space="preserve">5. </w:t>
      </w:r>
      <w:r w:rsidR="00830BB0">
        <w:t>Муниципальная</w:t>
      </w:r>
      <w:r w:rsidR="00146290" w:rsidRPr="001F2392">
        <w:t xml:space="preserve"> легкоатлетическ</w:t>
      </w:r>
      <w:r w:rsidR="001F2392">
        <w:t xml:space="preserve">ая </w:t>
      </w:r>
      <w:r w:rsidR="00146290" w:rsidRPr="001F2392">
        <w:t>«Эстафете памяти».</w:t>
      </w:r>
    </w:p>
    <w:p w:rsidR="00146290" w:rsidRPr="00532CCC" w:rsidRDefault="00146290" w:rsidP="009D4877">
      <w:pPr>
        <w:jc w:val="both"/>
      </w:pPr>
    </w:p>
    <w:p w:rsidR="00146290" w:rsidRPr="00532CCC" w:rsidRDefault="00146290" w:rsidP="00146290">
      <w:pPr>
        <w:jc w:val="center"/>
      </w:pPr>
      <w:r w:rsidRPr="00532CCC">
        <w:t>* * *</w:t>
      </w:r>
    </w:p>
    <w:p w:rsidR="00146290" w:rsidRPr="0054353A" w:rsidRDefault="00146290" w:rsidP="00146290">
      <w:pPr>
        <w:jc w:val="both"/>
        <w:rPr>
          <w:color w:val="4F81BD" w:themeColor="accent1"/>
        </w:rPr>
      </w:pPr>
    </w:p>
    <w:p w:rsidR="00146290" w:rsidRPr="002916D7" w:rsidRDefault="00146290" w:rsidP="00146290">
      <w:pPr>
        <w:jc w:val="both"/>
      </w:pPr>
      <w:r w:rsidRPr="002916D7">
        <w:t xml:space="preserve">                                </w:t>
      </w:r>
      <w:r w:rsidRPr="002916D7">
        <w:rPr>
          <w:b/>
          <w:bCs/>
        </w:rPr>
        <w:t>4-й блок «Информационная поддержка».</w:t>
      </w:r>
    </w:p>
    <w:p w:rsidR="00146290" w:rsidRPr="002916D7" w:rsidRDefault="00146290" w:rsidP="00146290">
      <w:pPr>
        <w:jc w:val="center"/>
        <w:rPr>
          <w:b/>
          <w:bCs/>
        </w:rPr>
      </w:pPr>
    </w:p>
    <w:p w:rsidR="00146290" w:rsidRPr="002916D7" w:rsidRDefault="00146290" w:rsidP="00146290">
      <w:pPr>
        <w:jc w:val="both"/>
        <w:rPr>
          <w:bCs/>
        </w:rPr>
      </w:pPr>
      <w:r w:rsidRPr="002916D7">
        <w:rPr>
          <w:bCs/>
        </w:rPr>
        <w:t xml:space="preserve">  С целью информирования педагогов МДОУ о современных направлениях в системе дошкольного образования, перспективных педагогических технологиях, создания комплексного банка данных в 20</w:t>
      </w:r>
      <w:r w:rsidR="00084F2E">
        <w:rPr>
          <w:bCs/>
        </w:rPr>
        <w:t>21</w:t>
      </w:r>
      <w:r w:rsidRPr="002916D7">
        <w:rPr>
          <w:bCs/>
        </w:rPr>
        <w:t>-20</w:t>
      </w:r>
      <w:r w:rsidR="00084F2E">
        <w:rPr>
          <w:bCs/>
        </w:rPr>
        <w:t>22</w:t>
      </w:r>
      <w:r w:rsidRPr="002916D7">
        <w:rPr>
          <w:bCs/>
        </w:rPr>
        <w:t xml:space="preserve"> учебном году проводилась следующая работа:</w:t>
      </w:r>
    </w:p>
    <w:p w:rsidR="00146290" w:rsidRPr="002916D7" w:rsidRDefault="00146290" w:rsidP="00146290">
      <w:pPr>
        <w:jc w:val="both"/>
        <w:rPr>
          <w:u w:val="single"/>
        </w:rPr>
      </w:pPr>
    </w:p>
    <w:p w:rsidR="00146290" w:rsidRPr="002916D7" w:rsidRDefault="00146290" w:rsidP="00146290">
      <w:pPr>
        <w:jc w:val="both"/>
        <w:rPr>
          <w:u w:val="single"/>
        </w:rPr>
      </w:pPr>
      <w:r w:rsidRPr="002916D7">
        <w:rPr>
          <w:u w:val="single"/>
        </w:rPr>
        <w:t>Формирование банка информации:</w:t>
      </w:r>
    </w:p>
    <w:p w:rsidR="00146290" w:rsidRPr="002916D7" w:rsidRDefault="00146290" w:rsidP="00146290">
      <w:pPr>
        <w:jc w:val="both"/>
      </w:pPr>
      <w:r w:rsidRPr="002916D7">
        <w:t>Сбор информации:</w:t>
      </w:r>
    </w:p>
    <w:p w:rsidR="00146290" w:rsidRPr="002916D7" w:rsidRDefault="00146290" w:rsidP="00146290">
      <w:pPr>
        <w:jc w:val="both"/>
      </w:pPr>
      <w:r w:rsidRPr="002916D7">
        <w:t xml:space="preserve">- о педагогических кадрах МДОУ </w:t>
      </w:r>
      <w:r w:rsidR="00084F2E">
        <w:t>м.о.</w:t>
      </w:r>
      <w:r w:rsidRPr="002916D7">
        <w:t>;</w:t>
      </w:r>
    </w:p>
    <w:p w:rsidR="00146290" w:rsidRPr="002916D7" w:rsidRDefault="00146290" w:rsidP="00146290">
      <w:pPr>
        <w:jc w:val="both"/>
      </w:pPr>
      <w:r w:rsidRPr="002916D7">
        <w:t>- о программно – методическом обеспечении образовательного процесса;</w:t>
      </w:r>
    </w:p>
    <w:p w:rsidR="00146290" w:rsidRPr="002916D7" w:rsidRDefault="00146290" w:rsidP="00146290">
      <w:pPr>
        <w:jc w:val="both"/>
      </w:pPr>
      <w:r w:rsidRPr="002916D7">
        <w:t>- об инновационной деятельности и положительном опыте работы педагогов МДОУ;</w:t>
      </w:r>
    </w:p>
    <w:p w:rsidR="00146290" w:rsidRPr="002916D7" w:rsidRDefault="00146290" w:rsidP="00146290">
      <w:pPr>
        <w:jc w:val="both"/>
      </w:pPr>
      <w:r w:rsidRPr="002916D7">
        <w:t>- о качестве образовательных услуг, оказываемых МДОУ.</w:t>
      </w:r>
    </w:p>
    <w:p w:rsidR="00146290" w:rsidRPr="002916D7" w:rsidRDefault="00146290" w:rsidP="00146290">
      <w:pPr>
        <w:jc w:val="both"/>
        <w:rPr>
          <w:u w:val="single"/>
        </w:rPr>
      </w:pPr>
    </w:p>
    <w:p w:rsidR="00146290" w:rsidRPr="002916D7" w:rsidRDefault="00146290" w:rsidP="00146290">
      <w:pPr>
        <w:jc w:val="both"/>
        <w:rPr>
          <w:u w:val="single"/>
        </w:rPr>
      </w:pPr>
      <w:r w:rsidRPr="002916D7">
        <w:rPr>
          <w:u w:val="single"/>
        </w:rPr>
        <w:t>Подготовка аналитических материалов:</w:t>
      </w:r>
    </w:p>
    <w:p w:rsidR="00146290" w:rsidRPr="002916D7" w:rsidRDefault="00146290" w:rsidP="00146290">
      <w:pPr>
        <w:jc w:val="both"/>
      </w:pPr>
      <w:r w:rsidRPr="002916D7">
        <w:t>Подготовка отчетов, аналитических справок по итогам тематического контроля и смотров – конкурсов.</w:t>
      </w:r>
    </w:p>
    <w:p w:rsidR="00146290" w:rsidRPr="002916D7" w:rsidRDefault="002916D7" w:rsidP="00146290">
      <w:pPr>
        <w:jc w:val="both"/>
      </w:pPr>
      <w:r>
        <w:t>В</w:t>
      </w:r>
      <w:r w:rsidR="00146290" w:rsidRPr="002916D7">
        <w:t xml:space="preserve"> связи с отсутствием финансирования не осуществляется подписка на профессиональные журналы и методические пособия.</w:t>
      </w:r>
    </w:p>
    <w:p w:rsidR="00146290" w:rsidRPr="0054353A" w:rsidRDefault="00146290" w:rsidP="00146290">
      <w:pPr>
        <w:jc w:val="center"/>
        <w:rPr>
          <w:b/>
          <w:color w:val="4F81BD" w:themeColor="accent1"/>
        </w:rPr>
      </w:pPr>
      <w:r w:rsidRPr="0054353A">
        <w:rPr>
          <w:b/>
          <w:color w:val="4F81BD" w:themeColor="accent1"/>
        </w:rPr>
        <w:t>* * *</w:t>
      </w:r>
    </w:p>
    <w:p w:rsidR="00146290" w:rsidRPr="0054353A" w:rsidRDefault="00146290" w:rsidP="00146290">
      <w:pPr>
        <w:jc w:val="center"/>
        <w:rPr>
          <w:b/>
          <w:color w:val="4F81BD" w:themeColor="accent1"/>
        </w:rPr>
      </w:pPr>
    </w:p>
    <w:p w:rsidR="00146290" w:rsidRPr="002916D7" w:rsidRDefault="00146290" w:rsidP="00146290">
      <w:pPr>
        <w:jc w:val="center"/>
        <w:rPr>
          <w:b/>
        </w:rPr>
      </w:pPr>
      <w:r w:rsidRPr="002916D7">
        <w:rPr>
          <w:b/>
        </w:rPr>
        <w:t>5-й блок «Диагностическая поддержка».</w:t>
      </w:r>
    </w:p>
    <w:p w:rsidR="00146290" w:rsidRPr="002916D7" w:rsidRDefault="00146290" w:rsidP="00146290">
      <w:pPr>
        <w:jc w:val="both"/>
      </w:pPr>
    </w:p>
    <w:p w:rsidR="00146290" w:rsidRPr="002916D7" w:rsidRDefault="00146290" w:rsidP="00146290">
      <w:pPr>
        <w:jc w:val="both"/>
      </w:pPr>
      <w:r w:rsidRPr="002916D7">
        <w:t xml:space="preserve">    С целью пополнения банка диагностических данных, выявления проблем и перспектив в организации образовательного процесса и профессиональной деятельности педагогов МДОУ проводились следующие мероприятия:</w:t>
      </w:r>
    </w:p>
    <w:p w:rsidR="00146290" w:rsidRPr="002916D7" w:rsidRDefault="00146290" w:rsidP="00146290">
      <w:pPr>
        <w:numPr>
          <w:ilvl w:val="0"/>
          <w:numId w:val="6"/>
        </w:numPr>
        <w:jc w:val="both"/>
      </w:pPr>
      <w:r w:rsidRPr="002916D7">
        <w:t>Сбор и анализ информации о состоянии образовательного процесса и профессионального развития педагогов;</w:t>
      </w:r>
    </w:p>
    <w:p w:rsidR="00146290" w:rsidRPr="002916D7" w:rsidRDefault="00146290" w:rsidP="00146290">
      <w:pPr>
        <w:numPr>
          <w:ilvl w:val="0"/>
          <w:numId w:val="6"/>
        </w:numPr>
        <w:jc w:val="both"/>
      </w:pPr>
      <w:r w:rsidRPr="002916D7">
        <w:t>Изучение профессиональных затруднений и интересов педагогов (наблюдение, анкетирование, тестирование, собеседование);</w:t>
      </w:r>
    </w:p>
    <w:p w:rsidR="00146290" w:rsidRPr="002916D7" w:rsidRDefault="00146290" w:rsidP="00146290">
      <w:pPr>
        <w:numPr>
          <w:ilvl w:val="0"/>
          <w:numId w:val="6"/>
        </w:numPr>
        <w:jc w:val="both"/>
      </w:pPr>
      <w:r w:rsidRPr="002916D7">
        <w:t>Изучение и анализ инновационной деятельности педагогов МДОУ;</w:t>
      </w:r>
    </w:p>
    <w:p w:rsidR="00146290" w:rsidRPr="002916D7" w:rsidRDefault="00146290" w:rsidP="00146290">
      <w:pPr>
        <w:numPr>
          <w:ilvl w:val="0"/>
          <w:numId w:val="6"/>
        </w:numPr>
        <w:jc w:val="both"/>
      </w:pPr>
      <w:r w:rsidRPr="002916D7">
        <w:t>Мониторинг усвоения воспитанниками МДОУ образовательной программы;</w:t>
      </w:r>
    </w:p>
    <w:p w:rsidR="00146290" w:rsidRPr="002916D7" w:rsidRDefault="00146290" w:rsidP="00146290">
      <w:pPr>
        <w:numPr>
          <w:ilvl w:val="0"/>
          <w:numId w:val="6"/>
        </w:numPr>
        <w:jc w:val="both"/>
      </w:pPr>
      <w:r w:rsidRPr="002916D7">
        <w:t>Мониторинг готовности воспитанников МДОУ к обучению в школе;</w:t>
      </w:r>
    </w:p>
    <w:p w:rsidR="00146290" w:rsidRPr="002916D7" w:rsidRDefault="00146290" w:rsidP="00146290">
      <w:pPr>
        <w:numPr>
          <w:ilvl w:val="0"/>
          <w:numId w:val="6"/>
        </w:numPr>
        <w:jc w:val="both"/>
      </w:pPr>
      <w:r w:rsidRPr="002916D7">
        <w:t xml:space="preserve">Мониторинг анкетирования родителей  с целью выявления удовлетворенности потребителей качеством предоставляемых услуг. </w:t>
      </w:r>
    </w:p>
    <w:p w:rsidR="00146290" w:rsidRPr="002916D7" w:rsidRDefault="00146290" w:rsidP="00146290">
      <w:pPr>
        <w:numPr>
          <w:ilvl w:val="0"/>
          <w:numId w:val="6"/>
        </w:numPr>
        <w:jc w:val="both"/>
      </w:pPr>
      <w:r w:rsidRPr="002916D7">
        <w:t>Мониторинг участия педагогов МДОУ в конкурсах разного уровня;</w:t>
      </w:r>
    </w:p>
    <w:p w:rsidR="00146290" w:rsidRPr="002916D7" w:rsidRDefault="00146290" w:rsidP="00146290">
      <w:pPr>
        <w:numPr>
          <w:ilvl w:val="0"/>
          <w:numId w:val="6"/>
        </w:numPr>
        <w:jc w:val="both"/>
      </w:pPr>
      <w:r w:rsidRPr="002916D7">
        <w:t>Мониторинг участия воспитанников МДОУ в конкурсах разного уровня.</w:t>
      </w:r>
    </w:p>
    <w:p w:rsidR="00146290" w:rsidRPr="002916D7" w:rsidRDefault="00146290" w:rsidP="00146290">
      <w:pPr>
        <w:jc w:val="both"/>
      </w:pPr>
    </w:p>
    <w:p w:rsidR="00146290" w:rsidRPr="0054353A" w:rsidRDefault="00146290" w:rsidP="00146290">
      <w:pPr>
        <w:jc w:val="center"/>
        <w:rPr>
          <w:b/>
          <w:color w:val="4F81BD" w:themeColor="accent1"/>
          <w:u w:val="single"/>
        </w:rPr>
      </w:pPr>
    </w:p>
    <w:p w:rsidR="00146290" w:rsidRPr="007E3F61" w:rsidRDefault="00146290" w:rsidP="00146290">
      <w:pPr>
        <w:jc w:val="both"/>
        <w:rPr>
          <w:b/>
          <w:color w:val="FF0000"/>
        </w:rPr>
      </w:pPr>
    </w:p>
    <w:p w:rsidR="00146290" w:rsidRPr="0043045B" w:rsidRDefault="00146290" w:rsidP="00146290">
      <w:pPr>
        <w:pStyle w:val="11"/>
        <w:spacing w:before="0" w:beforeAutospacing="0" w:after="200" w:afterAutospacing="0" w:line="276" w:lineRule="auto"/>
        <w:ind w:left="142"/>
        <w:jc w:val="center"/>
        <w:rPr>
          <w:rFonts w:ascii="Times New Roman" w:hAnsi="Times New Roman"/>
        </w:rPr>
      </w:pPr>
      <w:r w:rsidRPr="0043045B">
        <w:rPr>
          <w:rFonts w:ascii="Times New Roman" w:hAnsi="Times New Roman"/>
        </w:rPr>
        <w:t>***</w:t>
      </w:r>
    </w:p>
    <w:p w:rsidR="00146290" w:rsidRPr="0054353A" w:rsidRDefault="00146290" w:rsidP="00146290">
      <w:pPr>
        <w:jc w:val="both"/>
        <w:rPr>
          <w:b/>
          <w:color w:val="4F81BD" w:themeColor="accent1"/>
        </w:rPr>
      </w:pPr>
    </w:p>
    <w:p w:rsidR="00146290" w:rsidRPr="006335B6" w:rsidRDefault="00146290" w:rsidP="00146290">
      <w:pPr>
        <w:jc w:val="center"/>
      </w:pPr>
      <w:r w:rsidRPr="006335B6">
        <w:t>* * *</w:t>
      </w:r>
    </w:p>
    <w:p w:rsidR="00146290" w:rsidRPr="00832F23" w:rsidRDefault="00146290" w:rsidP="00146290">
      <w:pPr>
        <w:jc w:val="both"/>
        <w:rPr>
          <w:b/>
        </w:rPr>
      </w:pPr>
      <w:r w:rsidRPr="00832F23">
        <w:t xml:space="preserve">    </w:t>
      </w:r>
      <w:proofErr w:type="gramStart"/>
      <w:r w:rsidRPr="00832F23">
        <w:t xml:space="preserve">На основе выявленных образовательных и </w:t>
      </w:r>
      <w:proofErr w:type="spellStart"/>
      <w:r w:rsidRPr="00832F23">
        <w:t>компетентностных</w:t>
      </w:r>
      <w:proofErr w:type="spellEnd"/>
      <w:r w:rsidRPr="00832F23">
        <w:t xml:space="preserve"> потребностей педагогов МДОУ </w:t>
      </w:r>
      <w:proofErr w:type="spellStart"/>
      <w:r w:rsidRPr="00832F23">
        <w:t>Лихославльского</w:t>
      </w:r>
      <w:proofErr w:type="spellEnd"/>
      <w:r w:rsidRPr="00832F23">
        <w:t xml:space="preserve"> </w:t>
      </w:r>
      <w:r w:rsidR="00D1450B">
        <w:t xml:space="preserve">муниципального </w:t>
      </w:r>
      <w:proofErr w:type="spellStart"/>
      <w:r w:rsidR="00D1450B">
        <w:t>ркруга</w:t>
      </w:r>
      <w:proofErr w:type="spellEnd"/>
      <w:r w:rsidRPr="00832F23">
        <w:t>, их  личностного отношения к реализации требования обновления образовательной деятельности, а также исходя из результатов деятельности за 20</w:t>
      </w:r>
      <w:r w:rsidR="00D1450B">
        <w:t>21</w:t>
      </w:r>
      <w:r w:rsidRPr="00832F23">
        <w:t xml:space="preserve"> – 20</w:t>
      </w:r>
      <w:r w:rsidR="00D1450B">
        <w:t>22</w:t>
      </w:r>
      <w:r w:rsidRPr="00832F23">
        <w:t xml:space="preserve"> учебный год, определены перспективы дальнейшего развития системы дошкольного образования </w:t>
      </w:r>
      <w:proofErr w:type="spellStart"/>
      <w:r w:rsidRPr="00832F23">
        <w:t>Лихославльского</w:t>
      </w:r>
      <w:proofErr w:type="spellEnd"/>
      <w:r w:rsidRPr="00832F23">
        <w:t xml:space="preserve"> </w:t>
      </w:r>
      <w:r w:rsidR="00D1450B">
        <w:t>округа</w:t>
      </w:r>
      <w:r w:rsidRPr="00832F23">
        <w:t xml:space="preserve">, </w:t>
      </w:r>
      <w:r w:rsidRPr="00832F23">
        <w:rPr>
          <w:b/>
        </w:rPr>
        <w:lastRenderedPageBreak/>
        <w:t>намечены  цели и поставлены следующие годовые  задачи методической работы на 20</w:t>
      </w:r>
      <w:r w:rsidR="00D1450B">
        <w:rPr>
          <w:b/>
        </w:rPr>
        <w:t>22</w:t>
      </w:r>
      <w:r w:rsidRPr="00832F23">
        <w:rPr>
          <w:b/>
        </w:rPr>
        <w:t xml:space="preserve"> – 20</w:t>
      </w:r>
      <w:r w:rsidR="00832F23" w:rsidRPr="00832F23">
        <w:rPr>
          <w:b/>
        </w:rPr>
        <w:t>2</w:t>
      </w:r>
      <w:r w:rsidR="00D1450B">
        <w:rPr>
          <w:b/>
        </w:rPr>
        <w:t>3</w:t>
      </w:r>
      <w:r w:rsidRPr="00832F23">
        <w:rPr>
          <w:b/>
        </w:rPr>
        <w:t xml:space="preserve"> учебный год:</w:t>
      </w:r>
      <w:proofErr w:type="gramEnd"/>
    </w:p>
    <w:p w:rsidR="00146290" w:rsidRPr="00832F23" w:rsidRDefault="00146290" w:rsidP="00146290">
      <w:pPr>
        <w:pStyle w:val="Default"/>
        <w:rPr>
          <w:color w:val="auto"/>
        </w:rPr>
      </w:pPr>
    </w:p>
    <w:p w:rsidR="00146290" w:rsidRPr="00516E22" w:rsidRDefault="00146290" w:rsidP="00146290">
      <w:pPr>
        <w:pStyle w:val="Default"/>
        <w:rPr>
          <w:color w:val="auto"/>
        </w:rPr>
      </w:pPr>
      <w:r w:rsidRPr="00516E22">
        <w:rPr>
          <w:color w:val="auto"/>
        </w:rPr>
        <w:t xml:space="preserve"> </w:t>
      </w:r>
      <w:r w:rsidRPr="00516E22">
        <w:rPr>
          <w:b/>
          <w:bCs/>
          <w:iCs/>
          <w:color w:val="auto"/>
        </w:rPr>
        <w:t>Цель:</w:t>
      </w:r>
    </w:p>
    <w:p w:rsidR="00146290" w:rsidRPr="00832F23" w:rsidRDefault="00146290" w:rsidP="00146290">
      <w:pPr>
        <w:pStyle w:val="Default"/>
        <w:rPr>
          <w:color w:val="auto"/>
        </w:rPr>
      </w:pPr>
      <w:r w:rsidRPr="00832F23">
        <w:rPr>
          <w:color w:val="auto"/>
        </w:rPr>
        <w:t xml:space="preserve">Содействие развитию муниципальной системы дошкольного образования в условиях модернизации путем создания условий для совершенствования профессионализма и педагогического мастерства, формирования информационной культуры педагогов и руководителей образовательных учреждений. </w:t>
      </w:r>
    </w:p>
    <w:p w:rsidR="00146290" w:rsidRPr="00832F23" w:rsidRDefault="00146290" w:rsidP="00146290">
      <w:pPr>
        <w:pStyle w:val="Default"/>
        <w:rPr>
          <w:b/>
          <w:bCs/>
          <w:i/>
          <w:iCs/>
          <w:color w:val="auto"/>
        </w:rPr>
      </w:pPr>
    </w:p>
    <w:p w:rsidR="00146290" w:rsidRPr="00516E22" w:rsidRDefault="00146290" w:rsidP="00146290">
      <w:pPr>
        <w:pStyle w:val="Default"/>
        <w:rPr>
          <w:color w:val="auto"/>
        </w:rPr>
      </w:pPr>
      <w:r w:rsidRPr="00516E22">
        <w:rPr>
          <w:b/>
          <w:bCs/>
          <w:iCs/>
          <w:color w:val="auto"/>
        </w:rPr>
        <w:t xml:space="preserve">Задачи: </w:t>
      </w:r>
    </w:p>
    <w:p w:rsidR="00146290" w:rsidRPr="0054353A" w:rsidRDefault="00146290" w:rsidP="00146290">
      <w:pPr>
        <w:jc w:val="both"/>
        <w:rPr>
          <w:color w:val="4F81BD" w:themeColor="accent1"/>
        </w:rPr>
      </w:pPr>
    </w:p>
    <w:p w:rsidR="00146290" w:rsidRDefault="006508FB" w:rsidP="006508FB">
      <w:pPr>
        <w:jc w:val="both"/>
      </w:pPr>
      <w:r>
        <w:t>1.</w:t>
      </w:r>
      <w:r w:rsidR="003C5F60" w:rsidRPr="003C5F60">
        <w:t>Содействовать развитию кадрового потенциала для качественного обеспечения дошкольного образования в ДОО муниципалитета</w:t>
      </w:r>
      <w:r w:rsidR="003C5F60">
        <w:t>;</w:t>
      </w:r>
    </w:p>
    <w:p w:rsidR="006508FB" w:rsidRDefault="006508FB" w:rsidP="006508FB">
      <w:pPr>
        <w:jc w:val="both"/>
      </w:pPr>
    </w:p>
    <w:p w:rsidR="003C5F60" w:rsidRDefault="003C5F60" w:rsidP="003C5F60">
      <w:pPr>
        <w:jc w:val="both"/>
      </w:pPr>
      <w:r>
        <w:t>2. Выявлять и транслировать успешные педагогические практики, обеспечивающие развитие дошкольников по различным образовательным областям в соответствии с требованиями ФГОС</w:t>
      </w:r>
      <w:r w:rsidR="00E02E92">
        <w:t xml:space="preserve"> </w:t>
      </w:r>
      <w:proofErr w:type="gramStart"/>
      <w:r>
        <w:t>ДО</w:t>
      </w:r>
      <w:proofErr w:type="gramEnd"/>
      <w:r w:rsidR="00E02E92">
        <w:t>;</w:t>
      </w:r>
    </w:p>
    <w:p w:rsidR="006508FB" w:rsidRPr="003C5F60" w:rsidRDefault="006508FB" w:rsidP="003C5F60">
      <w:pPr>
        <w:jc w:val="both"/>
      </w:pPr>
    </w:p>
    <w:p w:rsidR="0003137D" w:rsidRDefault="0003137D" w:rsidP="0003137D">
      <w:pPr>
        <w:spacing w:line="234" w:lineRule="auto"/>
      </w:pPr>
      <w:r w:rsidRPr="0003137D">
        <w:t>3.</w:t>
      </w:r>
      <w:r w:rsidRPr="0003137D">
        <w:rPr>
          <w:color w:val="4F81BD" w:themeColor="accent1"/>
        </w:rPr>
        <w:t xml:space="preserve"> </w:t>
      </w:r>
      <w:r>
        <w:rPr>
          <w:color w:val="4F81BD" w:themeColor="accent1"/>
        </w:rPr>
        <w:t xml:space="preserve"> </w:t>
      </w:r>
      <w:r w:rsidRPr="0003137D">
        <w:t>Совершенствовать организационно - методическую деятельность муниципальных методических объединений педагогов ДОО.</w:t>
      </w:r>
    </w:p>
    <w:p w:rsidR="006508FB" w:rsidRPr="0003137D" w:rsidRDefault="006508FB" w:rsidP="0003137D">
      <w:pPr>
        <w:spacing w:line="234" w:lineRule="auto"/>
      </w:pPr>
    </w:p>
    <w:p w:rsidR="00D257AD" w:rsidRDefault="00D257AD" w:rsidP="006508FB">
      <w:pPr>
        <w:pStyle w:val="af"/>
        <w:numPr>
          <w:ilvl w:val="0"/>
          <w:numId w:val="35"/>
        </w:numPr>
        <w:spacing w:line="234" w:lineRule="auto"/>
        <w:ind w:left="284" w:hanging="284"/>
      </w:pPr>
      <w:r>
        <w:t>С</w:t>
      </w:r>
      <w:r w:rsidR="00516E22">
        <w:t>пособствовать с</w:t>
      </w:r>
      <w:r>
        <w:t>озд</w:t>
      </w:r>
      <w:r w:rsidR="00516E22">
        <w:t>анию</w:t>
      </w:r>
      <w:r>
        <w:t xml:space="preserve"> услови</w:t>
      </w:r>
      <w:r w:rsidR="00516E22">
        <w:t>й</w:t>
      </w:r>
      <w:r>
        <w:t xml:space="preserve"> в ДОО для формирования у детей дошкольного возраста основ функциональной  грамотности.</w:t>
      </w:r>
    </w:p>
    <w:p w:rsidR="006508FB" w:rsidRDefault="006508FB" w:rsidP="006508FB">
      <w:pPr>
        <w:spacing w:line="234" w:lineRule="auto"/>
        <w:ind w:left="708"/>
      </w:pPr>
    </w:p>
    <w:p w:rsidR="00516E22" w:rsidRDefault="00516E22" w:rsidP="00516E22">
      <w:pPr>
        <w:spacing w:line="234" w:lineRule="auto"/>
      </w:pPr>
      <w:r>
        <w:t>5</w:t>
      </w:r>
      <w:r w:rsidRPr="0003137D">
        <w:t>.</w:t>
      </w:r>
      <w:r>
        <w:t xml:space="preserve"> </w:t>
      </w:r>
      <w:r w:rsidRPr="0003137D">
        <w:t xml:space="preserve"> Продолжать способствовать созданию в ДОО пространства детской реализации.</w:t>
      </w:r>
    </w:p>
    <w:p w:rsidR="00D257AD" w:rsidRDefault="00D257AD" w:rsidP="0003137D">
      <w:pPr>
        <w:spacing w:line="234" w:lineRule="auto"/>
      </w:pPr>
    </w:p>
    <w:p w:rsidR="00146290" w:rsidRPr="0054353A" w:rsidRDefault="00146290" w:rsidP="00146290">
      <w:pPr>
        <w:jc w:val="both"/>
        <w:rPr>
          <w:color w:val="4F81BD" w:themeColor="accent1"/>
        </w:rPr>
      </w:pPr>
    </w:p>
    <w:p w:rsidR="00146290" w:rsidRPr="0054353A" w:rsidRDefault="00146290" w:rsidP="00146290">
      <w:pPr>
        <w:jc w:val="both"/>
        <w:rPr>
          <w:color w:val="4F81BD" w:themeColor="accent1"/>
        </w:rPr>
      </w:pPr>
    </w:p>
    <w:p w:rsidR="00146290" w:rsidRPr="0054353A" w:rsidRDefault="00146290" w:rsidP="00146290">
      <w:pPr>
        <w:jc w:val="both"/>
        <w:rPr>
          <w:color w:val="4F81BD" w:themeColor="accent1"/>
        </w:rPr>
      </w:pPr>
    </w:p>
    <w:p w:rsidR="00146290" w:rsidRPr="0054353A" w:rsidRDefault="00146290" w:rsidP="00146290">
      <w:pPr>
        <w:jc w:val="both"/>
        <w:rPr>
          <w:color w:val="4F81BD" w:themeColor="accent1"/>
        </w:rPr>
      </w:pPr>
    </w:p>
    <w:p w:rsidR="00146290" w:rsidRPr="00741245" w:rsidRDefault="00146290" w:rsidP="00146290">
      <w:pPr>
        <w:jc w:val="both"/>
      </w:pPr>
      <w:r w:rsidRPr="00741245">
        <w:t>Муниципальный координатор  ____________________И. Е. Егорова</w:t>
      </w:r>
    </w:p>
    <w:p w:rsidR="00146290" w:rsidRPr="0054353A" w:rsidRDefault="00146290" w:rsidP="00146290">
      <w:pPr>
        <w:jc w:val="both"/>
        <w:rPr>
          <w:color w:val="4F81BD" w:themeColor="accent1"/>
        </w:rPr>
      </w:pPr>
    </w:p>
    <w:p w:rsidR="00146290" w:rsidRPr="0054353A" w:rsidRDefault="00146290" w:rsidP="00146290">
      <w:pPr>
        <w:rPr>
          <w:color w:val="4F81BD" w:themeColor="accent1"/>
        </w:rPr>
      </w:pPr>
    </w:p>
    <w:p w:rsidR="00146290" w:rsidRPr="0054353A" w:rsidRDefault="00146290" w:rsidP="00146290">
      <w:pPr>
        <w:rPr>
          <w:color w:val="4F81BD" w:themeColor="accent1"/>
        </w:rPr>
      </w:pPr>
    </w:p>
    <w:p w:rsidR="00D82454" w:rsidRPr="0054353A" w:rsidRDefault="00D82454">
      <w:pPr>
        <w:rPr>
          <w:color w:val="4F81BD" w:themeColor="accent1"/>
        </w:rPr>
      </w:pPr>
    </w:p>
    <w:sectPr w:rsidR="00D82454" w:rsidRPr="0054353A" w:rsidSect="00EF31DE">
      <w:footerReference w:type="even" r:id="rId8"/>
      <w:footerReference w:type="default" r:id="rId9"/>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73" w:rsidRDefault="00E10B73" w:rsidP="00C43EB1">
      <w:r>
        <w:separator/>
      </w:r>
    </w:p>
  </w:endnote>
  <w:endnote w:type="continuationSeparator" w:id="0">
    <w:p w:rsidR="00E10B73" w:rsidRDefault="00E10B73" w:rsidP="00C43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0" w:rsidRDefault="00B5775B" w:rsidP="00EF31DE">
    <w:pPr>
      <w:pStyle w:val="aa"/>
      <w:framePr w:wrap="around" w:vAnchor="text" w:hAnchor="margin" w:xAlign="right" w:y="1"/>
      <w:rPr>
        <w:rStyle w:val="ac"/>
      </w:rPr>
    </w:pPr>
    <w:r>
      <w:rPr>
        <w:rStyle w:val="ac"/>
      </w:rPr>
      <w:fldChar w:fldCharType="begin"/>
    </w:r>
    <w:r w:rsidR="00485320">
      <w:rPr>
        <w:rStyle w:val="ac"/>
      </w:rPr>
      <w:instrText xml:space="preserve">PAGE  </w:instrText>
    </w:r>
    <w:r>
      <w:rPr>
        <w:rStyle w:val="ac"/>
      </w:rPr>
      <w:fldChar w:fldCharType="end"/>
    </w:r>
  </w:p>
  <w:p w:rsidR="00485320" w:rsidRDefault="00485320" w:rsidP="00EF31D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20" w:rsidRDefault="00B5775B" w:rsidP="00EF31DE">
    <w:pPr>
      <w:pStyle w:val="aa"/>
      <w:framePr w:wrap="around" w:vAnchor="text" w:hAnchor="margin" w:xAlign="right" w:y="1"/>
      <w:rPr>
        <w:rStyle w:val="ac"/>
      </w:rPr>
    </w:pPr>
    <w:r>
      <w:rPr>
        <w:rStyle w:val="ac"/>
      </w:rPr>
      <w:fldChar w:fldCharType="begin"/>
    </w:r>
    <w:r w:rsidR="00485320">
      <w:rPr>
        <w:rStyle w:val="ac"/>
      </w:rPr>
      <w:instrText xml:space="preserve">PAGE  </w:instrText>
    </w:r>
    <w:r>
      <w:rPr>
        <w:rStyle w:val="ac"/>
      </w:rPr>
      <w:fldChar w:fldCharType="separate"/>
    </w:r>
    <w:r w:rsidR="00A41943">
      <w:rPr>
        <w:rStyle w:val="ac"/>
        <w:noProof/>
      </w:rPr>
      <w:t>20</w:t>
    </w:r>
    <w:r>
      <w:rPr>
        <w:rStyle w:val="ac"/>
      </w:rPr>
      <w:fldChar w:fldCharType="end"/>
    </w:r>
  </w:p>
  <w:p w:rsidR="00485320" w:rsidRDefault="00485320" w:rsidP="00EF31D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73" w:rsidRDefault="00E10B73" w:rsidP="00C43EB1">
      <w:r>
        <w:separator/>
      </w:r>
    </w:p>
  </w:footnote>
  <w:footnote w:type="continuationSeparator" w:id="0">
    <w:p w:rsidR="00E10B73" w:rsidRDefault="00E10B73" w:rsidP="00C43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1C9"/>
    <w:multiLevelType w:val="hybridMultilevel"/>
    <w:tmpl w:val="6DC0D0BC"/>
    <w:lvl w:ilvl="0" w:tplc="558C71C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CA7C0C"/>
    <w:multiLevelType w:val="hybridMultilevel"/>
    <w:tmpl w:val="3BDA8E98"/>
    <w:lvl w:ilvl="0" w:tplc="C92C4A08">
      <w:start w:val="1"/>
      <w:numFmt w:val="bullet"/>
      <w:lvlText w:val=""/>
      <w:lvlJc w:val="left"/>
      <w:pPr>
        <w:tabs>
          <w:tab w:val="num" w:pos="1215"/>
        </w:tabs>
        <w:ind w:left="1215" w:hanging="495"/>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3376917"/>
    <w:multiLevelType w:val="hybridMultilevel"/>
    <w:tmpl w:val="D3587B8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FA7821"/>
    <w:multiLevelType w:val="hybridMultilevel"/>
    <w:tmpl w:val="17EAB00A"/>
    <w:lvl w:ilvl="0" w:tplc="FCC6EE9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6E74FEE"/>
    <w:multiLevelType w:val="hybridMultilevel"/>
    <w:tmpl w:val="214016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61028"/>
    <w:multiLevelType w:val="hybridMultilevel"/>
    <w:tmpl w:val="2602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F2B89"/>
    <w:multiLevelType w:val="hybridMultilevel"/>
    <w:tmpl w:val="CA24426A"/>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6B3786"/>
    <w:multiLevelType w:val="hybridMultilevel"/>
    <w:tmpl w:val="D296816C"/>
    <w:lvl w:ilvl="0" w:tplc="56F8F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74A21"/>
    <w:multiLevelType w:val="hybridMultilevel"/>
    <w:tmpl w:val="CC22C7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0D117A"/>
    <w:multiLevelType w:val="hybridMultilevel"/>
    <w:tmpl w:val="0FC43058"/>
    <w:lvl w:ilvl="0" w:tplc="F0B04F34">
      <w:start w:val="1"/>
      <w:numFmt w:val="decimal"/>
      <w:lvlText w:val="%1."/>
      <w:lvlJc w:val="left"/>
      <w:pPr>
        <w:tabs>
          <w:tab w:val="num" w:pos="720"/>
        </w:tabs>
        <w:ind w:left="720" w:hanging="360"/>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A739F7"/>
    <w:multiLevelType w:val="hybridMultilevel"/>
    <w:tmpl w:val="0494FE4C"/>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69030E"/>
    <w:multiLevelType w:val="hybridMultilevel"/>
    <w:tmpl w:val="ABE64976"/>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F53595"/>
    <w:multiLevelType w:val="hybridMultilevel"/>
    <w:tmpl w:val="97089E5A"/>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A63D86"/>
    <w:multiLevelType w:val="hybridMultilevel"/>
    <w:tmpl w:val="ADAE9C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463FFB"/>
    <w:multiLevelType w:val="hybridMultilevel"/>
    <w:tmpl w:val="392E2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944E2"/>
    <w:multiLevelType w:val="hybridMultilevel"/>
    <w:tmpl w:val="A624386E"/>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095135"/>
    <w:multiLevelType w:val="hybridMultilevel"/>
    <w:tmpl w:val="D296816C"/>
    <w:lvl w:ilvl="0" w:tplc="56F8F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035783"/>
    <w:multiLevelType w:val="hybridMultilevel"/>
    <w:tmpl w:val="250A4FD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714B35"/>
    <w:multiLevelType w:val="hybridMultilevel"/>
    <w:tmpl w:val="8F00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67592F"/>
    <w:multiLevelType w:val="hybridMultilevel"/>
    <w:tmpl w:val="4F9C89A4"/>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270" w:hanging="360"/>
      </w:pPr>
      <w:rPr>
        <w:rFonts w:cs="Times New Roman"/>
      </w:rPr>
    </w:lvl>
    <w:lvl w:ilvl="2" w:tplc="0419001B">
      <w:start w:val="1"/>
      <w:numFmt w:val="lowerRoman"/>
      <w:lvlText w:val="%3."/>
      <w:lvlJc w:val="right"/>
      <w:pPr>
        <w:ind w:left="1990" w:hanging="180"/>
      </w:pPr>
      <w:rPr>
        <w:rFonts w:cs="Times New Roman"/>
      </w:rPr>
    </w:lvl>
    <w:lvl w:ilvl="3" w:tplc="0419000F">
      <w:start w:val="1"/>
      <w:numFmt w:val="decimal"/>
      <w:lvlText w:val="%4."/>
      <w:lvlJc w:val="left"/>
      <w:pPr>
        <w:ind w:left="2710" w:hanging="360"/>
      </w:pPr>
      <w:rPr>
        <w:rFonts w:cs="Times New Roman"/>
      </w:rPr>
    </w:lvl>
    <w:lvl w:ilvl="4" w:tplc="04190019">
      <w:start w:val="1"/>
      <w:numFmt w:val="lowerLetter"/>
      <w:lvlText w:val="%5."/>
      <w:lvlJc w:val="left"/>
      <w:pPr>
        <w:ind w:left="3430" w:hanging="360"/>
      </w:pPr>
      <w:rPr>
        <w:rFonts w:cs="Times New Roman"/>
      </w:rPr>
    </w:lvl>
    <w:lvl w:ilvl="5" w:tplc="0419001B">
      <w:start w:val="1"/>
      <w:numFmt w:val="lowerRoman"/>
      <w:lvlText w:val="%6."/>
      <w:lvlJc w:val="right"/>
      <w:pPr>
        <w:ind w:left="4150" w:hanging="180"/>
      </w:pPr>
      <w:rPr>
        <w:rFonts w:cs="Times New Roman"/>
      </w:rPr>
    </w:lvl>
    <w:lvl w:ilvl="6" w:tplc="0419000F">
      <w:start w:val="1"/>
      <w:numFmt w:val="decimal"/>
      <w:lvlText w:val="%7."/>
      <w:lvlJc w:val="left"/>
      <w:pPr>
        <w:ind w:left="4870" w:hanging="360"/>
      </w:pPr>
      <w:rPr>
        <w:rFonts w:cs="Times New Roman"/>
      </w:rPr>
    </w:lvl>
    <w:lvl w:ilvl="7" w:tplc="04190019">
      <w:start w:val="1"/>
      <w:numFmt w:val="lowerLetter"/>
      <w:lvlText w:val="%8."/>
      <w:lvlJc w:val="left"/>
      <w:pPr>
        <w:ind w:left="5590" w:hanging="360"/>
      </w:pPr>
      <w:rPr>
        <w:rFonts w:cs="Times New Roman"/>
      </w:rPr>
    </w:lvl>
    <w:lvl w:ilvl="8" w:tplc="0419001B">
      <w:start w:val="1"/>
      <w:numFmt w:val="lowerRoman"/>
      <w:lvlText w:val="%9."/>
      <w:lvlJc w:val="right"/>
      <w:pPr>
        <w:ind w:left="6310" w:hanging="180"/>
      </w:pPr>
      <w:rPr>
        <w:rFonts w:cs="Times New Roman"/>
      </w:rPr>
    </w:lvl>
  </w:abstractNum>
  <w:abstractNum w:abstractNumId="20">
    <w:nsid w:val="54102D8D"/>
    <w:multiLevelType w:val="hybridMultilevel"/>
    <w:tmpl w:val="666CA7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3A26E7"/>
    <w:multiLevelType w:val="hybridMultilevel"/>
    <w:tmpl w:val="2BF6E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9668C7"/>
    <w:multiLevelType w:val="hybridMultilevel"/>
    <w:tmpl w:val="85C0B9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B18022E"/>
    <w:multiLevelType w:val="hybridMultilevel"/>
    <w:tmpl w:val="91BA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714F0D"/>
    <w:multiLevelType w:val="hybridMultilevel"/>
    <w:tmpl w:val="FEF211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665941CC"/>
    <w:multiLevelType w:val="multilevel"/>
    <w:tmpl w:val="E0B8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C23C7"/>
    <w:multiLevelType w:val="hybridMultilevel"/>
    <w:tmpl w:val="B234F1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9147D3D"/>
    <w:multiLevelType w:val="hybridMultilevel"/>
    <w:tmpl w:val="9148ED2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C4B5A49"/>
    <w:multiLevelType w:val="hybridMultilevel"/>
    <w:tmpl w:val="D9366C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D553185"/>
    <w:multiLevelType w:val="hybridMultilevel"/>
    <w:tmpl w:val="E02C8DE0"/>
    <w:lvl w:ilvl="0" w:tplc="C92C4A08">
      <w:start w:val="1"/>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8B6D52"/>
    <w:multiLevelType w:val="hybridMultilevel"/>
    <w:tmpl w:val="D296816C"/>
    <w:lvl w:ilvl="0" w:tplc="56F8F6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BF70267"/>
    <w:multiLevelType w:val="hybridMultilevel"/>
    <w:tmpl w:val="EEA23F9C"/>
    <w:lvl w:ilvl="0" w:tplc="C92C4A08">
      <w:start w:val="1"/>
      <w:numFmt w:val="bullet"/>
      <w:lvlText w:val=""/>
      <w:lvlJc w:val="left"/>
      <w:pPr>
        <w:tabs>
          <w:tab w:val="num" w:pos="1035"/>
        </w:tabs>
        <w:ind w:left="1035" w:hanging="495"/>
      </w:pPr>
      <w:rPr>
        <w:rFonts w:ascii="Symbol" w:eastAsia="Times New Roman" w:hAnsi="Symbo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26"/>
  </w:num>
  <w:num w:numId="11">
    <w:abstractNumId w:val="21"/>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0"/>
  </w:num>
  <w:num w:numId="15">
    <w:abstractNumId w:val="29"/>
  </w:num>
  <w:num w:numId="16">
    <w:abstractNumId w:val="12"/>
  </w:num>
  <w:num w:numId="17">
    <w:abstractNumId w:val="15"/>
  </w:num>
  <w:num w:numId="18">
    <w:abstractNumId w:val="1"/>
  </w:num>
  <w:num w:numId="19">
    <w:abstractNumId w:val="10"/>
  </w:num>
  <w:num w:numId="20">
    <w:abstractNumId w:val="9"/>
  </w:num>
  <w:num w:numId="21">
    <w:abstractNumId w:val="20"/>
  </w:num>
  <w:num w:numId="22">
    <w:abstractNumId w:val="28"/>
  </w:num>
  <w:num w:numId="23">
    <w:abstractNumId w:val="19"/>
  </w:num>
  <w:num w:numId="24">
    <w:abstractNumId w:val="6"/>
  </w:num>
  <w:num w:numId="25">
    <w:abstractNumId w:val="25"/>
  </w:num>
  <w:num w:numId="26">
    <w:abstractNumId w:val="11"/>
  </w:num>
  <w:num w:numId="27">
    <w:abstractNumId w:val="5"/>
  </w:num>
  <w:num w:numId="28">
    <w:abstractNumId w:val="23"/>
  </w:num>
  <w:num w:numId="29">
    <w:abstractNumId w:val="18"/>
  </w:num>
  <w:num w:numId="30">
    <w:abstractNumId w:val="30"/>
  </w:num>
  <w:num w:numId="31">
    <w:abstractNumId w:val="24"/>
  </w:num>
  <w:num w:numId="32">
    <w:abstractNumId w:val="7"/>
  </w:num>
  <w:num w:numId="33">
    <w:abstractNumId w:val="16"/>
  </w:num>
  <w:num w:numId="34">
    <w:abstractNumId w:val="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6290"/>
    <w:rsid w:val="00005472"/>
    <w:rsid w:val="00006363"/>
    <w:rsid w:val="00022066"/>
    <w:rsid w:val="000260DA"/>
    <w:rsid w:val="0003137D"/>
    <w:rsid w:val="00034085"/>
    <w:rsid w:val="000416C0"/>
    <w:rsid w:val="00047AC8"/>
    <w:rsid w:val="00062044"/>
    <w:rsid w:val="0006581C"/>
    <w:rsid w:val="00071D79"/>
    <w:rsid w:val="00076402"/>
    <w:rsid w:val="000846E2"/>
    <w:rsid w:val="00084F2E"/>
    <w:rsid w:val="000A2270"/>
    <w:rsid w:val="000A721C"/>
    <w:rsid w:val="000D2FDD"/>
    <w:rsid w:val="000E0B70"/>
    <w:rsid w:val="000E6F8E"/>
    <w:rsid w:val="00100B84"/>
    <w:rsid w:val="00146290"/>
    <w:rsid w:val="0016775C"/>
    <w:rsid w:val="00172A9F"/>
    <w:rsid w:val="00180930"/>
    <w:rsid w:val="00182DCF"/>
    <w:rsid w:val="00187999"/>
    <w:rsid w:val="001A47B4"/>
    <w:rsid w:val="001A70A3"/>
    <w:rsid w:val="001B4CCA"/>
    <w:rsid w:val="001E386A"/>
    <w:rsid w:val="001E4F0B"/>
    <w:rsid w:val="001F0C5C"/>
    <w:rsid w:val="001F1C10"/>
    <w:rsid w:val="001F2392"/>
    <w:rsid w:val="00203850"/>
    <w:rsid w:val="00213ED5"/>
    <w:rsid w:val="00214E61"/>
    <w:rsid w:val="00230111"/>
    <w:rsid w:val="00282046"/>
    <w:rsid w:val="002916D7"/>
    <w:rsid w:val="00292182"/>
    <w:rsid w:val="00295A86"/>
    <w:rsid w:val="002961E7"/>
    <w:rsid w:val="002A0428"/>
    <w:rsid w:val="002C3530"/>
    <w:rsid w:val="002C6BE7"/>
    <w:rsid w:val="002D3D94"/>
    <w:rsid w:val="002D4919"/>
    <w:rsid w:val="002D69A8"/>
    <w:rsid w:val="002E1282"/>
    <w:rsid w:val="002F2A2E"/>
    <w:rsid w:val="002F526E"/>
    <w:rsid w:val="003054ED"/>
    <w:rsid w:val="00307EF7"/>
    <w:rsid w:val="00312D4B"/>
    <w:rsid w:val="00331ABD"/>
    <w:rsid w:val="00331DFC"/>
    <w:rsid w:val="0033549D"/>
    <w:rsid w:val="00342246"/>
    <w:rsid w:val="00350959"/>
    <w:rsid w:val="00361EFD"/>
    <w:rsid w:val="00361F81"/>
    <w:rsid w:val="00370183"/>
    <w:rsid w:val="00382B81"/>
    <w:rsid w:val="00383647"/>
    <w:rsid w:val="003A6573"/>
    <w:rsid w:val="003C5F60"/>
    <w:rsid w:val="003E0B5E"/>
    <w:rsid w:val="003F4EBD"/>
    <w:rsid w:val="003F7654"/>
    <w:rsid w:val="004066D8"/>
    <w:rsid w:val="00421710"/>
    <w:rsid w:val="00423E65"/>
    <w:rsid w:val="0043045B"/>
    <w:rsid w:val="00433C57"/>
    <w:rsid w:val="00437C5E"/>
    <w:rsid w:val="0044193D"/>
    <w:rsid w:val="004574B3"/>
    <w:rsid w:val="00460B42"/>
    <w:rsid w:val="004739BB"/>
    <w:rsid w:val="0047509A"/>
    <w:rsid w:val="0048517E"/>
    <w:rsid w:val="00485320"/>
    <w:rsid w:val="00496354"/>
    <w:rsid w:val="004B6FAC"/>
    <w:rsid w:val="004C2227"/>
    <w:rsid w:val="004D0CC5"/>
    <w:rsid w:val="004F2A1B"/>
    <w:rsid w:val="00510E7F"/>
    <w:rsid w:val="00510FDD"/>
    <w:rsid w:val="00516E22"/>
    <w:rsid w:val="005204FF"/>
    <w:rsid w:val="00527DCB"/>
    <w:rsid w:val="00530E5E"/>
    <w:rsid w:val="00532CCC"/>
    <w:rsid w:val="00534EF8"/>
    <w:rsid w:val="0054353A"/>
    <w:rsid w:val="00554F0C"/>
    <w:rsid w:val="00586D73"/>
    <w:rsid w:val="00590496"/>
    <w:rsid w:val="005A0659"/>
    <w:rsid w:val="005C2A1C"/>
    <w:rsid w:val="005C35BF"/>
    <w:rsid w:val="005C408B"/>
    <w:rsid w:val="005D7731"/>
    <w:rsid w:val="005E7395"/>
    <w:rsid w:val="00611074"/>
    <w:rsid w:val="00611AA7"/>
    <w:rsid w:val="00615314"/>
    <w:rsid w:val="0062573E"/>
    <w:rsid w:val="006335B6"/>
    <w:rsid w:val="006355AF"/>
    <w:rsid w:val="00637587"/>
    <w:rsid w:val="00640667"/>
    <w:rsid w:val="006508FB"/>
    <w:rsid w:val="0066626C"/>
    <w:rsid w:val="006702DD"/>
    <w:rsid w:val="00686211"/>
    <w:rsid w:val="006B151C"/>
    <w:rsid w:val="006B157E"/>
    <w:rsid w:val="006C3A01"/>
    <w:rsid w:val="006D468D"/>
    <w:rsid w:val="006E202B"/>
    <w:rsid w:val="006E31C0"/>
    <w:rsid w:val="006F5F24"/>
    <w:rsid w:val="006F6FB4"/>
    <w:rsid w:val="00706C71"/>
    <w:rsid w:val="00711F8E"/>
    <w:rsid w:val="00715DB8"/>
    <w:rsid w:val="00722182"/>
    <w:rsid w:val="00725D27"/>
    <w:rsid w:val="00726A88"/>
    <w:rsid w:val="00741245"/>
    <w:rsid w:val="00776341"/>
    <w:rsid w:val="00777326"/>
    <w:rsid w:val="00795484"/>
    <w:rsid w:val="007A08EE"/>
    <w:rsid w:val="007A2A1C"/>
    <w:rsid w:val="007B32AB"/>
    <w:rsid w:val="007B5246"/>
    <w:rsid w:val="007B6F91"/>
    <w:rsid w:val="007C1883"/>
    <w:rsid w:val="007D070F"/>
    <w:rsid w:val="007E3F61"/>
    <w:rsid w:val="007F44EF"/>
    <w:rsid w:val="007F54D0"/>
    <w:rsid w:val="0080106E"/>
    <w:rsid w:val="008105A4"/>
    <w:rsid w:val="0081473E"/>
    <w:rsid w:val="00825ED7"/>
    <w:rsid w:val="00830BB0"/>
    <w:rsid w:val="00832F23"/>
    <w:rsid w:val="00840723"/>
    <w:rsid w:val="00847B5C"/>
    <w:rsid w:val="00862AB5"/>
    <w:rsid w:val="00865198"/>
    <w:rsid w:val="00866F0C"/>
    <w:rsid w:val="0087270D"/>
    <w:rsid w:val="008915A8"/>
    <w:rsid w:val="008961C4"/>
    <w:rsid w:val="008A6A0F"/>
    <w:rsid w:val="008E4BED"/>
    <w:rsid w:val="008F75B2"/>
    <w:rsid w:val="00901E85"/>
    <w:rsid w:val="00902C37"/>
    <w:rsid w:val="009352AA"/>
    <w:rsid w:val="00944744"/>
    <w:rsid w:val="0095620F"/>
    <w:rsid w:val="00957399"/>
    <w:rsid w:val="009826AE"/>
    <w:rsid w:val="0099623F"/>
    <w:rsid w:val="009A17E0"/>
    <w:rsid w:val="009B2715"/>
    <w:rsid w:val="009C27DA"/>
    <w:rsid w:val="009C6037"/>
    <w:rsid w:val="009C72F7"/>
    <w:rsid w:val="009D31A0"/>
    <w:rsid w:val="009D4877"/>
    <w:rsid w:val="009D4F9D"/>
    <w:rsid w:val="009D7A66"/>
    <w:rsid w:val="009E2E2C"/>
    <w:rsid w:val="009F0F50"/>
    <w:rsid w:val="00A2650B"/>
    <w:rsid w:val="00A41943"/>
    <w:rsid w:val="00A45DFC"/>
    <w:rsid w:val="00A53060"/>
    <w:rsid w:val="00A56231"/>
    <w:rsid w:val="00A57DFF"/>
    <w:rsid w:val="00A61B8F"/>
    <w:rsid w:val="00A9318E"/>
    <w:rsid w:val="00A95D55"/>
    <w:rsid w:val="00AB02A4"/>
    <w:rsid w:val="00AB1CB2"/>
    <w:rsid w:val="00AB2BAC"/>
    <w:rsid w:val="00AD3423"/>
    <w:rsid w:val="00AE311F"/>
    <w:rsid w:val="00AF6D5A"/>
    <w:rsid w:val="00AF72BC"/>
    <w:rsid w:val="00B22E8C"/>
    <w:rsid w:val="00B23844"/>
    <w:rsid w:val="00B23C14"/>
    <w:rsid w:val="00B4001C"/>
    <w:rsid w:val="00B5775B"/>
    <w:rsid w:val="00B57E5F"/>
    <w:rsid w:val="00B6244E"/>
    <w:rsid w:val="00B862B6"/>
    <w:rsid w:val="00B87C51"/>
    <w:rsid w:val="00B91159"/>
    <w:rsid w:val="00B95A9D"/>
    <w:rsid w:val="00B97387"/>
    <w:rsid w:val="00BB251E"/>
    <w:rsid w:val="00BB29EF"/>
    <w:rsid w:val="00BB3112"/>
    <w:rsid w:val="00BB3D31"/>
    <w:rsid w:val="00BB5774"/>
    <w:rsid w:val="00BB68D9"/>
    <w:rsid w:val="00BC06ED"/>
    <w:rsid w:val="00BC100E"/>
    <w:rsid w:val="00BD0B45"/>
    <w:rsid w:val="00BD3A56"/>
    <w:rsid w:val="00BD46C6"/>
    <w:rsid w:val="00BE6E98"/>
    <w:rsid w:val="00BE7591"/>
    <w:rsid w:val="00BF0044"/>
    <w:rsid w:val="00BF04F0"/>
    <w:rsid w:val="00C007F8"/>
    <w:rsid w:val="00C10C57"/>
    <w:rsid w:val="00C177CB"/>
    <w:rsid w:val="00C35F18"/>
    <w:rsid w:val="00C37D4A"/>
    <w:rsid w:val="00C431E0"/>
    <w:rsid w:val="00C43EB1"/>
    <w:rsid w:val="00C44127"/>
    <w:rsid w:val="00C61F09"/>
    <w:rsid w:val="00C8607A"/>
    <w:rsid w:val="00CA5F28"/>
    <w:rsid w:val="00CA75C2"/>
    <w:rsid w:val="00CD29E0"/>
    <w:rsid w:val="00CF1B3F"/>
    <w:rsid w:val="00D1450B"/>
    <w:rsid w:val="00D14B0E"/>
    <w:rsid w:val="00D16F3D"/>
    <w:rsid w:val="00D257AD"/>
    <w:rsid w:val="00D77B40"/>
    <w:rsid w:val="00D82454"/>
    <w:rsid w:val="00D82525"/>
    <w:rsid w:val="00D8631E"/>
    <w:rsid w:val="00D96BF9"/>
    <w:rsid w:val="00DC449E"/>
    <w:rsid w:val="00DC4ED2"/>
    <w:rsid w:val="00DD4795"/>
    <w:rsid w:val="00DD6063"/>
    <w:rsid w:val="00DD71B9"/>
    <w:rsid w:val="00DE38F6"/>
    <w:rsid w:val="00DF069C"/>
    <w:rsid w:val="00E02E92"/>
    <w:rsid w:val="00E10B73"/>
    <w:rsid w:val="00E232CB"/>
    <w:rsid w:val="00E3460F"/>
    <w:rsid w:val="00E4071C"/>
    <w:rsid w:val="00E41CCA"/>
    <w:rsid w:val="00E4634D"/>
    <w:rsid w:val="00E51075"/>
    <w:rsid w:val="00E63190"/>
    <w:rsid w:val="00E8267B"/>
    <w:rsid w:val="00E874B8"/>
    <w:rsid w:val="00EE3459"/>
    <w:rsid w:val="00EF228A"/>
    <w:rsid w:val="00EF31DE"/>
    <w:rsid w:val="00F20217"/>
    <w:rsid w:val="00F270E3"/>
    <w:rsid w:val="00F316E5"/>
    <w:rsid w:val="00F412C9"/>
    <w:rsid w:val="00F5384C"/>
    <w:rsid w:val="00F75339"/>
    <w:rsid w:val="00F95BE4"/>
    <w:rsid w:val="00FA0C87"/>
    <w:rsid w:val="00FA66DA"/>
    <w:rsid w:val="00FB6E2A"/>
    <w:rsid w:val="00FC5BF8"/>
    <w:rsid w:val="00FE6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290"/>
    <w:pPr>
      <w:keepNext/>
      <w:outlineLvl w:val="0"/>
    </w:pPr>
    <w:rPr>
      <w:sz w:val="28"/>
    </w:rPr>
  </w:style>
  <w:style w:type="paragraph" w:styleId="2">
    <w:name w:val="heading 2"/>
    <w:basedOn w:val="a"/>
    <w:next w:val="a"/>
    <w:link w:val="20"/>
    <w:qFormat/>
    <w:rsid w:val="00146290"/>
    <w:pPr>
      <w:keepNext/>
      <w:jc w:val="center"/>
      <w:outlineLvl w:val="1"/>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2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290"/>
    <w:rPr>
      <w:rFonts w:ascii="Times New Roman" w:eastAsia="Times New Roman" w:hAnsi="Times New Roman" w:cs="Times New Roman"/>
      <w:b/>
      <w:bCs/>
      <w:sz w:val="28"/>
      <w:szCs w:val="24"/>
      <w:u w:val="single"/>
      <w:lang w:eastAsia="ru-RU"/>
    </w:rPr>
  </w:style>
  <w:style w:type="paragraph" w:styleId="a3">
    <w:name w:val="Body Text"/>
    <w:basedOn w:val="a"/>
    <w:link w:val="a4"/>
    <w:rsid w:val="00146290"/>
    <w:pPr>
      <w:jc w:val="both"/>
    </w:pPr>
    <w:rPr>
      <w:sz w:val="28"/>
    </w:rPr>
  </w:style>
  <w:style w:type="character" w:customStyle="1" w:styleId="a4">
    <w:name w:val="Основной текст Знак"/>
    <w:basedOn w:val="a0"/>
    <w:link w:val="a3"/>
    <w:rsid w:val="00146290"/>
    <w:rPr>
      <w:rFonts w:ascii="Times New Roman" w:eastAsia="Times New Roman" w:hAnsi="Times New Roman" w:cs="Times New Roman"/>
      <w:sz w:val="28"/>
      <w:szCs w:val="24"/>
      <w:lang w:eastAsia="ru-RU"/>
    </w:rPr>
  </w:style>
  <w:style w:type="paragraph" w:styleId="a5">
    <w:name w:val="Body Text Indent"/>
    <w:basedOn w:val="a"/>
    <w:link w:val="a6"/>
    <w:rsid w:val="00146290"/>
    <w:pPr>
      <w:ind w:left="360"/>
      <w:jc w:val="both"/>
    </w:pPr>
    <w:rPr>
      <w:sz w:val="28"/>
    </w:rPr>
  </w:style>
  <w:style w:type="character" w:customStyle="1" w:styleId="a6">
    <w:name w:val="Основной текст с отступом Знак"/>
    <w:basedOn w:val="a0"/>
    <w:link w:val="a5"/>
    <w:rsid w:val="00146290"/>
    <w:rPr>
      <w:rFonts w:ascii="Times New Roman" w:eastAsia="Times New Roman" w:hAnsi="Times New Roman" w:cs="Times New Roman"/>
      <w:sz w:val="28"/>
      <w:szCs w:val="24"/>
      <w:lang w:eastAsia="ru-RU"/>
    </w:rPr>
  </w:style>
  <w:style w:type="table" w:styleId="a7">
    <w:name w:val="Table Grid"/>
    <w:basedOn w:val="a1"/>
    <w:uiPriority w:val="59"/>
    <w:rsid w:val="00146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146290"/>
    <w:pPr>
      <w:spacing w:before="100" w:beforeAutospacing="1" w:after="100" w:afterAutospacing="1"/>
    </w:pPr>
  </w:style>
  <w:style w:type="character" w:styleId="a9">
    <w:name w:val="Strong"/>
    <w:basedOn w:val="a0"/>
    <w:uiPriority w:val="22"/>
    <w:qFormat/>
    <w:rsid w:val="00146290"/>
    <w:rPr>
      <w:b/>
      <w:bCs/>
    </w:rPr>
  </w:style>
  <w:style w:type="paragraph" w:customStyle="1" w:styleId="c21">
    <w:name w:val="c21"/>
    <w:basedOn w:val="a"/>
    <w:rsid w:val="00146290"/>
    <w:pPr>
      <w:spacing w:before="100" w:beforeAutospacing="1" w:after="100" w:afterAutospacing="1"/>
    </w:pPr>
  </w:style>
  <w:style w:type="character" w:customStyle="1" w:styleId="c3c1">
    <w:name w:val="c3 c1"/>
    <w:basedOn w:val="a0"/>
    <w:rsid w:val="00146290"/>
  </w:style>
  <w:style w:type="paragraph" w:customStyle="1" w:styleId="11">
    <w:name w:val="Абзац списка1"/>
    <w:basedOn w:val="a"/>
    <w:rsid w:val="00146290"/>
    <w:pPr>
      <w:spacing w:before="100" w:beforeAutospacing="1" w:after="100" w:afterAutospacing="1"/>
    </w:pPr>
    <w:rPr>
      <w:rFonts w:ascii="Calibri" w:eastAsia="Calibri" w:hAnsi="Calibri" w:cs="Calibri"/>
    </w:rPr>
  </w:style>
  <w:style w:type="paragraph" w:customStyle="1" w:styleId="12">
    <w:name w:val="Без интервала1"/>
    <w:link w:val="NoSpacingChar"/>
    <w:rsid w:val="00146290"/>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146290"/>
    <w:rPr>
      <w:rFonts w:ascii="Times New Roman" w:eastAsia="Calibri" w:hAnsi="Times New Roman" w:cs="Times New Roman"/>
      <w:sz w:val="24"/>
      <w:szCs w:val="24"/>
      <w:lang w:eastAsia="ru-RU"/>
    </w:rPr>
  </w:style>
  <w:style w:type="character" w:customStyle="1" w:styleId="c0c17">
    <w:name w:val="c0 c17"/>
    <w:basedOn w:val="a0"/>
    <w:rsid w:val="00146290"/>
  </w:style>
  <w:style w:type="paragraph" w:customStyle="1" w:styleId="c3c13">
    <w:name w:val="c3 c13"/>
    <w:basedOn w:val="a"/>
    <w:rsid w:val="00146290"/>
    <w:pPr>
      <w:spacing w:before="100" w:beforeAutospacing="1" w:after="100" w:afterAutospacing="1"/>
    </w:pPr>
  </w:style>
  <w:style w:type="character" w:customStyle="1" w:styleId="c0">
    <w:name w:val="c0"/>
    <w:basedOn w:val="a0"/>
    <w:rsid w:val="00146290"/>
  </w:style>
  <w:style w:type="paragraph" w:styleId="aa">
    <w:name w:val="footer"/>
    <w:basedOn w:val="a"/>
    <w:link w:val="ab"/>
    <w:rsid w:val="00146290"/>
    <w:pPr>
      <w:tabs>
        <w:tab w:val="center" w:pos="4677"/>
        <w:tab w:val="right" w:pos="9355"/>
      </w:tabs>
    </w:pPr>
  </w:style>
  <w:style w:type="character" w:customStyle="1" w:styleId="ab">
    <w:name w:val="Нижний колонтитул Знак"/>
    <w:basedOn w:val="a0"/>
    <w:link w:val="aa"/>
    <w:rsid w:val="00146290"/>
    <w:rPr>
      <w:rFonts w:ascii="Times New Roman" w:eastAsia="Times New Roman" w:hAnsi="Times New Roman" w:cs="Times New Roman"/>
      <w:sz w:val="24"/>
      <w:szCs w:val="24"/>
      <w:lang w:eastAsia="ru-RU"/>
    </w:rPr>
  </w:style>
  <w:style w:type="character" w:styleId="ac">
    <w:name w:val="page number"/>
    <w:basedOn w:val="a0"/>
    <w:rsid w:val="00146290"/>
  </w:style>
  <w:style w:type="paragraph" w:customStyle="1" w:styleId="c3">
    <w:name w:val="c3"/>
    <w:basedOn w:val="a"/>
    <w:rsid w:val="00146290"/>
    <w:pPr>
      <w:spacing w:before="100" w:beforeAutospacing="1" w:after="100" w:afterAutospacing="1"/>
    </w:pPr>
  </w:style>
  <w:style w:type="character" w:customStyle="1" w:styleId="c16">
    <w:name w:val="c16"/>
    <w:basedOn w:val="a0"/>
    <w:rsid w:val="00146290"/>
  </w:style>
  <w:style w:type="character" w:customStyle="1" w:styleId="c1c2">
    <w:name w:val="c1 c2"/>
    <w:basedOn w:val="a0"/>
    <w:rsid w:val="00146290"/>
  </w:style>
  <w:style w:type="paragraph" w:styleId="ad">
    <w:name w:val="Balloon Text"/>
    <w:basedOn w:val="a"/>
    <w:link w:val="ae"/>
    <w:uiPriority w:val="99"/>
    <w:semiHidden/>
    <w:unhideWhenUsed/>
    <w:rsid w:val="00146290"/>
    <w:rPr>
      <w:rFonts w:ascii="Tahoma" w:hAnsi="Tahoma" w:cs="Tahoma"/>
      <w:sz w:val="16"/>
      <w:szCs w:val="16"/>
    </w:rPr>
  </w:style>
  <w:style w:type="character" w:customStyle="1" w:styleId="ae">
    <w:name w:val="Текст выноски Знак"/>
    <w:basedOn w:val="a0"/>
    <w:link w:val="ad"/>
    <w:uiPriority w:val="99"/>
    <w:semiHidden/>
    <w:rsid w:val="00146290"/>
    <w:rPr>
      <w:rFonts w:ascii="Tahoma" w:eastAsia="Times New Roman" w:hAnsi="Tahoma" w:cs="Tahoma"/>
      <w:sz w:val="16"/>
      <w:szCs w:val="16"/>
      <w:lang w:eastAsia="ru-RU"/>
    </w:rPr>
  </w:style>
  <w:style w:type="paragraph" w:styleId="af">
    <w:name w:val="List Paragraph"/>
    <w:basedOn w:val="a"/>
    <w:link w:val="af0"/>
    <w:uiPriority w:val="34"/>
    <w:qFormat/>
    <w:rsid w:val="00146290"/>
    <w:pPr>
      <w:ind w:left="720"/>
      <w:contextualSpacing/>
    </w:pPr>
  </w:style>
  <w:style w:type="paragraph" w:customStyle="1" w:styleId="Default">
    <w:name w:val="Default"/>
    <w:rsid w:val="001462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rsid w:val="00370183"/>
    <w:pPr>
      <w:widowControl w:val="0"/>
      <w:autoSpaceDE w:val="0"/>
      <w:autoSpaceDN w:val="0"/>
      <w:adjustRightInd w:val="0"/>
      <w:spacing w:line="230" w:lineRule="exact"/>
      <w:ind w:firstLine="245"/>
      <w:jc w:val="both"/>
    </w:pPr>
    <w:rPr>
      <w:rFonts w:ascii="Franklin Gothic Medium" w:hAnsi="Franklin Gothic Medium"/>
    </w:rPr>
  </w:style>
  <w:style w:type="character" w:customStyle="1" w:styleId="FontStyle22">
    <w:name w:val="Font Style22"/>
    <w:basedOn w:val="a0"/>
    <w:rsid w:val="00370183"/>
    <w:rPr>
      <w:rFonts w:ascii="Times New Roman" w:hAnsi="Times New Roman" w:cs="Times New Roman"/>
      <w:sz w:val="20"/>
      <w:szCs w:val="20"/>
    </w:rPr>
  </w:style>
  <w:style w:type="character" w:customStyle="1" w:styleId="af0">
    <w:name w:val="Абзац списка Знак"/>
    <w:link w:val="af"/>
    <w:uiPriority w:val="34"/>
    <w:locked/>
    <w:rsid w:val="0003137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C21D2-A014-44FD-BF56-6BC9782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20</Pages>
  <Words>6914</Words>
  <Characters>39415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2022-08-03T13:22:00Z</cp:lastPrinted>
  <dcterms:created xsi:type="dcterms:W3CDTF">2019-05-27T11:05:00Z</dcterms:created>
  <dcterms:modified xsi:type="dcterms:W3CDTF">2022-08-04T10:51:00Z</dcterms:modified>
</cp:coreProperties>
</file>