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67" w:rsidRDefault="004B7F67" w:rsidP="004B7F67">
      <w:pPr>
        <w:rPr>
          <w:rFonts w:cs="Times New Roman"/>
          <w:sz w:val="24"/>
          <w:szCs w:val="24"/>
        </w:rPr>
      </w:pPr>
    </w:p>
    <w:p w:rsidR="004B7F67" w:rsidRDefault="004B7F67" w:rsidP="004B7F67">
      <w:pPr>
        <w:ind w:left="1416" w:firstLine="708"/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Аналитический отчет о принятых мерах </w:t>
      </w:r>
      <w:proofErr w:type="gramStart"/>
      <w:r w:rsidRPr="004B7F67">
        <w:rPr>
          <w:rFonts w:cs="Times New Roman"/>
          <w:sz w:val="24"/>
          <w:szCs w:val="24"/>
        </w:rPr>
        <w:t>в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</w:t>
      </w:r>
      <w:proofErr w:type="spellStart"/>
      <w:r>
        <w:rPr>
          <w:rFonts w:cs="Times New Roman"/>
          <w:sz w:val="24"/>
          <w:szCs w:val="24"/>
        </w:rPr>
        <w:t>Лихославльском</w:t>
      </w:r>
      <w:proofErr w:type="spellEnd"/>
      <w:r>
        <w:rPr>
          <w:rFonts w:cs="Times New Roman"/>
          <w:sz w:val="24"/>
          <w:szCs w:val="24"/>
        </w:rPr>
        <w:t xml:space="preserve"> муниципальном округе</w:t>
      </w:r>
      <w:r w:rsidRPr="004B7F67">
        <w:rPr>
          <w:rFonts w:cs="Times New Roman"/>
          <w:sz w:val="24"/>
          <w:szCs w:val="24"/>
        </w:rPr>
        <w:t xml:space="preserve"> в 202</w:t>
      </w:r>
      <w:r w:rsidR="0088637F">
        <w:rPr>
          <w:rFonts w:cs="Times New Roman"/>
          <w:sz w:val="24"/>
          <w:szCs w:val="24"/>
        </w:rPr>
        <w:t>2</w:t>
      </w:r>
      <w:r w:rsidRPr="004B7F67">
        <w:rPr>
          <w:rFonts w:cs="Times New Roman"/>
          <w:sz w:val="24"/>
          <w:szCs w:val="24"/>
        </w:rPr>
        <w:t>-202</w:t>
      </w:r>
      <w:r w:rsidR="0088637F">
        <w:rPr>
          <w:rFonts w:cs="Times New Roman"/>
          <w:sz w:val="24"/>
          <w:szCs w:val="24"/>
        </w:rPr>
        <w:t>3</w:t>
      </w:r>
      <w:r w:rsidRPr="004B7F67">
        <w:rPr>
          <w:rFonts w:cs="Times New Roman"/>
          <w:sz w:val="24"/>
          <w:szCs w:val="24"/>
        </w:rPr>
        <w:t xml:space="preserve"> </w:t>
      </w:r>
      <w:proofErr w:type="spellStart"/>
      <w:r w:rsidRPr="004B7F67">
        <w:rPr>
          <w:rFonts w:cs="Times New Roman"/>
          <w:sz w:val="24"/>
          <w:szCs w:val="24"/>
        </w:rPr>
        <w:t>уч</w:t>
      </w:r>
      <w:proofErr w:type="spellEnd"/>
      <w:r w:rsidRPr="004B7F67">
        <w:rPr>
          <w:rFonts w:cs="Times New Roman"/>
          <w:sz w:val="24"/>
          <w:szCs w:val="24"/>
        </w:rPr>
        <w:t xml:space="preserve">. году </w:t>
      </w:r>
      <w:proofErr w:type="gramStart"/>
      <w:r w:rsidRPr="004B7F67">
        <w:rPr>
          <w:rFonts w:cs="Times New Roman"/>
          <w:sz w:val="24"/>
          <w:szCs w:val="24"/>
        </w:rPr>
        <w:t>по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</w:t>
      </w:r>
      <w:r w:rsidRPr="004B7F67">
        <w:rPr>
          <w:rFonts w:cs="Times New Roman"/>
          <w:sz w:val="24"/>
          <w:szCs w:val="24"/>
        </w:rPr>
        <w:t>профилактике деструктивного поведения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Социально-психологическое тестирование в округе проводится ежегодно.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Цель социальн</w:t>
      </w:r>
      <w:proofErr w:type="gramStart"/>
      <w:r w:rsidRPr="004B7F67">
        <w:rPr>
          <w:rFonts w:cs="Times New Roman"/>
          <w:sz w:val="24"/>
          <w:szCs w:val="24"/>
        </w:rPr>
        <w:t>о-</w:t>
      </w:r>
      <w:proofErr w:type="gramEnd"/>
      <w:r w:rsidRPr="004B7F67">
        <w:rPr>
          <w:rFonts w:cs="Times New Roman"/>
          <w:sz w:val="24"/>
          <w:szCs w:val="24"/>
        </w:rPr>
        <w:t xml:space="preserve"> психологического тестирования – раннее выявление незаконного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потребления наркотических средств и психотропных веществ </w:t>
      </w:r>
      <w:proofErr w:type="gramStart"/>
      <w:r w:rsidRPr="004B7F67">
        <w:rPr>
          <w:rFonts w:cs="Times New Roman"/>
          <w:sz w:val="24"/>
          <w:szCs w:val="24"/>
        </w:rPr>
        <w:t>определена</w:t>
      </w:r>
      <w:proofErr w:type="gramEnd"/>
      <w:r w:rsidRPr="004B7F67">
        <w:rPr>
          <w:rFonts w:cs="Times New Roman"/>
          <w:sz w:val="24"/>
          <w:szCs w:val="24"/>
        </w:rPr>
        <w:t xml:space="preserve"> Федеральным законом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от 07.06.2013 № 120-ФЗ «О внесении изменений в отдельные законодательные акты </w:t>
      </w:r>
      <w:proofErr w:type="gramStart"/>
      <w:r w:rsidRPr="004B7F67">
        <w:rPr>
          <w:rFonts w:cs="Times New Roman"/>
          <w:sz w:val="24"/>
          <w:szCs w:val="24"/>
        </w:rPr>
        <w:t>Российской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Федерации по вопросам профилактики незаконного потребления наркотических средств и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психотропных веществ».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Основными задачами тестирования являются: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выявление у обучающихся психологических «факторов риска» возможного вовлечения </w:t>
      </w:r>
      <w:proofErr w:type="gramStart"/>
      <w:r w:rsidRPr="004B7F67">
        <w:rPr>
          <w:rFonts w:cs="Times New Roman"/>
          <w:sz w:val="24"/>
          <w:szCs w:val="24"/>
        </w:rPr>
        <w:t>в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зависимое поведение с целью их последующей психологической коррекции;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организация адресной и системной работы с </w:t>
      </w:r>
      <w:proofErr w:type="gramStart"/>
      <w:r w:rsidRPr="004B7F67">
        <w:rPr>
          <w:rFonts w:cs="Times New Roman"/>
          <w:sz w:val="24"/>
          <w:szCs w:val="24"/>
        </w:rPr>
        <w:t>обучающимися</w:t>
      </w:r>
      <w:proofErr w:type="gramEnd"/>
      <w:r w:rsidRPr="004B7F67">
        <w:rPr>
          <w:rFonts w:cs="Times New Roman"/>
          <w:sz w:val="24"/>
          <w:szCs w:val="24"/>
        </w:rPr>
        <w:t xml:space="preserve"> посредством корректировки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профилактических программ и планов воспитательной работы образовательных организаций.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В социально-психологическом тестировании из </w:t>
      </w:r>
      <w:r>
        <w:rPr>
          <w:rFonts w:cs="Times New Roman"/>
          <w:sz w:val="24"/>
          <w:szCs w:val="24"/>
        </w:rPr>
        <w:t>950</w:t>
      </w:r>
      <w:r w:rsidRPr="004B7F67">
        <w:rPr>
          <w:rFonts w:cs="Times New Roman"/>
          <w:sz w:val="24"/>
          <w:szCs w:val="24"/>
        </w:rPr>
        <w:t>обучающихся, подлежащих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тестированию, тестирование прошли </w:t>
      </w:r>
      <w:r>
        <w:rPr>
          <w:rFonts w:cs="Times New Roman"/>
          <w:sz w:val="24"/>
          <w:szCs w:val="24"/>
        </w:rPr>
        <w:t>812</w:t>
      </w:r>
      <w:r w:rsidRPr="004B7F67">
        <w:rPr>
          <w:rFonts w:cs="Times New Roman"/>
          <w:sz w:val="24"/>
          <w:szCs w:val="24"/>
        </w:rPr>
        <w:t xml:space="preserve"> человек – 99,12% (1 не участвовал по причине</w:t>
      </w:r>
      <w:r>
        <w:rPr>
          <w:rFonts w:cs="Times New Roman"/>
          <w:sz w:val="24"/>
          <w:szCs w:val="24"/>
        </w:rPr>
        <w:t xml:space="preserve"> </w:t>
      </w:r>
      <w:r w:rsidRPr="004B7F67">
        <w:rPr>
          <w:rFonts w:cs="Times New Roman"/>
          <w:sz w:val="24"/>
          <w:szCs w:val="24"/>
        </w:rPr>
        <w:t>болезни).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Результаты тестирования: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-недостоверных ответов-97 человек, 28,87%;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-достоверных ответов</w:t>
      </w:r>
      <w:r>
        <w:rPr>
          <w:rFonts w:cs="Times New Roman"/>
          <w:sz w:val="24"/>
          <w:szCs w:val="24"/>
        </w:rPr>
        <w:t>715</w:t>
      </w:r>
      <w:r w:rsidRPr="004B7F67">
        <w:rPr>
          <w:rFonts w:cs="Times New Roman"/>
          <w:sz w:val="24"/>
          <w:szCs w:val="24"/>
        </w:rPr>
        <w:t xml:space="preserve"> человек, </w:t>
      </w:r>
      <w:r>
        <w:rPr>
          <w:rFonts w:cs="Times New Roman"/>
          <w:sz w:val="24"/>
          <w:szCs w:val="24"/>
        </w:rPr>
        <w:t>9</w:t>
      </w:r>
      <w:r w:rsidRPr="004B7F67">
        <w:rPr>
          <w:rFonts w:cs="Times New Roman"/>
          <w:sz w:val="24"/>
          <w:szCs w:val="24"/>
        </w:rPr>
        <w:t>1,13%;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-незначительная вероятность вовлечения-216 человек, 90,38%;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-повышенная вероятность вовлечения (группа риска)-23 человека, 9,62%;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из них: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-латентный риск вовлечения-14 человек, 60,87%;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-явный риск вовлечения-9 человек, 39,13%.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С учащимися, показавшими при социальн</w:t>
      </w:r>
      <w:proofErr w:type="gramStart"/>
      <w:r w:rsidRPr="004B7F67">
        <w:rPr>
          <w:rFonts w:cs="Times New Roman"/>
          <w:sz w:val="24"/>
          <w:szCs w:val="24"/>
        </w:rPr>
        <w:t>о-</w:t>
      </w:r>
      <w:proofErr w:type="gramEnd"/>
      <w:r w:rsidRPr="004B7F67">
        <w:rPr>
          <w:rFonts w:cs="Times New Roman"/>
          <w:sz w:val="24"/>
          <w:szCs w:val="24"/>
        </w:rPr>
        <w:t xml:space="preserve"> психологическом тестировании тревожное поведение,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проводилась индивидуальная работа психологами школ.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Проведены мероприятия </w:t>
      </w:r>
      <w:proofErr w:type="spellStart"/>
      <w:r w:rsidRPr="004B7F67">
        <w:rPr>
          <w:rFonts w:cs="Times New Roman"/>
          <w:sz w:val="24"/>
          <w:szCs w:val="24"/>
        </w:rPr>
        <w:t>антинаркотической</w:t>
      </w:r>
      <w:proofErr w:type="spellEnd"/>
      <w:r w:rsidRPr="004B7F67">
        <w:rPr>
          <w:rFonts w:cs="Times New Roman"/>
          <w:sz w:val="24"/>
          <w:szCs w:val="24"/>
        </w:rPr>
        <w:t xml:space="preserve"> направленности. Классные часы, беседы: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«Здоровый образ жизни», «Плохие привычки», «Как воспитать силу воли», «Мир без наркотиков».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Проведен муниципальный конкурс «Спорт-альтернатива пагубным привычкам».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Проведены классные часы, беседы «О недопущении участия в неправомерных акциях,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proofErr w:type="gramStart"/>
      <w:r w:rsidRPr="004B7F67">
        <w:rPr>
          <w:rFonts w:cs="Times New Roman"/>
          <w:sz w:val="24"/>
          <w:szCs w:val="24"/>
        </w:rPr>
        <w:t>нарушениях</w:t>
      </w:r>
      <w:proofErr w:type="gramEnd"/>
      <w:r w:rsidRPr="004B7F67">
        <w:rPr>
          <w:rFonts w:cs="Times New Roman"/>
          <w:sz w:val="24"/>
          <w:szCs w:val="24"/>
        </w:rPr>
        <w:t xml:space="preserve"> общественного порядка и межнациональных конфликтах» (8-11-ые классы).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Приняли активное участие в конкурсах рисунков «Я выбираю жизнь!», «Мы выбираем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спорт!», «Счастливое детство».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Учащиеся вовлечены в различные кружки и секции по интересам. Принимают участие </w:t>
      </w:r>
      <w:proofErr w:type="gramStart"/>
      <w:r w:rsidRPr="004B7F67">
        <w:rPr>
          <w:rFonts w:cs="Times New Roman"/>
          <w:sz w:val="24"/>
          <w:szCs w:val="24"/>
        </w:rPr>
        <w:t>в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proofErr w:type="gramStart"/>
      <w:r w:rsidRPr="004B7F67">
        <w:rPr>
          <w:rFonts w:cs="Times New Roman"/>
          <w:sz w:val="24"/>
          <w:szCs w:val="24"/>
        </w:rPr>
        <w:t>проведении</w:t>
      </w:r>
      <w:proofErr w:type="gramEnd"/>
      <w:r w:rsidRPr="004B7F67">
        <w:rPr>
          <w:rFonts w:cs="Times New Roman"/>
          <w:sz w:val="24"/>
          <w:szCs w:val="24"/>
        </w:rPr>
        <w:t xml:space="preserve"> различных спортивных мероприятий.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Проведены мероприятия с привлечением медицинских работников.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Проведены индивидуальные беседы с родителями: «Родители! Будьте бдительны!»,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«Вредные привычки ребенка. Как им противостоять?».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Оформлен информационный стенд </w:t>
      </w:r>
      <w:proofErr w:type="spellStart"/>
      <w:r w:rsidRPr="004B7F67">
        <w:rPr>
          <w:rFonts w:cs="Times New Roman"/>
          <w:sz w:val="24"/>
          <w:szCs w:val="24"/>
        </w:rPr>
        <w:t>антинаркотической</w:t>
      </w:r>
      <w:proofErr w:type="spellEnd"/>
      <w:r w:rsidRPr="004B7F67">
        <w:rPr>
          <w:rFonts w:cs="Times New Roman"/>
          <w:sz w:val="24"/>
          <w:szCs w:val="24"/>
        </w:rPr>
        <w:t xml:space="preserve"> направленности.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Педагогическими коллективами школ, Советами учащихся, родителями были проведены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следующие мероприятия: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1.Ежедневно осуществлялся административный </w:t>
      </w:r>
      <w:proofErr w:type="gramStart"/>
      <w:r w:rsidRPr="004B7F67">
        <w:rPr>
          <w:rFonts w:cs="Times New Roman"/>
          <w:sz w:val="24"/>
          <w:szCs w:val="24"/>
        </w:rPr>
        <w:t>контроль за</w:t>
      </w:r>
      <w:proofErr w:type="gramEnd"/>
      <w:r w:rsidRPr="004B7F67">
        <w:rPr>
          <w:rFonts w:cs="Times New Roman"/>
          <w:sz w:val="24"/>
          <w:szCs w:val="24"/>
        </w:rPr>
        <w:t xml:space="preserve"> посещаемостью учащихся.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Особое внимание уделяется детям группы «риска» и учащимся, состоящих на профилактическом</w:t>
      </w:r>
      <w:r>
        <w:rPr>
          <w:rFonts w:cs="Times New Roman"/>
          <w:sz w:val="24"/>
          <w:szCs w:val="24"/>
        </w:rPr>
        <w:t xml:space="preserve"> </w:t>
      </w:r>
      <w:r w:rsidRPr="004B7F67">
        <w:rPr>
          <w:rFonts w:cs="Times New Roman"/>
          <w:sz w:val="24"/>
          <w:szCs w:val="24"/>
        </w:rPr>
        <w:t>учёте.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2. Родители учащихся своевременно информируются о пропусках уроков </w:t>
      </w:r>
      <w:proofErr w:type="gramStart"/>
      <w:r w:rsidRPr="004B7F67">
        <w:rPr>
          <w:rFonts w:cs="Times New Roman"/>
          <w:sz w:val="24"/>
          <w:szCs w:val="24"/>
        </w:rPr>
        <w:t>без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lastRenderedPageBreak/>
        <w:t>уважительной причины.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3.Организована психологическая работа с несовершеннолетними, состоящими </w:t>
      </w:r>
      <w:proofErr w:type="gramStart"/>
      <w:r w:rsidRPr="004B7F67">
        <w:rPr>
          <w:rFonts w:cs="Times New Roman"/>
          <w:sz w:val="24"/>
          <w:szCs w:val="24"/>
        </w:rPr>
        <w:t>на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proofErr w:type="spellStart"/>
      <w:r w:rsidRPr="004B7F67">
        <w:rPr>
          <w:rFonts w:cs="Times New Roman"/>
          <w:sz w:val="24"/>
          <w:szCs w:val="24"/>
        </w:rPr>
        <w:t>внутришкольном</w:t>
      </w:r>
      <w:proofErr w:type="spellEnd"/>
      <w:r w:rsidRPr="004B7F67">
        <w:rPr>
          <w:rFonts w:cs="Times New Roman"/>
          <w:sz w:val="24"/>
          <w:szCs w:val="24"/>
        </w:rPr>
        <w:t xml:space="preserve"> </w:t>
      </w:r>
      <w:proofErr w:type="gramStart"/>
      <w:r w:rsidRPr="004B7F67">
        <w:rPr>
          <w:rFonts w:cs="Times New Roman"/>
          <w:sz w:val="24"/>
          <w:szCs w:val="24"/>
        </w:rPr>
        <w:t>учете</w:t>
      </w:r>
      <w:proofErr w:type="gramEnd"/>
      <w:r w:rsidRPr="004B7F67">
        <w:rPr>
          <w:rFonts w:cs="Times New Roman"/>
          <w:sz w:val="24"/>
          <w:szCs w:val="24"/>
        </w:rPr>
        <w:t>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4. Обновлён банк данных многодетных, малообеспеченных, неполных, неблагополучных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семей.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Виды внеклассной работы с </w:t>
      </w:r>
      <w:proofErr w:type="gramStart"/>
      <w:r w:rsidRPr="004B7F67">
        <w:rPr>
          <w:rFonts w:cs="Times New Roman"/>
          <w:sz w:val="24"/>
          <w:szCs w:val="24"/>
        </w:rPr>
        <w:t>обучающимися</w:t>
      </w:r>
      <w:proofErr w:type="gramEnd"/>
      <w:r w:rsidRPr="004B7F67">
        <w:rPr>
          <w:rFonts w:cs="Times New Roman"/>
          <w:sz w:val="24"/>
          <w:szCs w:val="24"/>
        </w:rPr>
        <w:t>, проводимой в образовательных организациях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с детьми, состоящими в группе риска: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-Составление социальных паспортов классов и школ с целью получения необходимой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информации о детях, обучающихся в школе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-Сбор информации о детях и семьях, состоящих на разных формах учета, формирование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банка данных. Оформление карточек учащихся, поставленных на учет-выявление всех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проблемных подростков, изучение положения в семье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-изучение проблем детей «группы риска» (опрос, анкетирование)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 составление плана работы с детьми «группы риска»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-проведение индивидуальной работы с «трудными» детьми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-участие в проведении классных часов, внеклассных мероприятий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 трудоустройство в каникулярное время, организация свободного времени учащихся,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участие в спортивных соревнованиях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-ежедневный контроль и наблюдение за поведением и успеваемостью учащихся «группы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риска»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-проведение заседаний Совета профилактики правонарушений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-приглашение детей «группы риска» и их родителей на заседания Совета профилактики;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-постоянная связь с психологами школ, консультации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-осуществление тесной связи с педагогами-предметниками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-проведение консультаций для классных руководителей, учителей-предметников,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родителей;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-проведение социально-психологического тестирования учащихся 7-х-11-х классов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 комплекс мероприятий, проводимый в рамках Декады правовых знаний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-организация и проведение «Дней здоровья»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-кинолектории по профилактике детской преступности, правонарушений, бродяжничества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-проведение классных часов, родительских собраний по проблемам ПАВ, беседы с детьми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и родителями, </w:t>
      </w:r>
      <w:proofErr w:type="gramStart"/>
      <w:r w:rsidRPr="004B7F67">
        <w:rPr>
          <w:rFonts w:cs="Times New Roman"/>
          <w:sz w:val="24"/>
          <w:szCs w:val="24"/>
        </w:rPr>
        <w:t>имеющих</w:t>
      </w:r>
      <w:proofErr w:type="gramEnd"/>
      <w:r w:rsidRPr="004B7F67">
        <w:rPr>
          <w:rFonts w:cs="Times New Roman"/>
          <w:sz w:val="24"/>
          <w:szCs w:val="24"/>
        </w:rPr>
        <w:t xml:space="preserve"> отклонения в поведении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-проведение рейдов в семьи детей, оказавшихся в социально-опасном положении и семьи,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чьи дети состоят на различных формах учета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-обеспечение постоянной связи с семьей, беседы с приглашением родителей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-реализация муниципального </w:t>
      </w:r>
      <w:proofErr w:type="spellStart"/>
      <w:r w:rsidRPr="004B7F67">
        <w:rPr>
          <w:rFonts w:cs="Times New Roman"/>
          <w:sz w:val="24"/>
          <w:szCs w:val="24"/>
        </w:rPr>
        <w:t>онлайн</w:t>
      </w:r>
      <w:proofErr w:type="spellEnd"/>
      <w:r w:rsidRPr="004B7F67">
        <w:rPr>
          <w:rFonts w:cs="Times New Roman"/>
          <w:sz w:val="24"/>
          <w:szCs w:val="24"/>
        </w:rPr>
        <w:t xml:space="preserve"> проекта «Все в твоих руках»-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https://vk.com/club210714719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Исполнение законодательства по оказанию </w:t>
      </w:r>
      <w:proofErr w:type="gramStart"/>
      <w:r w:rsidRPr="004B7F67">
        <w:rPr>
          <w:rFonts w:cs="Times New Roman"/>
          <w:sz w:val="24"/>
          <w:szCs w:val="24"/>
        </w:rPr>
        <w:t>социально-психологической</w:t>
      </w:r>
      <w:proofErr w:type="gramEnd"/>
      <w:r w:rsidRPr="004B7F67">
        <w:rPr>
          <w:rFonts w:cs="Times New Roman"/>
          <w:sz w:val="24"/>
          <w:szCs w:val="24"/>
        </w:rPr>
        <w:t xml:space="preserve"> и педагогической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помощи несовершеннолетним, имеющим отклонения в поведении и проблемы в обучении;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• Конституция Российской Федерации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• Федеральный закон «Об образовании в РФ» (с изменениями и дополнениями) </w:t>
      </w:r>
      <w:proofErr w:type="gramStart"/>
      <w:r w:rsidRPr="004B7F67">
        <w:rPr>
          <w:rFonts w:cs="Times New Roman"/>
          <w:sz w:val="24"/>
          <w:szCs w:val="24"/>
        </w:rPr>
        <w:t>от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29.12.2012 № 273-ФЗ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proofErr w:type="gramStart"/>
      <w:r w:rsidRPr="004B7F67">
        <w:rPr>
          <w:rFonts w:cs="Times New Roman"/>
          <w:sz w:val="24"/>
          <w:szCs w:val="24"/>
        </w:rPr>
        <w:t>• Уголовный кодекс Российской Федерации от 13.09.96 № 63-ФЗ (с изменениями и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дополнениями)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• Кодекс Российской Федерации об административных правонарушениях </w:t>
      </w:r>
      <w:proofErr w:type="gramStart"/>
      <w:r w:rsidRPr="004B7F67">
        <w:rPr>
          <w:rFonts w:cs="Times New Roman"/>
          <w:sz w:val="24"/>
          <w:szCs w:val="24"/>
        </w:rPr>
        <w:t>от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30.12.2001 № 195-ФЗ (с изменениями и дополнениями)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proofErr w:type="gramStart"/>
      <w:r w:rsidRPr="004B7F67">
        <w:rPr>
          <w:rFonts w:cs="Times New Roman"/>
          <w:sz w:val="24"/>
          <w:szCs w:val="24"/>
        </w:rPr>
        <w:t>• Семейный кодекс Российской Федерации от 29.12.1995 № 223-ФЗ (с изменениями и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дополнениями)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• Федеральный закон от 08.01.98 № 3-ФЗ «О наркотических средствах и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психотропных </w:t>
      </w:r>
      <w:proofErr w:type="gramStart"/>
      <w:r w:rsidRPr="004B7F67">
        <w:rPr>
          <w:rFonts w:cs="Times New Roman"/>
          <w:sz w:val="24"/>
          <w:szCs w:val="24"/>
        </w:rPr>
        <w:t>веществах</w:t>
      </w:r>
      <w:proofErr w:type="gramEnd"/>
      <w:r w:rsidRPr="004B7F67">
        <w:rPr>
          <w:rFonts w:cs="Times New Roman"/>
          <w:sz w:val="24"/>
          <w:szCs w:val="24"/>
        </w:rPr>
        <w:t>» (с изменениями и дополнениями)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• Федеральный закон от 24.06.99 № 120 «Об основах системы профилактики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lastRenderedPageBreak/>
        <w:t>безнадзорности и правонарушений несовершеннолетних» (с изменениями и дополнениями)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• Конвенция о правах ребенка от 26.01.1990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• Федеральный закон от 24.07.1998 № 124-ФЗ «Об основных гарантиях прав ребенка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в Российской Федерации»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• Федеральный закон от 10.07.2001 № 87-ФЗ «Об ограничении курения табака»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• Приказ Министерства образования Российской Федерации от 28.02.2000 №619 «О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концепции профилактики злоупотребления </w:t>
      </w:r>
      <w:proofErr w:type="spellStart"/>
      <w:r w:rsidRPr="004B7F67">
        <w:rPr>
          <w:rFonts w:cs="Times New Roman"/>
          <w:sz w:val="24"/>
          <w:szCs w:val="24"/>
        </w:rPr>
        <w:t>психоактивных</w:t>
      </w:r>
      <w:proofErr w:type="spellEnd"/>
      <w:r w:rsidRPr="004B7F67">
        <w:rPr>
          <w:rFonts w:cs="Times New Roman"/>
          <w:sz w:val="24"/>
          <w:szCs w:val="24"/>
        </w:rPr>
        <w:t xml:space="preserve"> веществ в образовательной среде»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• Приказ министерства общего и профессионального образования РФ от 23.03.99 №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718 «О мерах по предупреждению злоупотребления </w:t>
      </w:r>
      <w:proofErr w:type="spellStart"/>
      <w:r w:rsidRPr="004B7F67">
        <w:rPr>
          <w:rFonts w:cs="Times New Roman"/>
          <w:sz w:val="24"/>
          <w:szCs w:val="24"/>
        </w:rPr>
        <w:t>психоактивными</w:t>
      </w:r>
      <w:proofErr w:type="spellEnd"/>
      <w:r w:rsidRPr="004B7F67">
        <w:rPr>
          <w:rFonts w:cs="Times New Roman"/>
          <w:sz w:val="24"/>
          <w:szCs w:val="24"/>
        </w:rPr>
        <w:t xml:space="preserve"> веществами </w:t>
      </w:r>
      <w:proofErr w:type="gramStart"/>
      <w:r w:rsidRPr="004B7F67">
        <w:rPr>
          <w:rFonts w:cs="Times New Roman"/>
          <w:sz w:val="24"/>
          <w:szCs w:val="24"/>
        </w:rPr>
        <w:t>среди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несовершеннолетних и молодежи».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proofErr w:type="gramStart"/>
      <w:r w:rsidRPr="004B7F67">
        <w:rPr>
          <w:rFonts w:cs="Times New Roman"/>
          <w:sz w:val="24"/>
          <w:szCs w:val="24"/>
        </w:rPr>
        <w:t>Детей, вовлеченных в криминальные субкультуры, объединения антиобщественной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направленности в округе нет.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proofErr w:type="gramStart"/>
      <w:r w:rsidRPr="004B7F67">
        <w:rPr>
          <w:rFonts w:cs="Times New Roman"/>
          <w:sz w:val="24"/>
          <w:szCs w:val="24"/>
        </w:rPr>
        <w:t>Обучающихся, совершивших самовольные уходы из семей в округе нет.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Уменьшилось количество детей, пропускающих учебные занятия: в 202</w:t>
      </w:r>
      <w:r w:rsidR="0088637F">
        <w:rPr>
          <w:rFonts w:cs="Times New Roman"/>
          <w:sz w:val="24"/>
          <w:szCs w:val="24"/>
        </w:rPr>
        <w:t>1</w:t>
      </w:r>
      <w:r w:rsidRPr="004B7F67">
        <w:rPr>
          <w:rFonts w:cs="Times New Roman"/>
          <w:sz w:val="24"/>
          <w:szCs w:val="24"/>
        </w:rPr>
        <w:t>-202</w:t>
      </w:r>
      <w:r w:rsidR="0088637F">
        <w:rPr>
          <w:rFonts w:cs="Times New Roman"/>
          <w:sz w:val="24"/>
          <w:szCs w:val="24"/>
        </w:rPr>
        <w:t>2</w:t>
      </w:r>
      <w:r w:rsidRPr="004B7F67">
        <w:rPr>
          <w:rFonts w:cs="Times New Roman"/>
          <w:sz w:val="24"/>
          <w:szCs w:val="24"/>
        </w:rPr>
        <w:t>уч.г.-7 чел.,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в 202</w:t>
      </w:r>
      <w:r w:rsidR="0088637F">
        <w:rPr>
          <w:rFonts w:cs="Times New Roman"/>
          <w:sz w:val="24"/>
          <w:szCs w:val="24"/>
        </w:rPr>
        <w:t>2</w:t>
      </w:r>
      <w:r w:rsidRPr="004B7F67">
        <w:rPr>
          <w:rFonts w:cs="Times New Roman"/>
          <w:sz w:val="24"/>
          <w:szCs w:val="24"/>
        </w:rPr>
        <w:t>-202</w:t>
      </w:r>
      <w:r w:rsidR="0088637F">
        <w:rPr>
          <w:rFonts w:cs="Times New Roman"/>
          <w:sz w:val="24"/>
          <w:szCs w:val="24"/>
        </w:rPr>
        <w:t>3</w:t>
      </w:r>
      <w:r w:rsidRPr="004B7F67">
        <w:rPr>
          <w:rFonts w:cs="Times New Roman"/>
          <w:sz w:val="24"/>
          <w:szCs w:val="24"/>
        </w:rPr>
        <w:t xml:space="preserve"> уч.г.-6 чел.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Увеличилась занятость детей, состоящих на всех учета, дополнительным образованием: </w:t>
      </w:r>
      <w:proofErr w:type="gramStart"/>
      <w:r w:rsidRPr="004B7F67">
        <w:rPr>
          <w:rFonts w:cs="Times New Roman"/>
          <w:sz w:val="24"/>
          <w:szCs w:val="24"/>
        </w:rPr>
        <w:t>в</w:t>
      </w:r>
      <w:proofErr w:type="gramEnd"/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202</w:t>
      </w:r>
      <w:r w:rsidR="0088637F">
        <w:rPr>
          <w:rFonts w:cs="Times New Roman"/>
          <w:sz w:val="24"/>
          <w:szCs w:val="24"/>
        </w:rPr>
        <w:t>1</w:t>
      </w:r>
      <w:r w:rsidRPr="004B7F67">
        <w:rPr>
          <w:rFonts w:cs="Times New Roman"/>
          <w:sz w:val="24"/>
          <w:szCs w:val="24"/>
        </w:rPr>
        <w:t>-202</w:t>
      </w:r>
      <w:r w:rsidR="0088637F">
        <w:rPr>
          <w:rFonts w:cs="Times New Roman"/>
          <w:sz w:val="24"/>
          <w:szCs w:val="24"/>
        </w:rPr>
        <w:t>2</w:t>
      </w:r>
      <w:r w:rsidRPr="004B7F67">
        <w:rPr>
          <w:rFonts w:cs="Times New Roman"/>
          <w:sz w:val="24"/>
          <w:szCs w:val="24"/>
        </w:rPr>
        <w:t xml:space="preserve"> уч.г.-89%, в 202</w:t>
      </w:r>
      <w:r w:rsidR="0088637F">
        <w:rPr>
          <w:rFonts w:cs="Times New Roman"/>
          <w:sz w:val="24"/>
          <w:szCs w:val="24"/>
        </w:rPr>
        <w:t>2</w:t>
      </w:r>
      <w:r w:rsidRPr="004B7F67">
        <w:rPr>
          <w:rFonts w:cs="Times New Roman"/>
          <w:sz w:val="24"/>
          <w:szCs w:val="24"/>
        </w:rPr>
        <w:t>-202</w:t>
      </w:r>
      <w:r w:rsidR="0088637F">
        <w:rPr>
          <w:rFonts w:cs="Times New Roman"/>
          <w:sz w:val="24"/>
          <w:szCs w:val="24"/>
        </w:rPr>
        <w:t>3</w:t>
      </w:r>
      <w:r w:rsidRPr="004B7F67">
        <w:rPr>
          <w:rFonts w:cs="Times New Roman"/>
          <w:sz w:val="24"/>
          <w:szCs w:val="24"/>
        </w:rPr>
        <w:t xml:space="preserve"> уч.г.-100%.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Выводы: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работа по данному направлению признать удовлетворительной.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рекомендации: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-продолжить профилактическую работу по данному направлению;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-разработать </w:t>
      </w:r>
      <w:proofErr w:type="spellStart"/>
      <w:r w:rsidRPr="004B7F67">
        <w:rPr>
          <w:rFonts w:cs="Times New Roman"/>
          <w:sz w:val="24"/>
          <w:szCs w:val="24"/>
        </w:rPr>
        <w:t>ИОМы</w:t>
      </w:r>
      <w:proofErr w:type="spellEnd"/>
      <w:r w:rsidRPr="004B7F67">
        <w:rPr>
          <w:rFonts w:cs="Times New Roman"/>
          <w:sz w:val="24"/>
          <w:szCs w:val="24"/>
        </w:rPr>
        <w:t xml:space="preserve"> для детей с повышенной зоной риска;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-организовать </w:t>
      </w:r>
      <w:proofErr w:type="gramStart"/>
      <w:r w:rsidRPr="004B7F67">
        <w:rPr>
          <w:rFonts w:cs="Times New Roman"/>
          <w:sz w:val="24"/>
          <w:szCs w:val="24"/>
        </w:rPr>
        <w:t>контроль за</w:t>
      </w:r>
      <w:proofErr w:type="gramEnd"/>
      <w:r w:rsidRPr="004B7F67">
        <w:rPr>
          <w:rFonts w:cs="Times New Roman"/>
          <w:sz w:val="24"/>
          <w:szCs w:val="24"/>
        </w:rPr>
        <w:t xml:space="preserve"> посещаемостью данной категории детей объединения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дополнительной направленности, с целью организации досуга;</w:t>
      </w:r>
    </w:p>
    <w:p w:rsidR="004B7F67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 xml:space="preserve">-продолжить реализацию </w:t>
      </w:r>
      <w:proofErr w:type="spellStart"/>
      <w:r w:rsidRPr="004B7F67">
        <w:rPr>
          <w:rFonts w:cs="Times New Roman"/>
          <w:sz w:val="24"/>
          <w:szCs w:val="24"/>
        </w:rPr>
        <w:t>онлайн-проекта</w:t>
      </w:r>
      <w:proofErr w:type="spellEnd"/>
      <w:r w:rsidRPr="004B7F67">
        <w:rPr>
          <w:rFonts w:cs="Times New Roman"/>
          <w:sz w:val="24"/>
          <w:szCs w:val="24"/>
        </w:rPr>
        <w:t>.</w:t>
      </w:r>
    </w:p>
    <w:p w:rsidR="004B7F67" w:rsidRDefault="004B7F67" w:rsidP="004B7F67">
      <w:pPr>
        <w:rPr>
          <w:rFonts w:cs="Times New Roman"/>
          <w:sz w:val="24"/>
          <w:szCs w:val="24"/>
        </w:rPr>
      </w:pPr>
    </w:p>
    <w:p w:rsidR="004B7F67" w:rsidRDefault="004B7F67" w:rsidP="004B7F67">
      <w:pPr>
        <w:rPr>
          <w:rFonts w:cs="Times New Roman"/>
          <w:sz w:val="24"/>
          <w:szCs w:val="24"/>
        </w:rPr>
      </w:pPr>
    </w:p>
    <w:p w:rsidR="004B7F67" w:rsidRDefault="004B7F67" w:rsidP="004B7F67">
      <w:pPr>
        <w:rPr>
          <w:rFonts w:cs="Times New Roman"/>
          <w:sz w:val="24"/>
          <w:szCs w:val="24"/>
        </w:rPr>
      </w:pPr>
    </w:p>
    <w:p w:rsidR="00C55670" w:rsidRPr="004B7F67" w:rsidRDefault="004B7F67" w:rsidP="004B7F67">
      <w:pPr>
        <w:rPr>
          <w:rFonts w:cs="Times New Roman"/>
          <w:sz w:val="24"/>
          <w:szCs w:val="24"/>
        </w:rPr>
      </w:pPr>
      <w:r w:rsidRPr="004B7F67">
        <w:rPr>
          <w:rFonts w:cs="Times New Roman"/>
          <w:sz w:val="24"/>
          <w:szCs w:val="24"/>
        </w:rPr>
        <w:t>Подготовил:</w:t>
      </w:r>
      <w:r>
        <w:rPr>
          <w:rFonts w:cs="Times New Roman"/>
          <w:sz w:val="24"/>
          <w:szCs w:val="24"/>
        </w:rPr>
        <w:t xml:space="preserve">   </w:t>
      </w:r>
      <w:r w:rsidRPr="004B7F6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методист </w:t>
      </w:r>
      <w:r w:rsidRPr="004B7F67">
        <w:rPr>
          <w:rFonts w:cs="Times New Roman"/>
          <w:sz w:val="24"/>
          <w:szCs w:val="24"/>
        </w:rPr>
        <w:t xml:space="preserve">ОО </w:t>
      </w:r>
      <w:r>
        <w:rPr>
          <w:rFonts w:cs="Times New Roman"/>
          <w:sz w:val="24"/>
          <w:szCs w:val="24"/>
        </w:rPr>
        <w:t>Отраднова Т.П.</w:t>
      </w:r>
    </w:p>
    <w:sectPr w:rsidR="00C55670" w:rsidRPr="004B7F67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F67"/>
    <w:rsid w:val="003E5C5E"/>
    <w:rsid w:val="004538D5"/>
    <w:rsid w:val="004B7F67"/>
    <w:rsid w:val="00537B78"/>
    <w:rsid w:val="0088637F"/>
    <w:rsid w:val="00C440BD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2023-09-14T14:13:00Z</dcterms:created>
  <dcterms:modified xsi:type="dcterms:W3CDTF">2023-09-22T09:44:00Z</dcterms:modified>
</cp:coreProperties>
</file>