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64" w:rsidRPr="004F0503" w:rsidRDefault="00A328FC" w:rsidP="004F0503">
      <w:pPr>
        <w:ind w:left="5245"/>
        <w:rPr>
          <w:sz w:val="28"/>
        </w:rPr>
      </w:pPr>
      <w:r>
        <w:rPr>
          <w:sz w:val="28"/>
        </w:rPr>
        <w:t xml:space="preserve">               </w:t>
      </w:r>
      <w:r w:rsidR="003D7461">
        <w:rPr>
          <w:sz w:val="28"/>
        </w:rPr>
        <w:t>Приложение №6</w:t>
      </w:r>
    </w:p>
    <w:p w:rsidR="00215F64" w:rsidRPr="004F0503" w:rsidRDefault="00A328FC" w:rsidP="004F0503">
      <w:pPr>
        <w:ind w:left="5245"/>
        <w:rPr>
          <w:sz w:val="28"/>
        </w:rPr>
      </w:pPr>
      <w:r>
        <w:rPr>
          <w:sz w:val="28"/>
        </w:rPr>
        <w:t xml:space="preserve">        к приказу   Управления </w:t>
      </w:r>
    </w:p>
    <w:p w:rsidR="00215F64" w:rsidRPr="004F0503" w:rsidRDefault="00A328FC" w:rsidP="004F0503">
      <w:pPr>
        <w:ind w:left="5245"/>
        <w:rPr>
          <w:sz w:val="28"/>
        </w:rPr>
      </w:pPr>
      <w:r>
        <w:rPr>
          <w:sz w:val="28"/>
        </w:rPr>
        <w:t xml:space="preserve">        </w:t>
      </w:r>
      <w:r w:rsidR="001308AF">
        <w:rPr>
          <w:sz w:val="28"/>
        </w:rPr>
        <w:t>образования А</w:t>
      </w:r>
      <w:r w:rsidR="00215F64" w:rsidRPr="004F0503">
        <w:rPr>
          <w:sz w:val="28"/>
        </w:rPr>
        <w:t>дминистрации</w:t>
      </w:r>
    </w:p>
    <w:p w:rsidR="00215F64" w:rsidRPr="004F0503" w:rsidRDefault="00A328FC" w:rsidP="00A328F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proofErr w:type="spellStart"/>
      <w:r>
        <w:rPr>
          <w:sz w:val="28"/>
        </w:rPr>
        <w:t>Лихославльского</w:t>
      </w:r>
      <w:proofErr w:type="spellEnd"/>
      <w:r>
        <w:rPr>
          <w:sz w:val="28"/>
        </w:rPr>
        <w:t xml:space="preserve"> </w:t>
      </w:r>
      <w:r w:rsidR="001308AF">
        <w:rPr>
          <w:sz w:val="28"/>
        </w:rPr>
        <w:t xml:space="preserve">муниципального </w:t>
      </w:r>
      <w:r>
        <w:rPr>
          <w:sz w:val="28"/>
        </w:rPr>
        <w:t xml:space="preserve">                                                              </w:t>
      </w:r>
      <w:proofErr w:type="gramStart"/>
      <w:r w:rsidR="001308AF">
        <w:rPr>
          <w:sz w:val="28"/>
        </w:rPr>
        <w:t>округа</w:t>
      </w:r>
      <w:r w:rsidR="00215F64" w:rsidRPr="004F0503">
        <w:rPr>
          <w:sz w:val="28"/>
        </w:rPr>
        <w:t xml:space="preserve"> </w:t>
      </w:r>
      <w:r w:rsidR="001308AF">
        <w:rPr>
          <w:sz w:val="28"/>
        </w:rPr>
        <w:t xml:space="preserve"> Тверской</w:t>
      </w:r>
      <w:proofErr w:type="gramEnd"/>
      <w:r w:rsidR="001308AF">
        <w:rPr>
          <w:sz w:val="28"/>
        </w:rPr>
        <w:t xml:space="preserve"> области</w:t>
      </w:r>
    </w:p>
    <w:p w:rsidR="00215F64" w:rsidRPr="004F0503" w:rsidRDefault="00A328FC" w:rsidP="004F0503">
      <w:pPr>
        <w:ind w:left="5245"/>
        <w:rPr>
          <w:sz w:val="28"/>
        </w:rPr>
      </w:pPr>
      <w:r>
        <w:rPr>
          <w:sz w:val="28"/>
        </w:rPr>
        <w:t xml:space="preserve">             от   09.02. 2024</w:t>
      </w:r>
      <w:r w:rsidR="008A2C3B">
        <w:rPr>
          <w:sz w:val="28"/>
        </w:rPr>
        <w:t xml:space="preserve"> г. № </w:t>
      </w:r>
      <w:r>
        <w:rPr>
          <w:sz w:val="28"/>
        </w:rPr>
        <w:t>25</w:t>
      </w:r>
    </w:p>
    <w:p w:rsidR="00215F64" w:rsidRPr="004F0503" w:rsidRDefault="00215F64" w:rsidP="00215F64">
      <w:pPr>
        <w:rPr>
          <w:sz w:val="28"/>
        </w:rPr>
      </w:pPr>
    </w:p>
    <w:p w:rsidR="00215F64" w:rsidRDefault="00215F64" w:rsidP="00215F64"/>
    <w:p w:rsidR="00215F64" w:rsidRPr="004F0503" w:rsidRDefault="00215F64" w:rsidP="00215F64">
      <w:pPr>
        <w:jc w:val="center"/>
        <w:rPr>
          <w:b/>
          <w:sz w:val="28"/>
          <w:szCs w:val="28"/>
        </w:rPr>
      </w:pPr>
      <w:r w:rsidRPr="004F0503">
        <w:rPr>
          <w:b/>
          <w:sz w:val="28"/>
          <w:szCs w:val="28"/>
        </w:rPr>
        <w:t>Порядок</w:t>
      </w:r>
    </w:p>
    <w:p w:rsidR="00215F64" w:rsidRPr="004F0503" w:rsidRDefault="00183F4A" w:rsidP="0021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использованию части субсидии на культурно-просветительские и досуговые </w:t>
      </w:r>
      <w:proofErr w:type="gramStart"/>
      <w:r>
        <w:rPr>
          <w:b/>
          <w:sz w:val="28"/>
          <w:szCs w:val="28"/>
        </w:rPr>
        <w:t xml:space="preserve">мероприятия </w:t>
      </w:r>
      <w:r w:rsidR="00215F64" w:rsidRPr="004F0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организациях </w:t>
      </w:r>
      <w:r w:rsidR="004F0503" w:rsidRPr="00CC6443">
        <w:rPr>
          <w:b/>
          <w:sz w:val="28"/>
          <w:szCs w:val="28"/>
        </w:rPr>
        <w:t xml:space="preserve"> отдыха и оздоровлен</w:t>
      </w:r>
      <w:r w:rsidR="001308AF">
        <w:rPr>
          <w:b/>
          <w:sz w:val="28"/>
          <w:szCs w:val="28"/>
        </w:rPr>
        <w:t xml:space="preserve">ия детей  </w:t>
      </w:r>
      <w:proofErr w:type="spellStart"/>
      <w:r w:rsidR="001308AF">
        <w:rPr>
          <w:b/>
          <w:sz w:val="28"/>
          <w:szCs w:val="28"/>
        </w:rPr>
        <w:t>Лихославльского</w:t>
      </w:r>
      <w:proofErr w:type="spellEnd"/>
      <w:r w:rsidR="001308AF">
        <w:rPr>
          <w:b/>
          <w:sz w:val="28"/>
          <w:szCs w:val="28"/>
        </w:rPr>
        <w:t xml:space="preserve">  муниципального округа Тверской области</w:t>
      </w:r>
    </w:p>
    <w:p w:rsidR="00215F64" w:rsidRDefault="00215F64" w:rsidP="00215F64">
      <w:pPr>
        <w:jc w:val="center"/>
        <w:rPr>
          <w:sz w:val="32"/>
          <w:szCs w:val="32"/>
        </w:rPr>
      </w:pPr>
    </w:p>
    <w:p w:rsidR="004F0503" w:rsidRDefault="004F0503" w:rsidP="004F0503">
      <w:pPr>
        <w:jc w:val="center"/>
        <w:rPr>
          <w:b/>
          <w:sz w:val="28"/>
          <w:szCs w:val="28"/>
        </w:rPr>
      </w:pPr>
      <w:r w:rsidRPr="000053C5">
        <w:rPr>
          <w:b/>
          <w:sz w:val="28"/>
          <w:szCs w:val="28"/>
        </w:rPr>
        <w:t>1 Общие положения.</w:t>
      </w:r>
    </w:p>
    <w:p w:rsidR="004F0503" w:rsidRPr="000053C5" w:rsidRDefault="004F0503" w:rsidP="004F0503">
      <w:pPr>
        <w:jc w:val="center"/>
        <w:rPr>
          <w:b/>
          <w:sz w:val="28"/>
          <w:szCs w:val="28"/>
        </w:rPr>
      </w:pPr>
    </w:p>
    <w:p w:rsidR="004F0503" w:rsidRDefault="004F0503" w:rsidP="004F0503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906DE6">
        <w:rPr>
          <w:sz w:val="28"/>
          <w:szCs w:val="28"/>
        </w:rPr>
        <w:t xml:space="preserve"> </w:t>
      </w:r>
      <w:r w:rsidR="009A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организациям отдыха, оздоровления детей и п</w:t>
      </w:r>
      <w:r w:rsidR="001308AF">
        <w:rPr>
          <w:sz w:val="28"/>
          <w:szCs w:val="28"/>
        </w:rPr>
        <w:t xml:space="preserve">одростков </w:t>
      </w:r>
      <w:proofErr w:type="spellStart"/>
      <w:proofErr w:type="gramStart"/>
      <w:r w:rsidR="001308AF">
        <w:rPr>
          <w:sz w:val="28"/>
          <w:szCs w:val="28"/>
        </w:rPr>
        <w:t>Лихославльского</w:t>
      </w:r>
      <w:proofErr w:type="spellEnd"/>
      <w:r w:rsidR="001308AF">
        <w:rPr>
          <w:sz w:val="28"/>
          <w:szCs w:val="28"/>
        </w:rPr>
        <w:t xml:space="preserve">  муниципального</w:t>
      </w:r>
      <w:proofErr w:type="gramEnd"/>
      <w:r w:rsidR="001308AF">
        <w:rPr>
          <w:sz w:val="28"/>
          <w:szCs w:val="28"/>
        </w:rPr>
        <w:t xml:space="preserve"> округа Тверской области</w:t>
      </w:r>
      <w:r>
        <w:rPr>
          <w:sz w:val="28"/>
          <w:szCs w:val="28"/>
        </w:rPr>
        <w:t>, функционирующих в период школьных каникул, относятся лагеря с дневным пребыванием детей</w:t>
      </w:r>
      <w:r w:rsidR="00183F4A">
        <w:rPr>
          <w:sz w:val="28"/>
          <w:szCs w:val="28"/>
        </w:rPr>
        <w:t>, детские лагеря труда и отдыха</w:t>
      </w:r>
      <w:r>
        <w:rPr>
          <w:sz w:val="28"/>
          <w:szCs w:val="28"/>
        </w:rPr>
        <w:t xml:space="preserve"> и </w:t>
      </w:r>
      <w:r w:rsidR="00183F4A">
        <w:rPr>
          <w:sz w:val="28"/>
          <w:szCs w:val="28"/>
        </w:rPr>
        <w:t xml:space="preserve"> детские лагеря палаточного типа.</w:t>
      </w:r>
    </w:p>
    <w:p w:rsidR="00370FFD" w:rsidRDefault="004F0503" w:rsidP="00370FFD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 w:rsidRPr="000053C5">
        <w:rPr>
          <w:sz w:val="28"/>
          <w:szCs w:val="28"/>
        </w:rPr>
        <w:t>Настоящий порядок определяет</w:t>
      </w:r>
      <w:r w:rsidR="00183F4A">
        <w:rPr>
          <w:sz w:val="28"/>
          <w:szCs w:val="28"/>
        </w:rPr>
        <w:t xml:space="preserve"> порядок по использованию части субсидии на культурно-просветительские и досуговые меропри</w:t>
      </w:r>
      <w:r w:rsidR="007E307E">
        <w:rPr>
          <w:sz w:val="28"/>
          <w:szCs w:val="28"/>
        </w:rPr>
        <w:t>я</w:t>
      </w:r>
      <w:r w:rsidR="00183F4A">
        <w:rPr>
          <w:sz w:val="28"/>
          <w:szCs w:val="28"/>
        </w:rPr>
        <w:t>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</w:t>
      </w:r>
      <w:r w:rsidR="00A328FC">
        <w:rPr>
          <w:sz w:val="28"/>
          <w:szCs w:val="28"/>
        </w:rPr>
        <w:t>ия, стационарного и (или) неста</w:t>
      </w:r>
      <w:r w:rsidR="00183F4A">
        <w:rPr>
          <w:sz w:val="28"/>
          <w:szCs w:val="28"/>
        </w:rPr>
        <w:t>ционарного типа, с дневным преб</w:t>
      </w:r>
      <w:r w:rsidR="007E307E">
        <w:rPr>
          <w:sz w:val="28"/>
          <w:szCs w:val="28"/>
        </w:rPr>
        <w:t>ыванием, оказывающих услуги по организации отдыха и оздоровления детей  в каникулярное время, в детских лагерях труда и отдыха, детских лагерях палаточного типа.</w:t>
      </w:r>
      <w:r w:rsidRPr="000053C5">
        <w:rPr>
          <w:sz w:val="28"/>
          <w:szCs w:val="28"/>
        </w:rPr>
        <w:t xml:space="preserve"> </w:t>
      </w:r>
    </w:p>
    <w:p w:rsidR="00370FFD" w:rsidRPr="00370FFD" w:rsidRDefault="00370FFD" w:rsidP="00370FFD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 xml:space="preserve">Порядок </w:t>
      </w:r>
      <w:r w:rsidRPr="00370FFD">
        <w:rPr>
          <w:sz w:val="28"/>
          <w:szCs w:val="28"/>
        </w:rPr>
        <w:t xml:space="preserve"> определяет</w:t>
      </w:r>
      <w:proofErr w:type="gramEnd"/>
      <w:r w:rsidRPr="00370FFD">
        <w:rPr>
          <w:sz w:val="28"/>
          <w:szCs w:val="28"/>
        </w:rPr>
        <w:t xml:space="preserve"> условия, создаваемые для организации досуга </w:t>
      </w:r>
      <w:r>
        <w:rPr>
          <w:sz w:val="28"/>
          <w:szCs w:val="28"/>
        </w:rPr>
        <w:t xml:space="preserve"> обучающихся 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 округа, посещающих  организации отдыха и оздоровления детей,</w:t>
      </w:r>
      <w:r w:rsidRPr="00370FFD">
        <w:rPr>
          <w:sz w:val="28"/>
          <w:szCs w:val="28"/>
        </w:rPr>
        <w:t xml:space="preserve"> 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</w:t>
      </w:r>
      <w:r>
        <w:rPr>
          <w:sz w:val="28"/>
          <w:szCs w:val="28"/>
        </w:rPr>
        <w:t>рии муниципального образования</w:t>
      </w:r>
      <w:r w:rsidRPr="00370FFD">
        <w:rPr>
          <w:sz w:val="28"/>
          <w:szCs w:val="28"/>
        </w:rPr>
        <w:t>.</w:t>
      </w:r>
    </w:p>
    <w:p w:rsidR="004F0503" w:rsidRPr="004F0503" w:rsidRDefault="00370FFD" w:rsidP="004F0503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F0503">
        <w:rPr>
          <w:sz w:val="28"/>
          <w:szCs w:val="28"/>
        </w:rPr>
        <w:t xml:space="preserve"> </w:t>
      </w:r>
      <w:r w:rsidR="004F0503" w:rsidRPr="000053C5">
        <w:rPr>
          <w:sz w:val="28"/>
          <w:szCs w:val="28"/>
        </w:rPr>
        <w:t>Настоящий по</w:t>
      </w:r>
      <w:r w:rsidR="00C842DF">
        <w:rPr>
          <w:sz w:val="28"/>
          <w:szCs w:val="28"/>
        </w:rPr>
        <w:t>рядок разработан в соответствии</w:t>
      </w:r>
      <w:r w:rsidR="004F0503" w:rsidRPr="000053C5">
        <w:rPr>
          <w:sz w:val="28"/>
          <w:szCs w:val="28"/>
        </w:rPr>
        <w:t xml:space="preserve"> с Фе</w:t>
      </w:r>
      <w:r w:rsidR="00C842DF">
        <w:rPr>
          <w:sz w:val="28"/>
          <w:szCs w:val="28"/>
        </w:rPr>
        <w:t xml:space="preserve">деральным законом от </w:t>
      </w:r>
      <w:r w:rsidR="004F0503" w:rsidRPr="000053C5">
        <w:rPr>
          <w:sz w:val="28"/>
          <w:szCs w:val="28"/>
        </w:rPr>
        <w:t>24.07.1998г. № 124-ФЗ «Об основных гарантиях прав ребенка в Российской Федерации (с изменениями</w:t>
      </w:r>
      <w:proofErr w:type="gramStart"/>
      <w:r w:rsidR="004F0503" w:rsidRPr="000053C5">
        <w:rPr>
          <w:sz w:val="28"/>
          <w:szCs w:val="28"/>
        </w:rPr>
        <w:t>);  Федеральным</w:t>
      </w:r>
      <w:proofErr w:type="gramEnd"/>
      <w:r w:rsidR="004F0503" w:rsidRPr="000053C5">
        <w:rPr>
          <w:sz w:val="28"/>
          <w:szCs w:val="28"/>
        </w:rPr>
        <w:t xml:space="preserve"> законом от 06.10.2003 г. №131-ФЗ «Об общих принципах организации местного самоуправления в Российской Федерации» (с измене</w:t>
      </w:r>
      <w:r w:rsidR="000F78E1">
        <w:rPr>
          <w:sz w:val="28"/>
          <w:szCs w:val="28"/>
        </w:rPr>
        <w:t>ниями)</w:t>
      </w:r>
      <w:r w:rsidR="004F0503" w:rsidRPr="000053C5">
        <w:rPr>
          <w:sz w:val="28"/>
          <w:szCs w:val="28"/>
        </w:rPr>
        <w:t>.</w:t>
      </w:r>
    </w:p>
    <w:p w:rsidR="004F0503" w:rsidRDefault="004F0503" w:rsidP="00215F64">
      <w:pPr>
        <w:jc w:val="both"/>
        <w:rPr>
          <w:sz w:val="28"/>
          <w:szCs w:val="28"/>
        </w:rPr>
      </w:pPr>
    </w:p>
    <w:p w:rsidR="004F0503" w:rsidRPr="004F0503" w:rsidRDefault="004F0503" w:rsidP="004F050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F0503">
        <w:rPr>
          <w:b/>
          <w:sz w:val="28"/>
          <w:szCs w:val="28"/>
        </w:rPr>
        <w:t xml:space="preserve">Финансирование </w:t>
      </w:r>
      <w:proofErr w:type="gramStart"/>
      <w:r w:rsidRPr="004F0503">
        <w:rPr>
          <w:b/>
          <w:sz w:val="28"/>
          <w:szCs w:val="28"/>
        </w:rPr>
        <w:t xml:space="preserve">расходов </w:t>
      </w:r>
      <w:r w:rsidR="00B9692B">
        <w:rPr>
          <w:b/>
          <w:sz w:val="28"/>
          <w:szCs w:val="28"/>
        </w:rPr>
        <w:t xml:space="preserve"> по</w:t>
      </w:r>
      <w:proofErr w:type="gramEnd"/>
      <w:r w:rsidR="00B9692B">
        <w:rPr>
          <w:b/>
          <w:sz w:val="28"/>
          <w:szCs w:val="28"/>
        </w:rPr>
        <w:t xml:space="preserve"> использованию части субсидии </w:t>
      </w:r>
      <w:r w:rsidRPr="004F0503">
        <w:rPr>
          <w:b/>
          <w:sz w:val="28"/>
          <w:szCs w:val="28"/>
        </w:rPr>
        <w:t xml:space="preserve">на </w:t>
      </w:r>
      <w:r w:rsidR="00B9692B">
        <w:rPr>
          <w:b/>
          <w:sz w:val="28"/>
          <w:szCs w:val="28"/>
        </w:rPr>
        <w:t>культурно-просветительские и досуговые мероприятия</w:t>
      </w:r>
      <w:r w:rsidR="00C951FE">
        <w:rPr>
          <w:b/>
          <w:sz w:val="28"/>
          <w:szCs w:val="28"/>
        </w:rPr>
        <w:t xml:space="preserve"> </w:t>
      </w:r>
      <w:r w:rsidR="00C951FE" w:rsidRPr="000053C5">
        <w:rPr>
          <w:b/>
          <w:sz w:val="32"/>
          <w:szCs w:val="32"/>
        </w:rPr>
        <w:t xml:space="preserve">в </w:t>
      </w:r>
      <w:r w:rsidR="00B9692B">
        <w:rPr>
          <w:b/>
          <w:sz w:val="28"/>
          <w:szCs w:val="28"/>
        </w:rPr>
        <w:t xml:space="preserve">организациях </w:t>
      </w:r>
      <w:r w:rsidR="00C951FE" w:rsidRPr="000053C5">
        <w:rPr>
          <w:b/>
          <w:sz w:val="28"/>
          <w:szCs w:val="28"/>
        </w:rPr>
        <w:t xml:space="preserve"> отдыха и оздоровл</w:t>
      </w:r>
      <w:r w:rsidR="00B9692B">
        <w:rPr>
          <w:b/>
          <w:sz w:val="28"/>
          <w:szCs w:val="28"/>
        </w:rPr>
        <w:t>ения детей</w:t>
      </w:r>
    </w:p>
    <w:p w:rsidR="004F0503" w:rsidRDefault="004F0503" w:rsidP="00215F64">
      <w:pPr>
        <w:jc w:val="both"/>
        <w:rPr>
          <w:sz w:val="28"/>
          <w:szCs w:val="28"/>
        </w:rPr>
      </w:pPr>
    </w:p>
    <w:p w:rsidR="00DB697E" w:rsidRDefault="004F0503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F64">
        <w:rPr>
          <w:sz w:val="28"/>
          <w:szCs w:val="28"/>
        </w:rPr>
        <w:t xml:space="preserve">1. </w:t>
      </w:r>
      <w:r w:rsidRPr="004F0503">
        <w:rPr>
          <w:sz w:val="28"/>
        </w:rPr>
        <w:t>Финансирование расходов на</w:t>
      </w:r>
      <w:r w:rsidR="00B9692B">
        <w:rPr>
          <w:sz w:val="28"/>
        </w:rPr>
        <w:t xml:space="preserve"> культурно-просветительские и </w:t>
      </w:r>
      <w:proofErr w:type="gramStart"/>
      <w:r w:rsidR="00B9692B">
        <w:rPr>
          <w:sz w:val="28"/>
        </w:rPr>
        <w:t>досуговые  мероприятия</w:t>
      </w:r>
      <w:proofErr w:type="gramEnd"/>
      <w:r w:rsidR="00B9692B">
        <w:rPr>
          <w:sz w:val="28"/>
        </w:rPr>
        <w:t xml:space="preserve">, в том числе приобретение настольных игр, спортивного </w:t>
      </w:r>
      <w:r w:rsidR="00B9692B">
        <w:rPr>
          <w:sz w:val="28"/>
        </w:rPr>
        <w:lastRenderedPageBreak/>
        <w:t>инвентаря, канцелярских принадлежностей</w:t>
      </w:r>
      <w:r w:rsidR="005404C6">
        <w:rPr>
          <w:sz w:val="28"/>
        </w:rPr>
        <w:t xml:space="preserve"> в организациях отдыха и оздоровления детей </w:t>
      </w:r>
      <w:r w:rsidRPr="004F0503">
        <w:rPr>
          <w:sz w:val="28"/>
        </w:rPr>
        <w:t>осуществляется за счет средств областного, муниципального бюджетов, средств работодателей, родителей (законных представителей).</w:t>
      </w:r>
      <w:r w:rsidR="005404C6">
        <w:rPr>
          <w:sz w:val="28"/>
        </w:rPr>
        <w:t xml:space="preserve"> </w:t>
      </w:r>
    </w:p>
    <w:p w:rsidR="004F0503" w:rsidRDefault="00DB697E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04C6">
        <w:rPr>
          <w:sz w:val="28"/>
          <w:szCs w:val="28"/>
        </w:rPr>
        <w:t>2</w:t>
      </w:r>
      <w:r w:rsidR="00A505D7">
        <w:rPr>
          <w:sz w:val="28"/>
          <w:szCs w:val="28"/>
        </w:rPr>
        <w:t xml:space="preserve">. </w:t>
      </w:r>
      <w:r w:rsidR="004F0503">
        <w:rPr>
          <w:sz w:val="28"/>
          <w:szCs w:val="28"/>
        </w:rPr>
        <w:t xml:space="preserve">Норматив </w:t>
      </w:r>
      <w:r w:rsidR="00A505D7">
        <w:rPr>
          <w:sz w:val="28"/>
          <w:szCs w:val="28"/>
        </w:rPr>
        <w:t>расходов за счет Субсидии</w:t>
      </w:r>
      <w:r w:rsidR="007D4F7E">
        <w:rPr>
          <w:sz w:val="28"/>
          <w:szCs w:val="28"/>
        </w:rPr>
        <w:t xml:space="preserve">, связанных с </w:t>
      </w:r>
      <w:proofErr w:type="gramStart"/>
      <w:r w:rsidR="007D4F7E">
        <w:rPr>
          <w:sz w:val="28"/>
          <w:szCs w:val="28"/>
        </w:rPr>
        <w:t xml:space="preserve">оплатой </w:t>
      </w:r>
      <w:r w:rsidR="005404C6">
        <w:rPr>
          <w:sz w:val="28"/>
          <w:szCs w:val="28"/>
        </w:rPr>
        <w:t xml:space="preserve"> культурно</w:t>
      </w:r>
      <w:proofErr w:type="gramEnd"/>
      <w:r w:rsidR="005404C6">
        <w:rPr>
          <w:sz w:val="28"/>
          <w:szCs w:val="28"/>
        </w:rPr>
        <w:t xml:space="preserve">-просветительских и досуговых мероприятий, в том числе приобретение настольных игр, спортивного инвентаря, канцелярских принадлежностей в организациях отдыха и оздоровления детей в каникулярное время, составляет 5%  от суммы областной Субсидии. </w:t>
      </w:r>
    </w:p>
    <w:p w:rsidR="004F0503" w:rsidRDefault="005404C6" w:rsidP="00215F64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951FE">
        <w:rPr>
          <w:sz w:val="28"/>
          <w:szCs w:val="28"/>
        </w:rPr>
        <w:t>.</w:t>
      </w:r>
      <w:r w:rsidR="004F0503">
        <w:rPr>
          <w:sz w:val="28"/>
          <w:szCs w:val="28"/>
        </w:rPr>
        <w:t xml:space="preserve"> </w:t>
      </w:r>
      <w:proofErr w:type="gramStart"/>
      <w:r w:rsidR="004F0503">
        <w:rPr>
          <w:sz w:val="28"/>
          <w:szCs w:val="28"/>
        </w:rPr>
        <w:t>Для</w:t>
      </w:r>
      <w:r w:rsidR="00A328F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предоставления</w:t>
      </w:r>
      <w:proofErr w:type="gramEnd"/>
      <w:r w:rsidR="00CA3572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 Субсидии</w:t>
      </w:r>
      <w:r w:rsidR="004F0503">
        <w:rPr>
          <w:sz w:val="28"/>
          <w:szCs w:val="28"/>
        </w:rPr>
        <w:t xml:space="preserve"> </w:t>
      </w:r>
      <w:r w:rsidR="00CA3572">
        <w:rPr>
          <w:sz w:val="28"/>
          <w:szCs w:val="28"/>
        </w:rPr>
        <w:t xml:space="preserve"> на культурно- просветительские и досуговые мероприятия руководители организаций отдыха и оздоровления  детей  предоставляют  на имя учредителя  заявку о выделении денежных средств.</w:t>
      </w:r>
    </w:p>
    <w:p w:rsidR="00C951FE" w:rsidRDefault="00C951FE" w:rsidP="00215F64">
      <w:pPr>
        <w:jc w:val="both"/>
        <w:rPr>
          <w:sz w:val="28"/>
          <w:szCs w:val="28"/>
        </w:rPr>
      </w:pPr>
    </w:p>
    <w:p w:rsidR="00C951FE" w:rsidRDefault="00AA4BDE" w:rsidP="00C951F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положение.</w:t>
      </w:r>
    </w:p>
    <w:p w:rsidR="00906DE6" w:rsidRDefault="00906DE6" w:rsidP="00906DE6">
      <w:pPr>
        <w:jc w:val="both"/>
        <w:rPr>
          <w:b/>
          <w:sz w:val="28"/>
          <w:szCs w:val="28"/>
        </w:rPr>
      </w:pPr>
    </w:p>
    <w:p w:rsidR="00215F64" w:rsidRPr="00906DE6" w:rsidRDefault="00906DE6" w:rsidP="00906DE6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A4BDE" w:rsidRPr="00906DE6">
        <w:rPr>
          <w:sz w:val="28"/>
          <w:szCs w:val="28"/>
        </w:rPr>
        <w:t>Отчеты 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организациях сезонного действ</w:t>
      </w:r>
      <w:r w:rsidRPr="00906DE6">
        <w:rPr>
          <w:sz w:val="28"/>
          <w:szCs w:val="28"/>
        </w:rPr>
        <w:t>ия, стационарного и (или) неста</w:t>
      </w:r>
      <w:r w:rsidR="00AA4BDE" w:rsidRPr="00906DE6">
        <w:rPr>
          <w:sz w:val="28"/>
          <w:szCs w:val="28"/>
        </w:rPr>
        <w:t>ционарного типа с  дневным пребыванием, оказывающих услуги по организации отдыха и оздоровления детей в каникулярное время, в д</w:t>
      </w:r>
      <w:r w:rsidRPr="00906DE6">
        <w:rPr>
          <w:sz w:val="28"/>
          <w:szCs w:val="28"/>
        </w:rPr>
        <w:t xml:space="preserve">етских лагерях труда и отдыха, </w:t>
      </w:r>
      <w:r w:rsidR="00AA4BDE" w:rsidRPr="00906DE6">
        <w:rPr>
          <w:sz w:val="28"/>
          <w:szCs w:val="28"/>
        </w:rPr>
        <w:t>детских лагерях палаточного типа</w:t>
      </w:r>
      <w:r w:rsidRPr="00906DE6">
        <w:rPr>
          <w:sz w:val="28"/>
          <w:szCs w:val="28"/>
        </w:rPr>
        <w:t xml:space="preserve"> составляются ежемесячно и предоставляются в </w:t>
      </w:r>
      <w:r w:rsidR="00A328FC">
        <w:rPr>
          <w:sz w:val="28"/>
          <w:szCs w:val="28"/>
        </w:rPr>
        <w:t xml:space="preserve">Группу бухгалтерского и экономического учета  Управления </w:t>
      </w:r>
      <w:r w:rsidRPr="00906DE6">
        <w:rPr>
          <w:sz w:val="28"/>
          <w:szCs w:val="28"/>
        </w:rPr>
        <w:t xml:space="preserve">образования Администрации </w:t>
      </w:r>
      <w:proofErr w:type="spellStart"/>
      <w:r w:rsidRPr="00906DE6">
        <w:rPr>
          <w:sz w:val="28"/>
          <w:szCs w:val="28"/>
        </w:rPr>
        <w:t>Лихославльского</w:t>
      </w:r>
      <w:proofErr w:type="spellEnd"/>
      <w:r w:rsidRPr="00906DE6">
        <w:rPr>
          <w:sz w:val="28"/>
          <w:szCs w:val="28"/>
        </w:rPr>
        <w:t xml:space="preserve"> муниципального округа Тверской области</w:t>
      </w:r>
      <w:r w:rsidR="00DF64BE">
        <w:rPr>
          <w:sz w:val="28"/>
          <w:szCs w:val="28"/>
        </w:rPr>
        <w:t xml:space="preserve"> и в бухгалтерии образовательных организаций</w:t>
      </w:r>
      <w:r w:rsidRPr="00906DE6">
        <w:rPr>
          <w:sz w:val="28"/>
          <w:szCs w:val="28"/>
        </w:rPr>
        <w:t>.</w:t>
      </w:r>
      <w:r w:rsidR="00AA4BDE" w:rsidRPr="00906DE6">
        <w:rPr>
          <w:sz w:val="28"/>
          <w:szCs w:val="28"/>
        </w:rPr>
        <w:t xml:space="preserve"> </w:t>
      </w:r>
    </w:p>
    <w:sectPr w:rsidR="00215F64" w:rsidRPr="00906DE6" w:rsidSect="000102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702D"/>
    <w:multiLevelType w:val="multilevel"/>
    <w:tmpl w:val="75A4A4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508A0B5C"/>
    <w:multiLevelType w:val="multilevel"/>
    <w:tmpl w:val="41A0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C60ABA"/>
    <w:multiLevelType w:val="multilevel"/>
    <w:tmpl w:val="5B52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64"/>
    <w:rsid w:val="0001023F"/>
    <w:rsid w:val="000342CA"/>
    <w:rsid w:val="00043F30"/>
    <w:rsid w:val="00046975"/>
    <w:rsid w:val="00083752"/>
    <w:rsid w:val="000E078E"/>
    <w:rsid w:val="000F0FB5"/>
    <w:rsid w:val="000F78E1"/>
    <w:rsid w:val="00102C97"/>
    <w:rsid w:val="001104F3"/>
    <w:rsid w:val="00111AF2"/>
    <w:rsid w:val="00115B1C"/>
    <w:rsid w:val="001308AF"/>
    <w:rsid w:val="00183F4A"/>
    <w:rsid w:val="00184F43"/>
    <w:rsid w:val="001D1E87"/>
    <w:rsid w:val="00210C75"/>
    <w:rsid w:val="0021125B"/>
    <w:rsid w:val="00215F64"/>
    <w:rsid w:val="002179D0"/>
    <w:rsid w:val="00220FCF"/>
    <w:rsid w:val="002224F4"/>
    <w:rsid w:val="002D4A20"/>
    <w:rsid w:val="003543F6"/>
    <w:rsid w:val="003645A8"/>
    <w:rsid w:val="00370FFD"/>
    <w:rsid w:val="003D7461"/>
    <w:rsid w:val="003F2353"/>
    <w:rsid w:val="004208AF"/>
    <w:rsid w:val="00430013"/>
    <w:rsid w:val="004930D7"/>
    <w:rsid w:val="004A56A5"/>
    <w:rsid w:val="004C79FF"/>
    <w:rsid w:val="004D50CF"/>
    <w:rsid w:val="004F0503"/>
    <w:rsid w:val="005404C6"/>
    <w:rsid w:val="0055415C"/>
    <w:rsid w:val="0059168E"/>
    <w:rsid w:val="00595CE6"/>
    <w:rsid w:val="005A658E"/>
    <w:rsid w:val="005F69B7"/>
    <w:rsid w:val="00624071"/>
    <w:rsid w:val="00650A19"/>
    <w:rsid w:val="006E02F2"/>
    <w:rsid w:val="006F6FCC"/>
    <w:rsid w:val="007053C8"/>
    <w:rsid w:val="00796208"/>
    <w:rsid w:val="007A1876"/>
    <w:rsid w:val="007D4F7E"/>
    <w:rsid w:val="007E307E"/>
    <w:rsid w:val="00814190"/>
    <w:rsid w:val="008201BF"/>
    <w:rsid w:val="00830CF9"/>
    <w:rsid w:val="008677C1"/>
    <w:rsid w:val="0089732C"/>
    <w:rsid w:val="008A2C3B"/>
    <w:rsid w:val="008E2370"/>
    <w:rsid w:val="008E2A0E"/>
    <w:rsid w:val="00906DE6"/>
    <w:rsid w:val="00940148"/>
    <w:rsid w:val="00972946"/>
    <w:rsid w:val="00980069"/>
    <w:rsid w:val="009A1936"/>
    <w:rsid w:val="009A2231"/>
    <w:rsid w:val="009A34CC"/>
    <w:rsid w:val="009F3631"/>
    <w:rsid w:val="009F7F17"/>
    <w:rsid w:val="00A1443D"/>
    <w:rsid w:val="00A30641"/>
    <w:rsid w:val="00A328FC"/>
    <w:rsid w:val="00A505D7"/>
    <w:rsid w:val="00A6047D"/>
    <w:rsid w:val="00A71D48"/>
    <w:rsid w:val="00AA4BDE"/>
    <w:rsid w:val="00AE3BAF"/>
    <w:rsid w:val="00AE5E46"/>
    <w:rsid w:val="00AE73C7"/>
    <w:rsid w:val="00B07547"/>
    <w:rsid w:val="00B23CB3"/>
    <w:rsid w:val="00B574C3"/>
    <w:rsid w:val="00B90A91"/>
    <w:rsid w:val="00B9692B"/>
    <w:rsid w:val="00B96FF8"/>
    <w:rsid w:val="00BB51FC"/>
    <w:rsid w:val="00BC532C"/>
    <w:rsid w:val="00BE4E38"/>
    <w:rsid w:val="00C07CF0"/>
    <w:rsid w:val="00C44E38"/>
    <w:rsid w:val="00C54674"/>
    <w:rsid w:val="00C60A96"/>
    <w:rsid w:val="00C842DF"/>
    <w:rsid w:val="00C87AA8"/>
    <w:rsid w:val="00C951FE"/>
    <w:rsid w:val="00CA3572"/>
    <w:rsid w:val="00CF48E9"/>
    <w:rsid w:val="00D07FE0"/>
    <w:rsid w:val="00D26C3E"/>
    <w:rsid w:val="00D5512E"/>
    <w:rsid w:val="00DB697E"/>
    <w:rsid w:val="00DF0C82"/>
    <w:rsid w:val="00DF64BE"/>
    <w:rsid w:val="00E02B56"/>
    <w:rsid w:val="00E22E54"/>
    <w:rsid w:val="00E22E87"/>
    <w:rsid w:val="00E230C9"/>
    <w:rsid w:val="00E72258"/>
    <w:rsid w:val="00E97556"/>
    <w:rsid w:val="00EA7DF9"/>
    <w:rsid w:val="00F01468"/>
    <w:rsid w:val="00F06101"/>
    <w:rsid w:val="00F30B6A"/>
    <w:rsid w:val="00FA28B5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DC8C-A5BD-41CC-B877-D88E66A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5F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F0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59</cp:revision>
  <cp:lastPrinted>2024-02-09T09:09:00Z</cp:lastPrinted>
  <dcterms:created xsi:type="dcterms:W3CDTF">2013-04-15T13:04:00Z</dcterms:created>
  <dcterms:modified xsi:type="dcterms:W3CDTF">2024-02-09T09:10:00Z</dcterms:modified>
</cp:coreProperties>
</file>