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5314F">
        <w:rPr>
          <w:rFonts w:ascii="Times New Roman" w:eastAsia="Times New Roman" w:hAnsi="Times New Roman" w:cs="Times New Roman"/>
          <w:b/>
          <w:sz w:val="28"/>
        </w:rPr>
        <w:t>29.11</w:t>
      </w:r>
      <w:r w:rsidR="001A242A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3D77BA">
        <w:rPr>
          <w:rFonts w:ascii="Times New Roman" w:hAnsi="Times New Roman" w:cs="Times New Roman"/>
          <w:sz w:val="24"/>
          <w:szCs w:val="24"/>
        </w:rPr>
        <w:t>19</w:t>
      </w:r>
      <w:r w:rsidR="00781A83">
        <w:rPr>
          <w:rFonts w:ascii="Times New Roman" w:hAnsi="Times New Roman" w:cs="Times New Roman"/>
          <w:sz w:val="24"/>
          <w:szCs w:val="24"/>
        </w:rPr>
        <w:t xml:space="preserve">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1316AB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3D77BA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117259" w:rsidRDefault="00117259" w:rsidP="00117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</w:t>
      </w:r>
      <w:r>
        <w:rPr>
          <w:rFonts w:ascii="Times New Roman" w:hAnsi="Times New Roman" w:cs="Times New Roman"/>
        </w:rPr>
        <w:t xml:space="preserve">начальник  территориального отдела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 в   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оржке                                                                  </w:t>
      </w:r>
    </w:p>
    <w:p w:rsidR="00117259" w:rsidRPr="000A1BBB" w:rsidRDefault="00117259" w:rsidP="00117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Тверской области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35314F" w:rsidRDefault="0035314F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И.Е. - </w:t>
      </w:r>
      <w:r w:rsidRPr="00A239C8">
        <w:rPr>
          <w:rFonts w:ascii="Times New Roman" w:eastAsia="Times New Roman" w:hAnsi="Times New Roman" w:cs="Times New Roman"/>
        </w:rPr>
        <w:t>муниципальный координатор по дошкольному образованию</w:t>
      </w:r>
      <w:r>
        <w:rPr>
          <w:rFonts w:ascii="Times New Roman" w:eastAsia="Times New Roman" w:hAnsi="Times New Roman" w:cs="Times New Roman"/>
        </w:rPr>
        <w:t>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781A83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6363" w:rsidRDefault="000A6363" w:rsidP="000A6363">
      <w:pPr>
        <w:pStyle w:val="a6"/>
        <w:numPr>
          <w:ilvl w:val="0"/>
          <w:numId w:val="38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</w:t>
      </w:r>
      <w:r w:rsidR="0035314F">
        <w:rPr>
          <w:sz w:val="24"/>
          <w:szCs w:val="24"/>
        </w:rPr>
        <w:t>разовательные организации) от 25.10.</w:t>
      </w:r>
      <w:r>
        <w:rPr>
          <w:sz w:val="24"/>
          <w:szCs w:val="24"/>
        </w:rPr>
        <w:t>2023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D77BA" w:rsidRPr="001457A3" w:rsidRDefault="003D77BA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r w:rsidRPr="001457A3">
        <w:rPr>
          <w:sz w:val="24"/>
          <w:szCs w:val="24"/>
        </w:rPr>
        <w:t xml:space="preserve">Сысоеву Т.А. </w:t>
      </w:r>
      <w:r w:rsidR="00CC3D8B" w:rsidRPr="001457A3">
        <w:rPr>
          <w:sz w:val="24"/>
          <w:szCs w:val="24"/>
        </w:rPr>
        <w:t>–</w:t>
      </w:r>
      <w:r w:rsidR="00781A83" w:rsidRPr="001457A3">
        <w:rPr>
          <w:sz w:val="24"/>
          <w:szCs w:val="24"/>
        </w:rPr>
        <w:t xml:space="preserve"> </w:t>
      </w:r>
      <w:r w:rsidR="001A242A" w:rsidRPr="001457A3">
        <w:rPr>
          <w:sz w:val="24"/>
          <w:szCs w:val="24"/>
        </w:rPr>
        <w:t>о</w:t>
      </w:r>
      <w:r w:rsidRPr="001457A3">
        <w:rPr>
          <w:sz w:val="24"/>
          <w:szCs w:val="24"/>
        </w:rPr>
        <w:t>б организации работы</w:t>
      </w:r>
      <w:r w:rsidR="001A242A" w:rsidRPr="001457A3">
        <w:rPr>
          <w:sz w:val="24"/>
          <w:szCs w:val="24"/>
        </w:rPr>
        <w:t xml:space="preserve"> образовательных организаций, реализующих программу дошкольного образования</w:t>
      </w:r>
      <w:r w:rsidR="00D76488" w:rsidRPr="001457A3">
        <w:rPr>
          <w:sz w:val="24"/>
          <w:szCs w:val="24"/>
        </w:rPr>
        <w:t xml:space="preserve"> (далее – образовательные организации)</w:t>
      </w:r>
      <w:r w:rsidR="001A242A" w:rsidRPr="001457A3">
        <w:rPr>
          <w:sz w:val="24"/>
          <w:szCs w:val="24"/>
        </w:rPr>
        <w:t>,</w:t>
      </w:r>
      <w:r w:rsidRPr="001457A3">
        <w:rPr>
          <w:sz w:val="24"/>
          <w:szCs w:val="24"/>
        </w:rPr>
        <w:t xml:space="preserve"> в зимний период</w:t>
      </w:r>
      <w:r w:rsidR="0035314F" w:rsidRPr="001457A3">
        <w:rPr>
          <w:sz w:val="24"/>
          <w:szCs w:val="24"/>
        </w:rPr>
        <w:t xml:space="preserve"> и подготовке к новогодним праздникам и каникулам</w:t>
      </w:r>
      <w:r w:rsidRPr="001457A3">
        <w:rPr>
          <w:sz w:val="24"/>
          <w:szCs w:val="24"/>
        </w:rPr>
        <w:t>.</w:t>
      </w:r>
      <w:r w:rsidR="001A242A" w:rsidRPr="001457A3">
        <w:rPr>
          <w:sz w:val="24"/>
          <w:szCs w:val="24"/>
        </w:rPr>
        <w:t xml:space="preserve"> </w:t>
      </w:r>
    </w:p>
    <w:p w:rsidR="003D77BA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Начинается </w:t>
      </w:r>
      <w:r w:rsidR="003D77BA">
        <w:rPr>
          <w:sz w:val="24"/>
          <w:szCs w:val="24"/>
        </w:rPr>
        <w:t>работа по</w:t>
      </w:r>
      <w:r>
        <w:rPr>
          <w:sz w:val="24"/>
          <w:szCs w:val="24"/>
        </w:rPr>
        <w:t xml:space="preserve"> расчистке снега на территориях ДОО</w:t>
      </w:r>
      <w:r w:rsidR="003D77BA">
        <w:rPr>
          <w:sz w:val="24"/>
          <w:szCs w:val="24"/>
        </w:rPr>
        <w:t>. В случае выпадения осадков в виде снега, территория образовательных организаций должна быть расчищена, таким образом, чтобы могла проехать пожарная машина вокруг здания.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При образовании сосулек на крышах зданий, своевременно убирать их, огораживать прилегающую территорию сигнальной лентой.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и здания ДОО в вечерние и ночные часы должны быть хорошо освещены.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Работаем над оформлением входов в здания, окон,  территории ДОО к Новогодним праздникам.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В декабре обязательно провести инструктаж по технике безопасности во время проведения праздничных мероприятий, инструктаж по охране жизни и здоровья детей, по пожарной безопасности и т.д.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Составить и утвердить график проведения новогодних утренников.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 период зимних каникул во всех ДОО должен быть составлен график дежурства</w:t>
      </w:r>
      <w:r w:rsidR="00A92B00">
        <w:rPr>
          <w:sz w:val="24"/>
          <w:szCs w:val="24"/>
        </w:rPr>
        <w:t xml:space="preserve"> с 30.12.2023 по 08.01.2024 г</w:t>
      </w:r>
      <w:r>
        <w:rPr>
          <w:sz w:val="24"/>
          <w:szCs w:val="24"/>
        </w:rPr>
        <w:t>.</w:t>
      </w:r>
    </w:p>
    <w:p w:rsidR="001457A3" w:rsidRDefault="00A92B00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 период зимних каникул взять на контроль асоциальные семьи, вместе с работниками социальной защиты населения проводить патронаж этих семей на дому.</w:t>
      </w:r>
    </w:p>
    <w:p w:rsidR="00A92B00" w:rsidRDefault="00DE23FC" w:rsidP="00A92B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Хобареву</w:t>
      </w:r>
      <w:proofErr w:type="spellEnd"/>
      <w:r w:rsidR="00A92B00" w:rsidRPr="00A92B00">
        <w:rPr>
          <w:rFonts w:ascii="Times New Roman" w:hAnsi="Times New Roman" w:cs="Times New Roman"/>
          <w:sz w:val="24"/>
          <w:szCs w:val="24"/>
        </w:rPr>
        <w:t xml:space="preserve"> О.В.</w:t>
      </w:r>
      <w:r w:rsidR="00A92B00" w:rsidRPr="00A92B00">
        <w:rPr>
          <w:sz w:val="24"/>
          <w:szCs w:val="24"/>
        </w:rPr>
        <w:t xml:space="preserve"> </w:t>
      </w:r>
      <w:r w:rsidR="00D76488" w:rsidRPr="00A92B00">
        <w:rPr>
          <w:sz w:val="24"/>
          <w:szCs w:val="24"/>
        </w:rPr>
        <w:t>–</w:t>
      </w:r>
      <w:r w:rsidR="00A92B00" w:rsidRPr="00A92B00">
        <w:rPr>
          <w:sz w:val="24"/>
          <w:szCs w:val="24"/>
        </w:rPr>
        <w:t xml:space="preserve"> об </w:t>
      </w:r>
      <w:r w:rsidR="00A92B00">
        <w:rPr>
          <w:sz w:val="24"/>
          <w:szCs w:val="24"/>
        </w:rPr>
        <w:t>о</w:t>
      </w:r>
      <w:r w:rsidR="00A92B00" w:rsidRPr="00A92B00">
        <w:rPr>
          <w:rFonts w:ascii="Times New Roman" w:hAnsi="Times New Roman" w:cs="Times New Roman"/>
        </w:rPr>
        <w:t xml:space="preserve">рганизации работы образовательных организациях </w:t>
      </w:r>
      <w:proofErr w:type="spellStart"/>
      <w:r w:rsidR="00A92B00" w:rsidRPr="00A92B00">
        <w:rPr>
          <w:rFonts w:ascii="Times New Roman" w:hAnsi="Times New Roman" w:cs="Times New Roman"/>
        </w:rPr>
        <w:t>Лихославльского</w:t>
      </w:r>
      <w:proofErr w:type="spellEnd"/>
      <w:r w:rsidR="00A92B00" w:rsidRPr="00A92B00">
        <w:rPr>
          <w:rFonts w:ascii="Times New Roman" w:hAnsi="Times New Roman" w:cs="Times New Roman"/>
        </w:rPr>
        <w:t xml:space="preserve"> муниципального округа в соответствии с требованиями </w:t>
      </w:r>
      <w:proofErr w:type="spellStart"/>
      <w:r w:rsidR="00A92B00" w:rsidRPr="00A92B00">
        <w:rPr>
          <w:rFonts w:ascii="Times New Roman" w:hAnsi="Times New Roman" w:cs="Times New Roman"/>
        </w:rPr>
        <w:t>СанПин</w:t>
      </w:r>
      <w:proofErr w:type="spellEnd"/>
      <w:r w:rsidR="00A92B00" w:rsidRPr="00A92B00">
        <w:rPr>
          <w:rFonts w:ascii="Times New Roman" w:hAnsi="Times New Roman" w:cs="Times New Roman"/>
        </w:rPr>
        <w:t>.</w:t>
      </w:r>
    </w:p>
    <w:p w:rsidR="00A92B00" w:rsidRDefault="00A92B00" w:rsidP="00A92B0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Осенью 2023 года во всех ДОО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были проведены профилактические визиты специалистов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. В ходе визитов обнаружен ряд замечаний, которые необходимо устранить  в течение года, т.е. до сентября-октября 2024 года.</w:t>
      </w:r>
    </w:p>
    <w:p w:rsidR="00DE23FC" w:rsidRDefault="00A92B00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89D">
        <w:rPr>
          <w:rFonts w:ascii="Times New Roman" w:hAnsi="Times New Roman" w:cs="Times New Roman"/>
        </w:rPr>
        <w:t xml:space="preserve">Особое внимание надо обратить на организацию питания воспитанников, а именно оформление и использование двухнедельного меню. Название блюд в меню и в </w:t>
      </w:r>
      <w:r w:rsidRPr="00A2689D">
        <w:rPr>
          <w:rFonts w:ascii="Times New Roman" w:hAnsi="Times New Roman" w:cs="Times New Roman"/>
        </w:rPr>
        <w:lastRenderedPageBreak/>
        <w:t xml:space="preserve">технологических картах должно соответствовать одно другому, ежедневное меню должно быть утверждено заведующей ДОО и вывешено в приемной каждой группы. </w:t>
      </w:r>
    </w:p>
    <w:p w:rsidR="0020313D" w:rsidRDefault="0020313D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приемной каждой группы и на сайте Учреждения должны быть размещены  для родителей рекомендации по организации питания воспитанников в виде статей, брошюр, фотоматериалов и др.</w:t>
      </w:r>
    </w:p>
    <w:p w:rsidR="0020313D" w:rsidRDefault="0020313D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питания воспитанников в МДОО используется только йодированная соль.</w:t>
      </w:r>
    </w:p>
    <w:p w:rsidR="00A92B00" w:rsidRDefault="00A92B00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89D">
        <w:rPr>
          <w:rFonts w:ascii="Times New Roman" w:hAnsi="Times New Roman" w:cs="Times New Roman"/>
        </w:rPr>
        <w:t>Количество кроватей, шкафов</w:t>
      </w:r>
      <w:r w:rsidR="00DE23FC">
        <w:rPr>
          <w:rFonts w:ascii="Times New Roman" w:hAnsi="Times New Roman" w:cs="Times New Roman"/>
        </w:rPr>
        <w:t xml:space="preserve"> в каждой возрастной группе</w:t>
      </w:r>
      <w:r w:rsidRPr="00A2689D">
        <w:rPr>
          <w:rFonts w:ascii="Times New Roman" w:hAnsi="Times New Roman" w:cs="Times New Roman"/>
        </w:rPr>
        <w:t xml:space="preserve"> должно соответствовать количеству детей по списку в группе. </w:t>
      </w:r>
    </w:p>
    <w:p w:rsidR="00DE23FC" w:rsidRDefault="00DE23FC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спальне длина штор  на окнах  должна быть до подоконника.</w:t>
      </w:r>
    </w:p>
    <w:p w:rsidR="00DE23FC" w:rsidRDefault="00DE23FC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проводить дератизацию здания и территории МДОО.</w:t>
      </w:r>
    </w:p>
    <w:p w:rsidR="00DE23FC" w:rsidRDefault="00DE23FC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</w:t>
      </w:r>
      <w:r w:rsidR="0020313D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 xml:space="preserve"> вакцинация против кори, гепатита, столбняка и гриппа</w:t>
      </w:r>
      <w:r w:rsidR="0020313D">
        <w:rPr>
          <w:rFonts w:ascii="Times New Roman" w:hAnsi="Times New Roman" w:cs="Times New Roman"/>
        </w:rPr>
        <w:t xml:space="preserve"> должна быть у каждого работника МДОО в личной медицинской книжке.</w:t>
      </w:r>
    </w:p>
    <w:p w:rsidR="0020313D" w:rsidRDefault="0020313D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Учреждении должно быть вакцинировано против гриппа не менее 75% педагогов и воспитанников.</w:t>
      </w:r>
    </w:p>
    <w:p w:rsidR="0020313D" w:rsidRDefault="0020313D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в МДОО работают в специ</w:t>
      </w:r>
      <w:r w:rsidR="00DC3856">
        <w:rPr>
          <w:rFonts w:ascii="Times New Roman" w:hAnsi="Times New Roman" w:cs="Times New Roman"/>
        </w:rPr>
        <w:t>альной санитарной одежде (халатах</w:t>
      </w:r>
      <w:r>
        <w:rPr>
          <w:rFonts w:ascii="Times New Roman" w:hAnsi="Times New Roman" w:cs="Times New Roman"/>
        </w:rPr>
        <w:t xml:space="preserve">). Цвет халатов может быть любым, кроме </w:t>
      </w:r>
      <w:proofErr w:type="gramStart"/>
      <w:r>
        <w:rPr>
          <w:rFonts w:ascii="Times New Roman" w:hAnsi="Times New Roman" w:cs="Times New Roman"/>
        </w:rPr>
        <w:t>чёрного</w:t>
      </w:r>
      <w:proofErr w:type="gramEnd"/>
      <w:r w:rsidR="00DC3856">
        <w:rPr>
          <w:rFonts w:ascii="Times New Roman" w:hAnsi="Times New Roman" w:cs="Times New Roman"/>
        </w:rPr>
        <w:t xml:space="preserve">. </w:t>
      </w:r>
    </w:p>
    <w:p w:rsidR="00DC3856" w:rsidRPr="00A2689D" w:rsidRDefault="00DC3856" w:rsidP="00A268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Обследование воспитанников на педикулёз проводится в МДОО еженедельно.</w:t>
      </w:r>
    </w:p>
    <w:p w:rsidR="00A92B00" w:rsidRDefault="006360E6" w:rsidP="00D76488">
      <w:pPr>
        <w:pStyle w:val="a6"/>
        <w:numPr>
          <w:ilvl w:val="0"/>
          <w:numId w:val="25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Егорову И.Е. – о проведении мониторинга</w:t>
      </w:r>
      <w:r w:rsidRPr="00871195">
        <w:rPr>
          <w:sz w:val="24"/>
          <w:szCs w:val="24"/>
        </w:rPr>
        <w:t xml:space="preserve">  эффективности внедрения федеральной образовательной программы дошкольного образования</w:t>
      </w:r>
      <w:r>
        <w:rPr>
          <w:sz w:val="24"/>
          <w:szCs w:val="24"/>
        </w:rPr>
        <w:t xml:space="preserve"> (далее – ФОП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  <w:r w:rsidRPr="00871195">
        <w:rPr>
          <w:sz w:val="24"/>
          <w:szCs w:val="24"/>
        </w:rPr>
        <w:t xml:space="preserve"> в образовательную практику МДОО</w:t>
      </w:r>
      <w:r>
        <w:rPr>
          <w:sz w:val="24"/>
          <w:szCs w:val="24"/>
        </w:rPr>
        <w:t xml:space="preserve"> на федеральном уровне.  Разработаны показатели </w:t>
      </w:r>
      <w:r w:rsidRPr="00871195">
        <w:rPr>
          <w:sz w:val="24"/>
          <w:szCs w:val="24"/>
        </w:rPr>
        <w:t>эффективности внедрения</w:t>
      </w:r>
      <w:r>
        <w:rPr>
          <w:sz w:val="24"/>
          <w:szCs w:val="24"/>
        </w:rPr>
        <w:t xml:space="preserve"> ФОП ДОО, на основании которых будет проводиться мониторинг. В показатели входят:</w:t>
      </w:r>
      <w:r w:rsidRPr="006360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наличие программы развития МДОО с внесенными изменениями  в связи с внедрением ФОП ДО, годового плана работы МДОО с вопросами внедрения ФОП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нормативные</w:t>
      </w:r>
      <w:proofErr w:type="gramEnd"/>
      <w:r>
        <w:rPr>
          <w:sz w:val="24"/>
          <w:szCs w:val="24"/>
        </w:rPr>
        <w:t xml:space="preserve">  и распорядительные документы МДОО по переходу и внедрению ФОП ДО, план повышения квалификации педагогических работников, информация для родителей и т.д.</w:t>
      </w:r>
    </w:p>
    <w:p w:rsidR="006360E6" w:rsidRDefault="006360E6" w:rsidP="0074560E">
      <w:pPr>
        <w:pStyle w:val="a6"/>
        <w:ind w:left="360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документы по внедрению ФОП ДО должны быть </w:t>
      </w:r>
      <w:r w:rsidR="0074560E">
        <w:rPr>
          <w:sz w:val="24"/>
          <w:szCs w:val="24"/>
        </w:rPr>
        <w:t xml:space="preserve">размещены на сайте образовательной организации в специальном разделе (вкладке) «Мониторинг эффективности внедрения ФОП </w:t>
      </w:r>
      <w:proofErr w:type="gramStart"/>
      <w:r w:rsidR="0074560E">
        <w:rPr>
          <w:sz w:val="24"/>
          <w:szCs w:val="24"/>
        </w:rPr>
        <w:t>ДО</w:t>
      </w:r>
      <w:proofErr w:type="gramEnd"/>
      <w:r w:rsidR="0074560E">
        <w:rPr>
          <w:sz w:val="24"/>
          <w:szCs w:val="24"/>
        </w:rPr>
        <w:t>».</w:t>
      </w:r>
    </w:p>
    <w:p w:rsidR="0074560E" w:rsidRDefault="0074560E" w:rsidP="0074560E">
      <w:pPr>
        <w:pStyle w:val="a6"/>
        <w:ind w:left="360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Должна быть «обратная связь» с родителями (законными представителями) воспитанников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 (ВК, </w:t>
      </w:r>
      <w:r>
        <w:rPr>
          <w:sz w:val="24"/>
          <w:szCs w:val="24"/>
          <w:lang w:val="en-US"/>
        </w:rPr>
        <w:t>Telegram</w:t>
      </w:r>
      <w:r w:rsidRPr="0074560E">
        <w:rPr>
          <w:sz w:val="24"/>
          <w:szCs w:val="24"/>
        </w:rPr>
        <w:t>)</w:t>
      </w:r>
      <w:r>
        <w:rPr>
          <w:sz w:val="24"/>
          <w:szCs w:val="24"/>
        </w:rPr>
        <w:t xml:space="preserve">  по вопросу внедрения ФОП ДО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средством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 xml:space="preserve">, антипатий, звёздочек, </w:t>
      </w:r>
      <w:proofErr w:type="spellStart"/>
      <w:r>
        <w:rPr>
          <w:sz w:val="24"/>
          <w:szCs w:val="24"/>
        </w:rPr>
        <w:t>репостов</w:t>
      </w:r>
      <w:proofErr w:type="spellEnd"/>
      <w:r>
        <w:rPr>
          <w:sz w:val="24"/>
          <w:szCs w:val="24"/>
        </w:rPr>
        <w:t xml:space="preserve"> и комментариев.</w:t>
      </w:r>
    </w:p>
    <w:p w:rsidR="006330AE" w:rsidRPr="006330AE" w:rsidRDefault="002545E8" w:rsidP="006330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330AE">
        <w:rPr>
          <w:rFonts w:ascii="Times New Roman" w:hAnsi="Times New Roman" w:cs="Times New Roman"/>
          <w:bCs/>
          <w:sz w:val="24"/>
          <w:szCs w:val="24"/>
        </w:rPr>
        <w:t>Авакимян</w:t>
      </w:r>
      <w:proofErr w:type="spellEnd"/>
      <w:r w:rsidRPr="006330A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B0BAE" w:rsidRPr="006330AE">
        <w:rPr>
          <w:rFonts w:ascii="Times New Roman" w:hAnsi="Times New Roman" w:cs="Times New Roman"/>
          <w:bCs/>
          <w:sz w:val="24"/>
          <w:szCs w:val="24"/>
        </w:rPr>
        <w:t>.</w:t>
      </w:r>
      <w:r w:rsidRPr="006330AE">
        <w:rPr>
          <w:rFonts w:ascii="Times New Roman" w:hAnsi="Times New Roman" w:cs="Times New Roman"/>
          <w:bCs/>
          <w:sz w:val="24"/>
          <w:szCs w:val="24"/>
        </w:rPr>
        <w:t>Б</w:t>
      </w:r>
      <w:r w:rsidR="00DB0BAE" w:rsidRPr="006330AE">
        <w:rPr>
          <w:rFonts w:ascii="Times New Roman" w:hAnsi="Times New Roman" w:cs="Times New Roman"/>
          <w:bCs/>
          <w:sz w:val="24"/>
          <w:szCs w:val="24"/>
        </w:rPr>
        <w:t>.</w:t>
      </w:r>
      <w:r w:rsidR="00DB0BAE" w:rsidRPr="006330AE">
        <w:rPr>
          <w:bCs/>
          <w:sz w:val="24"/>
          <w:szCs w:val="24"/>
        </w:rPr>
        <w:t xml:space="preserve"> </w:t>
      </w:r>
      <w:r w:rsidR="00C15C40" w:rsidRPr="006330AE">
        <w:rPr>
          <w:bCs/>
          <w:sz w:val="24"/>
          <w:szCs w:val="24"/>
        </w:rPr>
        <w:t>–</w:t>
      </w:r>
    </w:p>
    <w:p w:rsidR="006330AE" w:rsidRPr="00871195" w:rsidRDefault="006330AE" w:rsidP="006330A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bCs/>
          <w:sz w:val="24"/>
          <w:szCs w:val="24"/>
        </w:rPr>
        <w:t>о</w:t>
      </w:r>
      <w:r w:rsidRPr="00871195">
        <w:rPr>
          <w:rFonts w:ascii="Times New Roman" w:eastAsia="Times New Roman" w:hAnsi="Times New Roman" w:cs="Times New Roman"/>
        </w:rPr>
        <w:t xml:space="preserve"> подготовке отчёта о создании специальных условий для обучающихся с инвалидностью, с ограниченными возможностями здоровья в МДОО в целях анализа кадровой ситуации в Тверском регионе по обеспеченности организаций системы образования специалистами «узкого»  профиля. Срок исполнения – до 02.12.2023 года.</w:t>
      </w:r>
    </w:p>
    <w:p w:rsidR="006330AE" w:rsidRPr="006330AE" w:rsidRDefault="006330AE" w:rsidP="006330A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30AE">
        <w:rPr>
          <w:rFonts w:ascii="Times New Roman" w:hAnsi="Times New Roman" w:cs="Times New Roman"/>
        </w:rPr>
        <w:t xml:space="preserve">О подготовке  отчёта об исполнении муниципального задания на 2023-2025 годы.  </w:t>
      </w:r>
    </w:p>
    <w:p w:rsidR="006330AE" w:rsidRPr="00A239C8" w:rsidRDefault="006330AE" w:rsidP="006330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239C8">
        <w:rPr>
          <w:rFonts w:ascii="Times New Roman" w:hAnsi="Times New Roman" w:cs="Times New Roman"/>
        </w:rPr>
        <w:t xml:space="preserve">Срок - до </w:t>
      </w:r>
      <w:r>
        <w:rPr>
          <w:rFonts w:ascii="Times New Roman" w:hAnsi="Times New Roman" w:cs="Times New Roman"/>
        </w:rPr>
        <w:t xml:space="preserve"> 20.12.2023</w:t>
      </w:r>
      <w:r w:rsidRPr="00A239C8">
        <w:rPr>
          <w:rFonts w:ascii="Times New Roman" w:hAnsi="Times New Roman" w:cs="Times New Roman"/>
        </w:rPr>
        <w:t xml:space="preserve"> года;</w:t>
      </w:r>
    </w:p>
    <w:p w:rsidR="006330AE" w:rsidRPr="006330AE" w:rsidRDefault="006330AE" w:rsidP="006330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30AE">
        <w:rPr>
          <w:rFonts w:ascii="Times New Roman" w:hAnsi="Times New Roman" w:cs="Times New Roman"/>
        </w:rPr>
        <w:t xml:space="preserve">О подготовке проекта муниципального задания на 2024-2026 годы. </w:t>
      </w:r>
    </w:p>
    <w:p w:rsidR="006330AE" w:rsidRDefault="006330AE" w:rsidP="006330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Срок – до 18.12.2023 - 20.12.2023</w:t>
      </w:r>
      <w:r w:rsidRPr="00A239C8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</w:t>
      </w:r>
    </w:p>
    <w:p w:rsidR="006330AE" w:rsidRPr="006330AE" w:rsidRDefault="006330AE" w:rsidP="006330A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30AE">
        <w:rPr>
          <w:rFonts w:ascii="Times New Roman" w:hAnsi="Times New Roman" w:cs="Times New Roman"/>
        </w:rPr>
        <w:t xml:space="preserve">О заполнении  </w:t>
      </w:r>
      <w:r w:rsidRPr="006330AE">
        <w:rPr>
          <w:rFonts w:ascii="Times New Roman" w:eastAsia="Times New Roman" w:hAnsi="Times New Roman" w:cs="Times New Roman"/>
        </w:rPr>
        <w:t xml:space="preserve">показателей результативности работы руководителей МДОО  за 11   </w:t>
      </w:r>
    </w:p>
    <w:p w:rsidR="006330AE" w:rsidRDefault="006330AE" w:rsidP="006330AE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555FC3">
        <w:rPr>
          <w:rFonts w:ascii="Times New Roman" w:eastAsia="Times New Roman" w:hAnsi="Times New Roman" w:cs="Times New Roman"/>
        </w:rPr>
        <w:t xml:space="preserve">полугодие  </w:t>
      </w:r>
      <w:r>
        <w:rPr>
          <w:rFonts w:ascii="Times New Roman" w:eastAsia="Times New Roman" w:hAnsi="Times New Roman" w:cs="Times New Roman"/>
        </w:rPr>
        <w:t>2023</w:t>
      </w:r>
      <w:r w:rsidRPr="00A239C8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  Срок – до 20.12.2023 года;</w:t>
      </w:r>
    </w:p>
    <w:p w:rsidR="006330AE" w:rsidRPr="006330AE" w:rsidRDefault="006330AE" w:rsidP="006330A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30AE">
        <w:rPr>
          <w:rFonts w:ascii="Times New Roman" w:eastAsia="Times New Roman" w:hAnsi="Times New Roman" w:cs="Times New Roman"/>
        </w:rPr>
        <w:t xml:space="preserve">О предоставлении информации о количестве воспитанников  всего в МДОО, по возрастам (до 3 лет и старше 3 лет),  в ГКП,  о количестве детей – инвалидов на 01.01.2024 года. Данные должны соответствовать </w:t>
      </w:r>
      <w:proofErr w:type="spellStart"/>
      <w:r w:rsidRPr="006330AE">
        <w:rPr>
          <w:rFonts w:ascii="Times New Roman" w:eastAsia="Times New Roman" w:hAnsi="Times New Roman" w:cs="Times New Roman"/>
        </w:rPr>
        <w:t>статотчету</w:t>
      </w:r>
      <w:proofErr w:type="spellEnd"/>
      <w:r w:rsidRPr="006330AE">
        <w:rPr>
          <w:rFonts w:ascii="Times New Roman" w:eastAsia="Times New Roman" w:hAnsi="Times New Roman" w:cs="Times New Roman"/>
        </w:rPr>
        <w:t>.  Срок – до 20.12.2023 года;</w:t>
      </w:r>
    </w:p>
    <w:p w:rsidR="006330AE" w:rsidRDefault="006330AE" w:rsidP="006330AE">
      <w:pPr>
        <w:pStyle w:val="1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 w:rsidRPr="006330AE">
        <w:rPr>
          <w:rFonts w:ascii="Times New Roman" w:eastAsia="Times New Roman" w:hAnsi="Times New Roman" w:cs="Times New Roman"/>
          <w:b w:val="0"/>
        </w:rPr>
        <w:t xml:space="preserve">О подготовке проекта « </w:t>
      </w:r>
      <w:r w:rsidRPr="006330AE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Об установлении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</w:t>
      </w:r>
      <w:proofErr w:type="spellStart"/>
      <w:r w:rsidRPr="006330AE">
        <w:rPr>
          <w:rFonts w:ascii="Times New Roman" w:hAnsi="Times New Roman" w:cs="Times New Roman"/>
          <w:b w:val="0"/>
          <w:color w:val="22272F"/>
          <w:shd w:val="clear" w:color="auto" w:fill="FFFFFF"/>
        </w:rPr>
        <w:t>Лихославльского</w:t>
      </w:r>
      <w:proofErr w:type="spellEnd"/>
      <w:r w:rsidRPr="006330AE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муниципального округа Тверской области» с 01.01.2024 года. </w:t>
      </w:r>
    </w:p>
    <w:p w:rsidR="006330AE" w:rsidRPr="006330AE" w:rsidRDefault="006330AE" w:rsidP="006330AE">
      <w:pPr>
        <w:pStyle w:val="a3"/>
        <w:spacing w:after="0" w:line="240" w:lineRule="auto"/>
        <w:ind w:left="360"/>
        <w:jc w:val="both"/>
        <w:outlineLvl w:val="0"/>
      </w:pPr>
      <w:r w:rsidRPr="006330A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Размер родительской платы с 01.01.2024 года будет увеличен  с 83,82 руб.  до 87,17 руб. в день.</w:t>
      </w:r>
      <w:r w:rsidRPr="006330AE">
        <w:t xml:space="preserve">                </w:t>
      </w:r>
    </w:p>
    <w:p w:rsidR="006330AE" w:rsidRPr="006330AE" w:rsidRDefault="006330AE" w:rsidP="006330AE"/>
    <w:p w:rsidR="000A6363" w:rsidRDefault="000A636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63" w:rsidRDefault="000A636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p w:rsidR="00250144" w:rsidRDefault="00FF5243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и исполнению информацию об организации работы образовательных организаций в зимний период</w:t>
      </w:r>
      <w:r w:rsidR="000F2FD2">
        <w:rPr>
          <w:rFonts w:ascii="Times New Roman" w:eastAsia="Times New Roman" w:hAnsi="Times New Roman" w:cs="Times New Roman"/>
          <w:sz w:val="24"/>
          <w:szCs w:val="24"/>
        </w:rPr>
        <w:t xml:space="preserve"> и по подготовке к новогодним мероприятиям на базе МДОО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16B" w:rsidRDefault="00FF5243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работу</w:t>
      </w:r>
      <w:r w:rsidR="000F2FD2">
        <w:rPr>
          <w:rFonts w:ascii="Times New Roman" w:eastAsia="Times New Roman" w:hAnsi="Times New Roman" w:cs="Times New Roman"/>
          <w:sz w:val="24"/>
          <w:szCs w:val="24"/>
        </w:rPr>
        <w:t xml:space="preserve"> по исправлению выявленных замечаний в ходе проверки </w:t>
      </w:r>
      <w:proofErr w:type="spellStart"/>
      <w:r w:rsidR="000F2FD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0F2FD2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образовательных организаций, реализующих программы  дошкольного образования, с учётом данных разъяснений и  рекомендаций</w:t>
      </w:r>
      <w:r w:rsidR="007E11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243" w:rsidRPr="00250144" w:rsidRDefault="000F2FD2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привести в соответствие документацию по внедрению ФОП ДО, </w:t>
      </w:r>
      <w:r w:rsidR="00B554A5">
        <w:rPr>
          <w:rFonts w:ascii="Times New Roman" w:eastAsia="Times New Roman" w:hAnsi="Times New Roman" w:cs="Times New Roman"/>
          <w:sz w:val="24"/>
          <w:szCs w:val="24"/>
        </w:rPr>
        <w:t>разместить её на официальном сайте МДОО,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проводить разъяснительную работу среди родителей (законных представителей) воспитанников  по внедрению 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как при личном общении, так и через официальный сайт МДОО,   установить «обратную связь»</w:t>
      </w:r>
      <w:r w:rsidR="00B554A5">
        <w:rPr>
          <w:rFonts w:ascii="Times New Roman" w:eastAsia="Times New Roman" w:hAnsi="Times New Roman" w:cs="Times New Roman"/>
          <w:sz w:val="24"/>
          <w:szCs w:val="24"/>
        </w:rPr>
        <w:t xml:space="preserve">  с родителями в социальных сетях</w:t>
      </w:r>
      <w:r w:rsidR="001F5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4A5" w:rsidRDefault="00B554A5" w:rsidP="00ED08C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всю запрашиваемую информацию о деятельности МДОО в установленные сроки  – до 20.12.2023 года.</w:t>
      </w:r>
    </w:p>
    <w:p w:rsidR="00CF0623" w:rsidRPr="001B378F" w:rsidRDefault="00B554A5" w:rsidP="001B378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1B378F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1B378F">
        <w:rPr>
          <w:sz w:val="27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54A5">
        <w:rPr>
          <w:rFonts w:ascii="Times New Roman" w:hAnsi="Times New Roman" w:cs="Times New Roman"/>
          <w:sz w:val="24"/>
          <w:szCs w:val="24"/>
        </w:rPr>
        <w:t>29.11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7C7B50">
        <w:rPr>
          <w:rFonts w:ascii="Times New Roman" w:hAnsi="Times New Roman" w:cs="Times New Roman"/>
          <w:sz w:val="24"/>
          <w:szCs w:val="24"/>
        </w:rPr>
        <w:t>3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B554A5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BBB" w:rsidRPr="000A1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BBB" w:rsidRPr="000A1BBB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DA2AC5"/>
    <w:multiLevelType w:val="hybridMultilevel"/>
    <w:tmpl w:val="873CA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E1D47"/>
    <w:multiLevelType w:val="hybridMultilevel"/>
    <w:tmpl w:val="BBE25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D7B"/>
    <w:multiLevelType w:val="hybridMultilevel"/>
    <w:tmpl w:val="57385E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F41E4"/>
    <w:multiLevelType w:val="hybridMultilevel"/>
    <w:tmpl w:val="B2E698CA"/>
    <w:lvl w:ilvl="0" w:tplc="46EE68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7D551D"/>
    <w:multiLevelType w:val="hybridMultilevel"/>
    <w:tmpl w:val="030AF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543EF"/>
    <w:multiLevelType w:val="hybridMultilevel"/>
    <w:tmpl w:val="B866D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111670C"/>
    <w:multiLevelType w:val="hybridMultilevel"/>
    <w:tmpl w:val="E55EE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B0424"/>
    <w:multiLevelType w:val="hybridMultilevel"/>
    <w:tmpl w:val="74CA0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16"/>
  </w:num>
  <w:num w:numId="4">
    <w:abstractNumId w:val="27"/>
  </w:num>
  <w:num w:numId="5">
    <w:abstractNumId w:val="1"/>
  </w:num>
  <w:num w:numId="6">
    <w:abstractNumId w:val="20"/>
  </w:num>
  <w:num w:numId="7">
    <w:abstractNumId w:val="15"/>
  </w:num>
  <w:num w:numId="8">
    <w:abstractNumId w:val="7"/>
  </w:num>
  <w:num w:numId="9">
    <w:abstractNumId w:val="13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6"/>
  </w:num>
  <w:num w:numId="13">
    <w:abstractNumId w:val="28"/>
  </w:num>
  <w:num w:numId="14">
    <w:abstractNumId w:val="24"/>
  </w:num>
  <w:num w:numId="15">
    <w:abstractNumId w:val="3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  <w:num w:numId="21">
    <w:abstractNumId w:val="36"/>
  </w:num>
  <w:num w:numId="22">
    <w:abstractNumId w:val="37"/>
  </w:num>
  <w:num w:numId="23">
    <w:abstractNumId w:val="17"/>
  </w:num>
  <w:num w:numId="24">
    <w:abstractNumId w:val="10"/>
  </w:num>
  <w:num w:numId="25">
    <w:abstractNumId w:val="9"/>
  </w:num>
  <w:num w:numId="26">
    <w:abstractNumId w:val="32"/>
  </w:num>
  <w:num w:numId="27">
    <w:abstractNumId w:val="14"/>
  </w:num>
  <w:num w:numId="28">
    <w:abstractNumId w:val="0"/>
  </w:num>
  <w:num w:numId="29">
    <w:abstractNumId w:val="33"/>
  </w:num>
  <w:num w:numId="30">
    <w:abstractNumId w:val="8"/>
  </w:num>
  <w:num w:numId="31">
    <w:abstractNumId w:val="35"/>
  </w:num>
  <w:num w:numId="32">
    <w:abstractNumId w:val="22"/>
  </w:num>
  <w:num w:numId="33">
    <w:abstractNumId w:val="31"/>
  </w:num>
  <w:num w:numId="34">
    <w:abstractNumId w:val="5"/>
  </w:num>
  <w:num w:numId="35">
    <w:abstractNumId w:val="2"/>
  </w:num>
  <w:num w:numId="36">
    <w:abstractNumId w:val="3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1"/>
  </w:num>
  <w:num w:numId="41">
    <w:abstractNumId w:val="11"/>
  </w:num>
  <w:num w:numId="42">
    <w:abstractNumId w:val="34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6424D"/>
    <w:rsid w:val="00092B8B"/>
    <w:rsid w:val="000A1BBB"/>
    <w:rsid w:val="000A6363"/>
    <w:rsid w:val="000B69ED"/>
    <w:rsid w:val="000B79A9"/>
    <w:rsid w:val="000F2FD2"/>
    <w:rsid w:val="000F617A"/>
    <w:rsid w:val="00117259"/>
    <w:rsid w:val="00121648"/>
    <w:rsid w:val="001316AB"/>
    <w:rsid w:val="00134EAA"/>
    <w:rsid w:val="001457A3"/>
    <w:rsid w:val="0014601D"/>
    <w:rsid w:val="001A242A"/>
    <w:rsid w:val="001B21F2"/>
    <w:rsid w:val="001B378F"/>
    <w:rsid w:val="001B7C12"/>
    <w:rsid w:val="001C2087"/>
    <w:rsid w:val="001E02D6"/>
    <w:rsid w:val="001E2DB8"/>
    <w:rsid w:val="001F5989"/>
    <w:rsid w:val="001F67AF"/>
    <w:rsid w:val="0020313D"/>
    <w:rsid w:val="002037D3"/>
    <w:rsid w:val="00204E4C"/>
    <w:rsid w:val="00231D8E"/>
    <w:rsid w:val="00250144"/>
    <w:rsid w:val="002545E8"/>
    <w:rsid w:val="00260625"/>
    <w:rsid w:val="002879FC"/>
    <w:rsid w:val="002B1EE6"/>
    <w:rsid w:val="002B4987"/>
    <w:rsid w:val="002C6341"/>
    <w:rsid w:val="002D41DF"/>
    <w:rsid w:val="002D7CB1"/>
    <w:rsid w:val="002F0047"/>
    <w:rsid w:val="002F06FC"/>
    <w:rsid w:val="002F21A4"/>
    <w:rsid w:val="002F63D6"/>
    <w:rsid w:val="002F7F17"/>
    <w:rsid w:val="0031169A"/>
    <w:rsid w:val="0032387A"/>
    <w:rsid w:val="00345035"/>
    <w:rsid w:val="0035314F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D77BA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2619C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330AE"/>
    <w:rsid w:val="006360E6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6F569F"/>
    <w:rsid w:val="006F6093"/>
    <w:rsid w:val="0070415E"/>
    <w:rsid w:val="007058D4"/>
    <w:rsid w:val="00727534"/>
    <w:rsid w:val="00732C57"/>
    <w:rsid w:val="00733290"/>
    <w:rsid w:val="0073671A"/>
    <w:rsid w:val="00742D2A"/>
    <w:rsid w:val="0074560E"/>
    <w:rsid w:val="00776B7D"/>
    <w:rsid w:val="00781A83"/>
    <w:rsid w:val="0078539F"/>
    <w:rsid w:val="00795EF3"/>
    <w:rsid w:val="007B0CE1"/>
    <w:rsid w:val="007B42FC"/>
    <w:rsid w:val="007C7B50"/>
    <w:rsid w:val="007D34BD"/>
    <w:rsid w:val="007E116B"/>
    <w:rsid w:val="007F059E"/>
    <w:rsid w:val="007F459A"/>
    <w:rsid w:val="007F531F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83B7B"/>
    <w:rsid w:val="008B30FC"/>
    <w:rsid w:val="008B32FB"/>
    <w:rsid w:val="008D5312"/>
    <w:rsid w:val="008E22B2"/>
    <w:rsid w:val="008E5554"/>
    <w:rsid w:val="008F432B"/>
    <w:rsid w:val="0091672B"/>
    <w:rsid w:val="00925064"/>
    <w:rsid w:val="00927B54"/>
    <w:rsid w:val="00974201"/>
    <w:rsid w:val="00987D9E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2689D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92B00"/>
    <w:rsid w:val="00AA482C"/>
    <w:rsid w:val="00AA6525"/>
    <w:rsid w:val="00AB1C3C"/>
    <w:rsid w:val="00AC5F34"/>
    <w:rsid w:val="00AC7498"/>
    <w:rsid w:val="00B1445E"/>
    <w:rsid w:val="00B47A57"/>
    <w:rsid w:val="00B554A5"/>
    <w:rsid w:val="00B573AB"/>
    <w:rsid w:val="00B57A5E"/>
    <w:rsid w:val="00B8147D"/>
    <w:rsid w:val="00BB10A7"/>
    <w:rsid w:val="00BB1744"/>
    <w:rsid w:val="00BB7363"/>
    <w:rsid w:val="00BC479B"/>
    <w:rsid w:val="00BD3BD9"/>
    <w:rsid w:val="00BE1796"/>
    <w:rsid w:val="00C07251"/>
    <w:rsid w:val="00C15C40"/>
    <w:rsid w:val="00C2150E"/>
    <w:rsid w:val="00C23011"/>
    <w:rsid w:val="00C23CC7"/>
    <w:rsid w:val="00C54A7D"/>
    <w:rsid w:val="00C70ED9"/>
    <w:rsid w:val="00C80BDF"/>
    <w:rsid w:val="00CC3D8B"/>
    <w:rsid w:val="00CF0623"/>
    <w:rsid w:val="00CF358E"/>
    <w:rsid w:val="00CF510F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76488"/>
    <w:rsid w:val="00D82C6A"/>
    <w:rsid w:val="00D83FD3"/>
    <w:rsid w:val="00D85019"/>
    <w:rsid w:val="00D919E0"/>
    <w:rsid w:val="00D945E8"/>
    <w:rsid w:val="00DB0694"/>
    <w:rsid w:val="00DB0BAE"/>
    <w:rsid w:val="00DB6557"/>
    <w:rsid w:val="00DC3856"/>
    <w:rsid w:val="00DC4505"/>
    <w:rsid w:val="00DD6633"/>
    <w:rsid w:val="00DE019D"/>
    <w:rsid w:val="00DE23FC"/>
    <w:rsid w:val="00DE37AF"/>
    <w:rsid w:val="00E05F61"/>
    <w:rsid w:val="00E06B41"/>
    <w:rsid w:val="00E105ED"/>
    <w:rsid w:val="00E42FC8"/>
    <w:rsid w:val="00E75816"/>
    <w:rsid w:val="00E927DB"/>
    <w:rsid w:val="00EA5D39"/>
    <w:rsid w:val="00ED08C6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671C"/>
    <w:rsid w:val="00F97737"/>
    <w:rsid w:val="00FC4BA3"/>
    <w:rsid w:val="00FD696F"/>
    <w:rsid w:val="00FE12AC"/>
    <w:rsid w:val="00FF492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paragraph" w:styleId="1">
    <w:name w:val="heading 1"/>
    <w:basedOn w:val="a"/>
    <w:next w:val="a"/>
    <w:link w:val="10"/>
    <w:uiPriority w:val="99"/>
    <w:qFormat/>
    <w:rsid w:val="00633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330AE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подготовке проекта « Об установлении размера родительской платы за присмотр и </vt:lpstr>
      <vt:lpstr>Размер родительской платы с 01.01.2024 года будет увеличен  с 83,82 руб.  до 87,</vt:lpstr>
    </vt:vector>
  </TitlesOfParts>
  <Company>Computer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2023-11-30T14:13:00Z</cp:lastPrinted>
  <dcterms:created xsi:type="dcterms:W3CDTF">2023-11-30T14:10:00Z</dcterms:created>
  <dcterms:modified xsi:type="dcterms:W3CDTF">2023-11-30T14:13:00Z</dcterms:modified>
</cp:coreProperties>
</file>